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EA761B5" w14:textId="77777777" w:rsidR="005156EC" w:rsidRDefault="005156EC" w:rsidP="00590425">
      <w:pPr>
        <w:pStyle w:val="papertitle"/>
        <w:spacing w:before="5pt" w:beforeAutospacing="1" w:after="5pt" w:afterAutospacing="1"/>
        <w:rPr>
          <w:kern w:val="48"/>
        </w:rPr>
      </w:pPr>
    </w:p>
    <w:p w14:paraId="256E8A4A" w14:textId="77777777" w:rsidR="00C477A4" w:rsidRDefault="00C477A4" w:rsidP="00C477A4">
      <w:pPr>
        <w:pStyle w:val="papertitle"/>
        <w:spacing w:before="5pt" w:beforeAutospacing="1" w:after="5pt" w:afterAutospacing="1"/>
        <w:rPr>
          <w:kern w:val="48"/>
        </w:rPr>
      </w:pPr>
      <w:r>
        <w:rPr>
          <w:kern w:val="48"/>
        </w:rPr>
        <w:t xml:space="preserve">Analysis of </w:t>
      </w:r>
      <w:bookmarkStart w:id="0" w:name="_Hlk88411652"/>
      <w:r>
        <w:rPr>
          <w:kern w:val="48"/>
        </w:rPr>
        <w:t>eye tissue</w:t>
      </w:r>
      <w:r>
        <w:rPr>
          <w:rFonts w:eastAsiaTheme="minorEastAsia"/>
          <w:iCs/>
          <w:color w:val="000000" w:themeColor="text1"/>
          <w:sz w:val="24"/>
          <w:szCs w:val="24"/>
        </w:rPr>
        <w:t xml:space="preserve"> </w:t>
      </w:r>
      <w:r>
        <w:rPr>
          <w:kern w:val="48"/>
        </w:rPr>
        <w:t xml:space="preserve">data </w:t>
      </w:r>
      <w:bookmarkEnd w:id="0"/>
      <w:r>
        <w:rPr>
          <w:kern w:val="48"/>
        </w:rPr>
        <w:t>by support vector regression  and sparse least trimmed squares methods</w:t>
      </w:r>
    </w:p>
    <w:p w14:paraId="12B8DD8D" w14:textId="77777777" w:rsidR="009303D9" w:rsidRDefault="00D7522C" w:rsidP="008B6524">
      <w:pPr>
        <w:pStyle w:val="Author"/>
        <w:spacing w:before="5pt" w:beforeAutospacing="1" w:after="5pt" w:afterAutospacing="1"/>
        <w:rPr>
          <w:sz w:val="16"/>
          <w:szCs w:val="16"/>
        </w:rPr>
      </w:pPr>
      <w:r>
        <w:rPr>
          <w:sz w:val="16"/>
          <w:szCs w:val="16"/>
        </w:rPr>
        <w:t>*</w:t>
      </w:r>
      <w:r w:rsidR="00CA4392" w:rsidRPr="00CA4392">
        <w:rPr>
          <w:sz w:val="16"/>
          <w:szCs w:val="16"/>
        </w:rPr>
        <w:t>Note: Sub-titles are not captured in Xplore and should not be used</w:t>
      </w:r>
    </w:p>
    <w:p w14:paraId="591828F0" w14:textId="77777777" w:rsidR="002C5D1B" w:rsidRDefault="002C5D1B" w:rsidP="003B4E04">
      <w:pPr>
        <w:pStyle w:val="Author"/>
        <w:spacing w:before="5pt" w:beforeAutospacing="1" w:after="5pt" w:afterAutospacing="1" w:line="6pt" w:lineRule="auto"/>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5BE55168" w14:textId="77777777" w:rsidR="00C477A4" w:rsidRDefault="00C477A4" w:rsidP="00C477A4">
      <w:pPr>
        <w:pStyle w:val="Author"/>
        <w:spacing w:before="0pt"/>
        <w:rPr>
          <w:sz w:val="18"/>
          <w:szCs w:val="18"/>
        </w:rPr>
      </w:pPr>
    </w:p>
    <w:p w14:paraId="0770D9B4" w14:textId="77777777" w:rsidR="00C477A4" w:rsidRDefault="00C477A4" w:rsidP="00C477A4">
      <w:pPr>
        <w:rPr>
          <w:noProof/>
          <w:sz w:val="18"/>
          <w:szCs w:val="18"/>
          <w:lang w:bidi="fa-IR"/>
        </w:rPr>
      </w:pPr>
      <w:proofErr w:type="spellStart"/>
      <w:r>
        <w:rPr>
          <w:sz w:val="18"/>
          <w:szCs w:val="18"/>
        </w:rPr>
        <w:t>Monireh</w:t>
      </w:r>
      <w:proofErr w:type="spellEnd"/>
      <w:r>
        <w:rPr>
          <w:sz w:val="18"/>
          <w:szCs w:val="18"/>
        </w:rPr>
        <w:t xml:space="preserve"> Maanavi</w:t>
      </w:r>
      <w:r>
        <w:rPr>
          <w:sz w:val="18"/>
          <w:szCs w:val="18"/>
          <w:vertAlign w:val="superscript"/>
        </w:rPr>
        <w:t>1*</w:t>
      </w:r>
      <w:r>
        <w:rPr>
          <w:sz w:val="18"/>
          <w:szCs w:val="18"/>
        </w:rPr>
        <w:t>, Mahdi Roozbeh</w:t>
      </w:r>
      <w:r>
        <w:rPr>
          <w:sz w:val="18"/>
          <w:szCs w:val="18"/>
          <w:vertAlign w:val="superscript"/>
        </w:rPr>
        <w:t>2</w:t>
      </w:r>
      <w:r>
        <w:rPr>
          <w:sz w:val="18"/>
          <w:szCs w:val="18"/>
        </w:rPr>
        <w:t>, Maryam Mirzaee</w:t>
      </w:r>
      <w:r>
        <w:rPr>
          <w:sz w:val="18"/>
          <w:szCs w:val="18"/>
          <w:vertAlign w:val="superscript"/>
        </w:rPr>
        <w:t>3</w:t>
      </w:r>
      <w:r>
        <w:rPr>
          <w:sz w:val="18"/>
          <w:szCs w:val="18"/>
        </w:rPr>
        <w:br/>
      </w:r>
      <w:r>
        <w:rPr>
          <w:sz w:val="18"/>
          <w:szCs w:val="18"/>
        </w:rPr>
        <w:br/>
      </w:r>
      <w:r>
        <w:rPr>
          <w:sz w:val="18"/>
          <w:szCs w:val="18"/>
          <w:vertAlign w:val="superscript"/>
        </w:rPr>
        <w:t>1</w:t>
      </w:r>
      <w:r>
        <w:rPr>
          <w:rFonts w:ascii="IRANSans" w:hAnsi="IRANSans"/>
          <w:color w:val="555555"/>
        </w:rPr>
        <w:t xml:space="preserve"> </w:t>
      </w:r>
      <w:r>
        <w:rPr>
          <w:noProof/>
          <w:sz w:val="18"/>
          <w:szCs w:val="18"/>
        </w:rPr>
        <w:t>Social Determinants of Health Research Center, Semnan University of Medical Sciences, Semnan, Iran.</w:t>
      </w:r>
    </w:p>
    <w:p w14:paraId="0F5C767B" w14:textId="77777777" w:rsidR="00C477A4" w:rsidRDefault="00C477A4" w:rsidP="00C477A4">
      <w:pPr>
        <w:pStyle w:val="Author"/>
        <w:spacing w:before="0pt" w:after="0pt"/>
        <w:rPr>
          <w:sz w:val="18"/>
          <w:szCs w:val="18"/>
        </w:rPr>
      </w:pPr>
      <w:r>
        <w:rPr>
          <w:sz w:val="18"/>
          <w:szCs w:val="18"/>
          <w:vertAlign w:val="superscript"/>
        </w:rPr>
        <w:t>2</w:t>
      </w:r>
      <w:r>
        <w:rPr>
          <w:sz w:val="24"/>
          <w:szCs w:val="24"/>
          <w:lang w:val="en-GB"/>
        </w:rPr>
        <w:t xml:space="preserve"> </w:t>
      </w:r>
      <w:r>
        <w:rPr>
          <w:sz w:val="18"/>
          <w:szCs w:val="18"/>
        </w:rPr>
        <w:t>Faculty of Mathematics, Statistics and Computer Science, Semnan University, Semnan, Iran.</w:t>
      </w:r>
    </w:p>
    <w:p w14:paraId="693A06FA" w14:textId="77777777" w:rsidR="00C477A4" w:rsidRDefault="00C477A4" w:rsidP="00C477A4">
      <w:pPr>
        <w:pStyle w:val="Author"/>
        <w:spacing w:before="0pt"/>
        <w:rPr>
          <w:sz w:val="18"/>
          <w:szCs w:val="18"/>
        </w:rPr>
      </w:pPr>
      <w:r>
        <w:rPr>
          <w:sz w:val="18"/>
          <w:szCs w:val="18"/>
          <w:vertAlign w:val="superscript"/>
        </w:rPr>
        <w:t>3</w:t>
      </w:r>
      <w:r>
        <w:t xml:space="preserve"> </w:t>
      </w:r>
      <w:r>
        <w:rPr>
          <w:sz w:val="18"/>
          <w:szCs w:val="18"/>
        </w:rPr>
        <w:t>Statistical Reserch and Training Center, Tehran, Iran.</w:t>
      </w:r>
    </w:p>
    <w:p w14:paraId="722A8ACC" w14:textId="77777777" w:rsidR="00C477A4" w:rsidRDefault="00C477A4" w:rsidP="00C477A4">
      <w:pPr>
        <w:pStyle w:val="Author"/>
        <w:spacing w:before="0pt" w:after="0pt"/>
      </w:pPr>
    </w:p>
    <w:p w14:paraId="651B961D" w14:textId="77777777" w:rsidR="00C477A4" w:rsidRDefault="00C477A4" w:rsidP="00C477A4">
      <w:pPr>
        <w:rPr>
          <w:rFonts w:cs="B Nazanin"/>
          <w:sz w:val="16"/>
          <w:szCs w:val="16"/>
          <w:lang w:bidi="fa-IR"/>
        </w:rPr>
      </w:pPr>
      <w:r>
        <w:rPr>
          <w:rFonts w:cs="B Nazanin"/>
          <w:sz w:val="16"/>
          <w:szCs w:val="16"/>
          <w:lang w:bidi="fa-IR"/>
        </w:rPr>
        <w:t>m.maanavi95@gmail.com</w:t>
      </w:r>
    </w:p>
    <w:p w14:paraId="5B16892D" w14:textId="77777777" w:rsidR="002C5D1B" w:rsidRDefault="002C5D1B">
      <w:pPr>
        <w:sectPr w:rsidR="002C5D1B" w:rsidSect="005156EC">
          <w:type w:val="continuous"/>
          <w:pgSz w:w="595.30pt" w:h="841.90pt" w:code="9"/>
          <w:pgMar w:top="113.40pt" w:right="44.65pt" w:bottom="72pt" w:left="44.65pt" w:header="36pt" w:footer="36pt" w:gutter="0pt"/>
          <w:cols w:space="36pt"/>
          <w:docGrid w:linePitch="360"/>
        </w:sectPr>
      </w:pPr>
    </w:p>
    <w:p w14:paraId="0A995CE4" w14:textId="77777777" w:rsidR="003A644E" w:rsidRDefault="003A644E"/>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2"/>
          <w:footerReference w:type="first" r:id="rId13"/>
          <w:type w:val="continuous"/>
          <w:pgSz w:w="595.30pt" w:h="841.90pt" w:code="9"/>
          <w:pgMar w:top="22.50pt" w:right="44.65pt" w:bottom="72pt" w:left="44.65pt" w:header="36pt" w:footer="36pt" w:gutter="0pt"/>
          <w:cols w:num="3" w:space="36pt"/>
          <w:docGrid w:linePitch="360"/>
        </w:sectPr>
      </w:pPr>
    </w:p>
    <w:p w14:paraId="60FF5EC3" w14:textId="77777777" w:rsidR="004A036B" w:rsidRDefault="004A036B" w:rsidP="004A036B"/>
    <w:p w14:paraId="29831D3E" w14:textId="41FE2449" w:rsidR="00C477A4" w:rsidRDefault="004A036B" w:rsidP="00C477A4">
      <w:pPr>
        <w:pStyle w:val="Abstract"/>
        <w:ind w:firstLine="0pt"/>
      </w:pPr>
      <w:r>
        <w:rPr>
          <w:i/>
          <w:iCs/>
        </w:rPr>
        <w:t>Abstract</w:t>
      </w:r>
      <w:r>
        <w:t>—</w:t>
      </w:r>
      <w:r w:rsidR="00C477A4" w:rsidRPr="00C477A4">
        <w:t xml:space="preserve"> </w:t>
      </w:r>
      <w:r w:rsidR="00C477A4">
        <w:t xml:space="preserve">Regression is the most popular method that has been used by researchers so far and is one of the most important branches of statistical science that proceeds the goals such as understanding the relationships between variables and prediction. Nowadays, it has a special position and a lot of applications in different branches of sciences like biology, bio-sciences, and social sciences by users. Classical methods for analyzing the regression models in special situations such as high-dimensional datasets, the problems of outlines and collinearity existence in datasets are not suitable for this purpose and will lead the misguidance of researcher and incorrect results. Support vector regression method, which can be said to be one of the most powerful machine learning tools, is one of the new methods of regression model analysis with special conditions. Also, sparse least trimmed squares </w:t>
      </w:r>
      <w:proofErr w:type="gramStart"/>
      <w:r w:rsidR="00C477A4">
        <w:t>is</w:t>
      </w:r>
      <w:proofErr w:type="gramEnd"/>
      <w:r w:rsidR="00C477A4">
        <w:t xml:space="preserve"> a method that can analyze the special datasets that are high-dimensional in present of outliers.</w:t>
      </w:r>
    </w:p>
    <w:p w14:paraId="5B8B5AAD" w14:textId="1B52F1CD" w:rsidR="004A036B" w:rsidRDefault="004A036B" w:rsidP="00C477A4">
      <w:pPr>
        <w:pStyle w:val="Abstract"/>
        <w:ind w:firstLine="0pt"/>
        <w:sectPr w:rsidR="004A036B" w:rsidSect="003A644E">
          <w:type w:val="continuous"/>
          <w:pgSz w:w="595.30pt" w:h="841.90pt" w:code="9"/>
          <w:pgMar w:top="22.50pt" w:right="44.65pt" w:bottom="72pt" w:left="44.65pt" w:header="36pt" w:footer="36pt" w:gutter="0pt"/>
          <w:cols w:space="36pt"/>
          <w:docGrid w:linePitch="360"/>
        </w:sectPr>
      </w:pPr>
      <w:r w:rsidRPr="004D72B5">
        <w:t>Keywords—</w:t>
      </w:r>
      <w:r w:rsidR="00C477A4" w:rsidRPr="00C477A4">
        <w:t xml:space="preserve"> </w:t>
      </w:r>
      <w:r w:rsidR="00C477A4">
        <w:t xml:space="preserve">eye tissue data, support vector regression, support vector machine, </w:t>
      </w:r>
      <w:bookmarkStart w:id="1" w:name="_Hlk88381581"/>
      <w:r w:rsidR="00C477A4">
        <w:t>sparse least trimmed squares</w:t>
      </w:r>
      <w:bookmarkEnd w:id="1"/>
      <w:r w:rsidR="00C477A4">
        <w:t>, outliers, high dimensional datasets.</w:t>
      </w: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br w:type="column"/>
      </w:r>
    </w:p>
    <w:p w14:paraId="226E3EC0" w14:textId="77777777" w:rsidR="004A036B" w:rsidRDefault="004A036B" w:rsidP="004A036B">
      <w:pPr>
        <w:pStyle w:val="BodyText"/>
      </w:pPr>
    </w:p>
    <w:p w14:paraId="7A69FDE0" w14:textId="77777777" w:rsidR="004A036B" w:rsidRDefault="004A036B" w:rsidP="004A036B">
      <w:pPr>
        <w:pStyle w:val="Heading5"/>
      </w:pPr>
      <w:r w:rsidRPr="005B520E">
        <w:t>References</w:t>
      </w:r>
    </w:p>
    <w:p w14:paraId="50C88986" w14:textId="37AB7F57" w:rsidR="00C477A4" w:rsidRDefault="00C477A4" w:rsidP="00C477A4">
      <w:pPr>
        <w:pStyle w:val="references"/>
        <w:numPr>
          <w:ilvl w:val="0"/>
          <w:numId w:val="0"/>
        </w:numPr>
        <w:tabs>
          <w:tab w:val="start" w:pos="36pt"/>
        </w:tabs>
        <w:spacing w:after="0pt"/>
        <w:ind w:start="18pt" w:hanging="18pt"/>
      </w:pPr>
      <w:r>
        <w:t>[</w:t>
      </w:r>
      <w:r>
        <w:t>1</w:t>
      </w:r>
      <w:r>
        <w:t>] M. Roozbeh, M. Maanavi and S. Babaie-Kafaki, “Robust high-dimensional semiparametric regression using optimized differencing method applied to the vitamin B2 production data,” Iranian Journal Of Health Sciences, 8(2), pp. 9-22, 2020.</w:t>
      </w:r>
    </w:p>
    <w:p w14:paraId="3850BA6A" w14:textId="5D92E13E" w:rsidR="00C477A4" w:rsidRDefault="00C477A4" w:rsidP="00C477A4">
      <w:pPr>
        <w:pStyle w:val="references"/>
        <w:numPr>
          <w:ilvl w:val="0"/>
          <w:numId w:val="0"/>
        </w:numPr>
        <w:tabs>
          <w:tab w:val="start" w:pos="36pt"/>
        </w:tabs>
        <w:spacing w:after="0pt"/>
      </w:pPr>
      <w:r>
        <w:t>[</w:t>
      </w:r>
      <w:r>
        <w:t>2</w:t>
      </w:r>
      <w:r>
        <w:t>] M. Roozbeh, S. Babaie-Kafaki and M. Maanavi “A Heuristic Algorithm to Combat Outliers and Multicollinearity in Regression Model Analysis ,” Iranian Journal of Numerical Analysis and Optimization</w:t>
      </w:r>
      <w:r>
        <w:rPr>
          <w:rFonts w:ascii="Helvetica" w:hAnsi="Helvetica"/>
          <w:caps/>
          <w:color w:val="333333"/>
          <w:sz w:val="21"/>
          <w:szCs w:val="21"/>
          <w:shd w:val="clear" w:color="auto" w:fill="FFFFFF"/>
        </w:rPr>
        <w:t xml:space="preserve">, </w:t>
      </w:r>
      <w:r>
        <w:t>doi:</w:t>
      </w:r>
      <w:r>
        <w:rPr>
          <w:rFonts w:ascii="Helvetica" w:hAnsi="Helvetica"/>
          <w:caps/>
          <w:color w:val="333333"/>
          <w:sz w:val="21"/>
          <w:szCs w:val="21"/>
          <w:shd w:val="clear" w:color="auto" w:fill="FFFFFF"/>
        </w:rPr>
        <w:t xml:space="preserve"> </w:t>
      </w:r>
      <w:r>
        <w:t>10.22067/IJNAO.2021.68160.1008, 2021.</w:t>
      </w:r>
    </w:p>
    <w:p w14:paraId="0C0C3B18" w14:textId="11C959D7" w:rsidR="00C477A4" w:rsidRDefault="00C477A4" w:rsidP="00C477A4">
      <w:pPr>
        <w:pStyle w:val="Abstract"/>
        <w:bidi/>
        <w:spacing w:after="0pt"/>
        <w:ind w:firstLine="0pt"/>
        <w:rPr>
          <w:rFonts w:cs="B Nazanin"/>
          <w:b w:val="0"/>
          <w:bCs w:val="0"/>
          <w:lang w:bidi="fa-IR"/>
        </w:rPr>
      </w:pPr>
      <w:r>
        <w:rPr>
          <w:rFonts w:cs="B Nazanin"/>
          <w:b w:val="0"/>
          <w:bCs w:val="0"/>
        </w:rPr>
        <w:t>]</w:t>
      </w:r>
      <w:r>
        <w:rPr>
          <w:rFonts w:cs="B Nazanin" w:hint="cs"/>
          <w:b w:val="0"/>
          <w:bCs w:val="0"/>
          <w:rtl/>
          <w:lang w:bidi="fa-IR"/>
        </w:rPr>
        <w:t>3</w:t>
      </w:r>
      <w:r>
        <w:rPr>
          <w:rFonts w:cs="B Nazanin"/>
          <w:b w:val="0"/>
          <w:bCs w:val="0"/>
        </w:rPr>
        <w:t>[</w:t>
      </w:r>
      <w:r>
        <w:rPr>
          <w:rFonts w:cs="B Nazanin" w:hint="cs"/>
          <w:b w:val="0"/>
          <w:bCs w:val="0"/>
          <w:rtl/>
        </w:rPr>
        <w:t xml:space="preserve"> روزبه، م. و معنوی، م. (</w:t>
      </w:r>
      <w:proofErr w:type="gramStart"/>
      <w:r>
        <w:rPr>
          <w:rFonts w:cs="B Nazanin" w:hint="cs"/>
          <w:b w:val="0"/>
          <w:bCs w:val="0"/>
          <w:rtl/>
        </w:rPr>
        <w:t>1398)،</w:t>
      </w:r>
      <w:proofErr w:type="gramEnd"/>
      <w:r>
        <w:rPr>
          <w:rFonts w:cs="B Nazanin" w:hint="cs"/>
          <w:b w:val="0"/>
          <w:bCs w:val="0"/>
          <w:rtl/>
        </w:rPr>
        <w:t xml:space="preserve"> «مدل‌سازي سن تقويمي به روش رگرسيون ستيغي کمترين توان‌هاي دوم پيراسته»، علوم آماری، 2، 409-428.</w:t>
      </w:r>
    </w:p>
    <w:p w14:paraId="4C43BF3D" w14:textId="54A205B6" w:rsidR="00C477A4" w:rsidRDefault="00C477A4" w:rsidP="00C477A4">
      <w:pPr>
        <w:pStyle w:val="references"/>
        <w:numPr>
          <w:ilvl w:val="0"/>
          <w:numId w:val="0"/>
        </w:numPr>
        <w:tabs>
          <w:tab w:val="start" w:pos="36pt"/>
        </w:tabs>
        <w:spacing w:after="0pt"/>
        <w:ind w:start="18pt" w:hanging="18pt"/>
        <w:rPr>
          <w:rFonts w:hint="cs"/>
          <w:rtl/>
        </w:rPr>
      </w:pPr>
      <w:r>
        <w:t>[</w:t>
      </w:r>
      <w:r>
        <w:rPr>
          <w:lang w:bidi="fa-IR"/>
        </w:rPr>
        <w:t>4</w:t>
      </w:r>
      <w:r>
        <w:t>] B.E. Bernhard, I.M. Guyon, and V.N. Vapnik, A training algorithm for optimal margin classifiers. Proceedings of the fifth annual workshop on Computational learning theory. 1992.</w:t>
      </w:r>
      <w:r>
        <w:rPr>
          <w:rFonts w:hint="cs"/>
          <w:rtl/>
        </w:rPr>
        <w:t>‏</w:t>
      </w:r>
    </w:p>
    <w:p w14:paraId="78BBD6FA" w14:textId="77777777" w:rsidR="004A036B" w:rsidRDefault="004A036B" w:rsidP="004A036B">
      <w:pPr>
        <w:pStyle w:val="BodyText"/>
      </w:pPr>
    </w:p>
    <w:p w14:paraId="032E485D" w14:textId="77777777" w:rsidR="004A036B" w:rsidRDefault="004A036B" w:rsidP="004A036B">
      <w:pPr>
        <w:pStyle w:val="references"/>
        <w:numPr>
          <w:ilvl w:val="0"/>
          <w:numId w:val="0"/>
        </w:numPr>
        <w:ind w:start="18pt" w:hanging="18pt"/>
      </w:pPr>
    </w:p>
    <w:p w14:paraId="219AB922" w14:textId="77777777" w:rsidR="004A036B" w:rsidRDefault="004A036B" w:rsidP="004A036B">
      <w:pPr>
        <w:jc w:val="both"/>
      </w:pPr>
    </w:p>
    <w:p w14:paraId="0F80D9B0" w14:textId="77777777" w:rsidR="009303D9" w:rsidRDefault="009303D9" w:rsidP="005B520E"/>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09E5A132" w14:textId="77777777" w:rsidR="009D06BE" w:rsidRDefault="009D06BE" w:rsidP="001A3B3D">
      <w:r>
        <w:separator/>
      </w:r>
    </w:p>
  </w:endnote>
  <w:endnote w:type="continuationSeparator" w:id="0">
    <w:p w14:paraId="5D009A37" w14:textId="77777777" w:rsidR="009D06BE" w:rsidRDefault="009D06BE"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0000012" w:usb3="00000000" w:csb0="0002009F" w:csb1="00000000"/>
  </w:font>
  <w:font w:name="IRANSans">
    <w:altName w:val="Times New Roman"/>
    <w:panose1 w:val="00000000000000000000"/>
    <w:charset w:characterSet="iso-8859-1"/>
    <w:family w:val="roman"/>
    <w:notTrueType/>
    <w:pitch w:val="default"/>
  </w:font>
  <w:font w:name="B Nazani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Helvetica">
    <w:panose1 w:val="020B0604020202030204"/>
    <w:charset w:characterSet="iso-8859-1"/>
    <w:family w:val="swiss"/>
    <w:pitch w:val="variable"/>
    <w:sig w:usb0="00000007" w:usb1="00000000" w:usb2="00000000" w:usb3="00000000" w:csb0="00000093"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59E2DAC2" w14:textId="77777777" w:rsidR="009D06BE" w:rsidRDefault="009D06BE" w:rsidP="001A3B3D">
      <w:r>
        <w:separator/>
      </w:r>
    </w:p>
  </w:footnote>
  <w:footnote w:type="continuationSeparator" w:id="0">
    <w:p w14:paraId="696A5891" w14:textId="77777777" w:rsidR="009D06BE" w:rsidRDefault="009D06BE"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FC0EDA8" w14:textId="57D166BB" w:rsidR="006C0C76" w:rsidRPr="00696FD9" w:rsidRDefault="009D06BE" w:rsidP="006C0C76">
    <w:pPr>
      <w:pStyle w:val="Header"/>
      <w:ind w:start="-38.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224F943C" wp14:editId="4BF3D25B">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 w:numId="26">
    <w:abstractNumId w:val="18"/>
    <w:lvlOverride w:ilvl="0">
      <w:startOverride w:val="1"/>
    </w:lvlOverride>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10978"/>
    <w:rsid w:val="0004781E"/>
    <w:rsid w:val="0008758A"/>
    <w:rsid w:val="000C00B2"/>
    <w:rsid w:val="000C0550"/>
    <w:rsid w:val="000C1E68"/>
    <w:rsid w:val="000E45A3"/>
    <w:rsid w:val="00112B74"/>
    <w:rsid w:val="001853FA"/>
    <w:rsid w:val="00191B27"/>
    <w:rsid w:val="001A22CB"/>
    <w:rsid w:val="001A2EFD"/>
    <w:rsid w:val="001A3B3D"/>
    <w:rsid w:val="001B67DC"/>
    <w:rsid w:val="001D58D0"/>
    <w:rsid w:val="001E4C0E"/>
    <w:rsid w:val="002254A9"/>
    <w:rsid w:val="00233D97"/>
    <w:rsid w:val="002347A2"/>
    <w:rsid w:val="00243C3D"/>
    <w:rsid w:val="00253C8B"/>
    <w:rsid w:val="00271D8B"/>
    <w:rsid w:val="002850E3"/>
    <w:rsid w:val="00287FF4"/>
    <w:rsid w:val="002B2185"/>
    <w:rsid w:val="002B618E"/>
    <w:rsid w:val="002B793B"/>
    <w:rsid w:val="002C5D1B"/>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D2DF2"/>
    <w:rsid w:val="003F5A08"/>
    <w:rsid w:val="00420716"/>
    <w:rsid w:val="004325FB"/>
    <w:rsid w:val="00434D19"/>
    <w:rsid w:val="004432BA"/>
    <w:rsid w:val="0044407E"/>
    <w:rsid w:val="00447BB9"/>
    <w:rsid w:val="0046031D"/>
    <w:rsid w:val="00462013"/>
    <w:rsid w:val="004728FA"/>
    <w:rsid w:val="00473AC9"/>
    <w:rsid w:val="00473BDE"/>
    <w:rsid w:val="004A036B"/>
    <w:rsid w:val="004B4363"/>
    <w:rsid w:val="004C667C"/>
    <w:rsid w:val="004C694C"/>
    <w:rsid w:val="004D3B09"/>
    <w:rsid w:val="004D72B5"/>
    <w:rsid w:val="004D7891"/>
    <w:rsid w:val="005156EC"/>
    <w:rsid w:val="00533F1D"/>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40EEA"/>
    <w:rsid w:val="00752578"/>
    <w:rsid w:val="00794804"/>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90A25"/>
    <w:rsid w:val="008A2C7D"/>
    <w:rsid w:val="008A7A92"/>
    <w:rsid w:val="008B6524"/>
    <w:rsid w:val="008C4B23"/>
    <w:rsid w:val="008E3807"/>
    <w:rsid w:val="008F6E2C"/>
    <w:rsid w:val="00917A57"/>
    <w:rsid w:val="00923138"/>
    <w:rsid w:val="009303D9"/>
    <w:rsid w:val="00933C64"/>
    <w:rsid w:val="00945D68"/>
    <w:rsid w:val="00972203"/>
    <w:rsid w:val="009D06BE"/>
    <w:rsid w:val="009D11A9"/>
    <w:rsid w:val="009E669A"/>
    <w:rsid w:val="009F1D79"/>
    <w:rsid w:val="00A03E66"/>
    <w:rsid w:val="00A0572A"/>
    <w:rsid w:val="00A059B3"/>
    <w:rsid w:val="00A06EC7"/>
    <w:rsid w:val="00A25AAD"/>
    <w:rsid w:val="00A3357D"/>
    <w:rsid w:val="00A93B5D"/>
    <w:rsid w:val="00A96A7C"/>
    <w:rsid w:val="00AC41E9"/>
    <w:rsid w:val="00AE3409"/>
    <w:rsid w:val="00AE4FE3"/>
    <w:rsid w:val="00AF229B"/>
    <w:rsid w:val="00AF3CDF"/>
    <w:rsid w:val="00B062E4"/>
    <w:rsid w:val="00B11A60"/>
    <w:rsid w:val="00B22613"/>
    <w:rsid w:val="00B421A9"/>
    <w:rsid w:val="00B44A76"/>
    <w:rsid w:val="00B55AAF"/>
    <w:rsid w:val="00B659EB"/>
    <w:rsid w:val="00B768D1"/>
    <w:rsid w:val="00BA1025"/>
    <w:rsid w:val="00BA13C6"/>
    <w:rsid w:val="00BA62E9"/>
    <w:rsid w:val="00BC3420"/>
    <w:rsid w:val="00BD670B"/>
    <w:rsid w:val="00BE7D3C"/>
    <w:rsid w:val="00BF5FF6"/>
    <w:rsid w:val="00C0207F"/>
    <w:rsid w:val="00C16117"/>
    <w:rsid w:val="00C3075A"/>
    <w:rsid w:val="00C477A4"/>
    <w:rsid w:val="00C919A4"/>
    <w:rsid w:val="00C952C5"/>
    <w:rsid w:val="00CA4392"/>
    <w:rsid w:val="00CC393F"/>
    <w:rsid w:val="00CD12A0"/>
    <w:rsid w:val="00D2176E"/>
    <w:rsid w:val="00D260F2"/>
    <w:rsid w:val="00D4747E"/>
    <w:rsid w:val="00D632BE"/>
    <w:rsid w:val="00D72D06"/>
    <w:rsid w:val="00D7522C"/>
    <w:rsid w:val="00D7536F"/>
    <w:rsid w:val="00D76668"/>
    <w:rsid w:val="00D817F1"/>
    <w:rsid w:val="00D90783"/>
    <w:rsid w:val="00DF5417"/>
    <w:rsid w:val="00DF73CB"/>
    <w:rsid w:val="00E07383"/>
    <w:rsid w:val="00E165BC"/>
    <w:rsid w:val="00E3777B"/>
    <w:rsid w:val="00E61E12"/>
    <w:rsid w:val="00E62B61"/>
    <w:rsid w:val="00E645C7"/>
    <w:rsid w:val="00E663A5"/>
    <w:rsid w:val="00E7596C"/>
    <w:rsid w:val="00E878F2"/>
    <w:rsid w:val="00ED0149"/>
    <w:rsid w:val="00ED5577"/>
    <w:rsid w:val="00EE7801"/>
    <w:rsid w:val="00EF7DE3"/>
    <w:rsid w:val="00F03103"/>
    <w:rsid w:val="00F101E4"/>
    <w:rsid w:val="00F271DE"/>
    <w:rsid w:val="00F4513F"/>
    <w:rsid w:val="00F627DA"/>
    <w:rsid w:val="00F63308"/>
    <w:rsid w:val="00F7288F"/>
    <w:rsid w:val="00F7388F"/>
    <w:rsid w:val="00F8081C"/>
    <w:rsid w:val="00F847A6"/>
    <w:rsid w:val="00F9441B"/>
    <w:rsid w:val="00FA4C32"/>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25109">
      <w:bodyDiv w:val="1"/>
      <w:marLeft w:val="0pt"/>
      <w:marRight w:val="0pt"/>
      <w:marTop w:val="0pt"/>
      <w:marBottom w:val="0pt"/>
      <w:divBdr>
        <w:top w:val="none" w:sz="0" w:space="0" w:color="auto"/>
        <w:left w:val="none" w:sz="0" w:space="0" w:color="auto"/>
        <w:bottom w:val="none" w:sz="0" w:space="0" w:color="auto"/>
        <w:right w:val="none" w:sz="0" w:space="0" w:color="auto"/>
      </w:divBdr>
    </w:div>
    <w:div w:id="907767543">
      <w:bodyDiv w:val="1"/>
      <w:marLeft w:val="0pt"/>
      <w:marRight w:val="0pt"/>
      <w:marTop w:val="0pt"/>
      <w:marBottom w:val="0pt"/>
      <w:divBdr>
        <w:top w:val="none" w:sz="0" w:space="0" w:color="auto"/>
        <w:left w:val="none" w:sz="0" w:space="0" w:color="auto"/>
        <w:bottom w:val="none" w:sz="0" w:space="0" w:color="auto"/>
        <w:right w:val="none" w:sz="0" w:space="0" w:color="auto"/>
      </w:divBdr>
    </w:div>
    <w:div w:id="1099564724">
      <w:bodyDiv w:val="1"/>
      <w:marLeft w:val="0pt"/>
      <w:marRight w:val="0pt"/>
      <w:marTop w:val="0pt"/>
      <w:marBottom w:val="0pt"/>
      <w:divBdr>
        <w:top w:val="none" w:sz="0" w:space="0" w:color="auto"/>
        <w:left w:val="none" w:sz="0" w:space="0" w:color="auto"/>
        <w:bottom w:val="none" w:sz="0" w:space="0" w:color="auto"/>
        <w:right w:val="none" w:sz="0" w:space="0" w:color="auto"/>
      </w:divBdr>
    </w:div>
    <w:div w:id="1311134059">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3455A86-839D-4B52-8077-27503A11F33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hp</cp:lastModifiedBy>
  <cp:revision>2</cp:revision>
  <dcterms:created xsi:type="dcterms:W3CDTF">2021-11-21T15:06:00Z</dcterms:created>
  <dcterms:modified xsi:type="dcterms:W3CDTF">2021-11-21T15:06:00Z</dcterms:modified>
</cp:coreProperties>
</file>