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3403A" w14:textId="77777777" w:rsidR="005729AF" w:rsidRPr="00A732D7" w:rsidRDefault="004962AF" w:rsidP="00E83976">
      <w:pPr>
        <w:jc w:val="both"/>
        <w:rPr>
          <w:sz w:val="18"/>
          <w:szCs w:val="18"/>
        </w:rPr>
      </w:pPr>
      <w:r w:rsidRPr="00A732D7">
        <w:rPr>
          <w:sz w:val="18"/>
          <w:szCs w:val="18"/>
        </w:rPr>
        <w:t xml:space="preserve">Background: </w:t>
      </w:r>
      <w:r w:rsidR="001F1BAF" w:rsidRPr="00A732D7">
        <w:rPr>
          <w:sz w:val="18"/>
          <w:szCs w:val="18"/>
        </w:rPr>
        <w:t>Although ionizing radiation induces DNA double-strand break (DSB) in tumor cells which leads to tumor degradation, it also causes the up regulation of PD-L1 expression by cancer cells. PD-L1 on the surface of tumor cells form a complex with PD-1 on the plasma membrane of CTLs that induces exhaustion/inactivation in CTLs. CTL as a major component of the adaptive immune system plays a pivotal role in antitumor immunity. The anti-PD-L1 therapy enables CTLs to remain active and ample experimental evidence has proven that it synergizes with RT. The complex interactions of these treatments call for system approaches to deepen our understanding and to expand our knowledge</w:t>
      </w:r>
      <w:r w:rsidR="005729AF" w:rsidRPr="00A732D7">
        <w:rPr>
          <w:sz w:val="18"/>
          <w:szCs w:val="18"/>
        </w:rPr>
        <w:t>.</w:t>
      </w:r>
    </w:p>
    <w:p w14:paraId="2E13E150" w14:textId="77777777" w:rsidR="005729AF" w:rsidRPr="00A732D7" w:rsidRDefault="005729AF" w:rsidP="00E83976">
      <w:pPr>
        <w:jc w:val="both"/>
        <w:rPr>
          <w:sz w:val="18"/>
          <w:szCs w:val="18"/>
        </w:rPr>
      </w:pPr>
      <w:r w:rsidRPr="00A732D7">
        <w:rPr>
          <w:sz w:val="18"/>
          <w:szCs w:val="18"/>
        </w:rPr>
        <w:t xml:space="preserve">Methods: We developed a mathematical model based on ordinary differential equations to simulate the interactions of radiotherapy and blockade of programmed death-ligand-1 (PD-L1) in hepatocellular carcinoma (HCC). </w:t>
      </w:r>
      <w:r w:rsidR="000D6460" w:rsidRPr="00A732D7">
        <w:rPr>
          <w:sz w:val="18"/>
          <w:szCs w:val="18"/>
        </w:rPr>
        <w:t xml:space="preserve">The variables include cancer cells, cytotoxic T lymphocytes (CTLs), programmed death-1 (PD-1), programmed death-ligand-1 (PD-L1), anti-PD-L1, and ionizing radiation. Model is parameterized with imprecise </w:t>
      </w:r>
      <w:r w:rsidRPr="00A732D7">
        <w:rPr>
          <w:sz w:val="18"/>
          <w:szCs w:val="18"/>
        </w:rPr>
        <w:t xml:space="preserve">in vivo </w:t>
      </w:r>
      <w:r w:rsidR="000D6460" w:rsidRPr="00A732D7">
        <w:rPr>
          <w:sz w:val="18"/>
          <w:szCs w:val="18"/>
        </w:rPr>
        <w:t>data of HCC and the effect of parametric uncertainty is assessed by the fuzzy theorem. The global sensitivity analysis is performed to assess model robustness against pert</w:t>
      </w:r>
      <w:r w:rsidRPr="00A732D7">
        <w:rPr>
          <w:sz w:val="18"/>
          <w:szCs w:val="18"/>
        </w:rPr>
        <w:t>urbation in parameters.</w:t>
      </w:r>
    </w:p>
    <w:p w14:paraId="4BB797A6" w14:textId="77777777" w:rsidR="005729AF" w:rsidRPr="00A732D7" w:rsidRDefault="000D6460" w:rsidP="00E83976">
      <w:pPr>
        <w:jc w:val="both"/>
        <w:rPr>
          <w:sz w:val="18"/>
          <w:szCs w:val="18"/>
        </w:rPr>
      </w:pPr>
      <w:r w:rsidRPr="00A732D7">
        <w:rPr>
          <w:sz w:val="18"/>
          <w:szCs w:val="18"/>
        </w:rPr>
        <w:t>Results: In silico predictions are consistent with experimental data. The model simulation shows anti-PD-L1 and radiotherapy have a synergistic effect. In silico assessment of treatments’ efficacy in the fuzzy setting of parameters revealed that anti-PD-L1 therapy, radiotherapy, and combination treatment caused the uncertainty band of tumor cells to lead to lower populations.</w:t>
      </w:r>
    </w:p>
    <w:p w14:paraId="410E8BCB" w14:textId="269F8B7B" w:rsidR="00943C2C" w:rsidRDefault="000D6460" w:rsidP="00694CC0">
      <w:pPr>
        <w:jc w:val="both"/>
        <w:rPr>
          <w:sz w:val="18"/>
          <w:szCs w:val="18"/>
        </w:rPr>
      </w:pPr>
      <w:r w:rsidRPr="00A732D7">
        <w:rPr>
          <w:sz w:val="18"/>
          <w:szCs w:val="18"/>
        </w:rPr>
        <w:t xml:space="preserve"> Conclusion: This model as a validated rigorous simulation framework can be used to deepen our understanding of tumor and immune cell interactions and helps clinicians to investigate the efficacy of different time schedules of anti-PD-L1, radiotherapy, and combination therapy. The fuzzy theorem in conjunction with the classical ODE model that is </w:t>
      </w:r>
      <w:r w:rsidR="005729AF" w:rsidRPr="00A732D7">
        <w:rPr>
          <w:sz w:val="18"/>
          <w:szCs w:val="18"/>
        </w:rPr>
        <w:t>parameterized</w:t>
      </w:r>
      <w:r w:rsidRPr="00A732D7">
        <w:rPr>
          <w:sz w:val="18"/>
          <w:szCs w:val="18"/>
        </w:rPr>
        <w:t xml:space="preserve"> by imprecise data was used to predict reliable outcomes of treatment efficacy.</w:t>
      </w:r>
    </w:p>
    <w:p w14:paraId="1C9C4141" w14:textId="76A6248D" w:rsidR="000A1856" w:rsidRDefault="006B29E0" w:rsidP="00A732D7">
      <w:r>
        <w:rPr>
          <w:noProof/>
        </w:rPr>
        <mc:AlternateContent>
          <mc:Choice Requires="wps">
            <w:drawing>
              <wp:anchor distT="0" distB="0" distL="114300" distR="114300" simplePos="0" relativeHeight="251666432" behindDoc="0" locked="0" layoutInCell="1" allowOverlap="1" wp14:anchorId="12B67A3C" wp14:editId="0A7657CD">
                <wp:simplePos x="0" y="0"/>
                <wp:positionH relativeFrom="column">
                  <wp:posOffset>3485072</wp:posOffset>
                </wp:positionH>
                <wp:positionV relativeFrom="paragraph">
                  <wp:posOffset>9094</wp:posOffset>
                </wp:positionV>
                <wp:extent cx="4942936" cy="3743385"/>
                <wp:effectExtent l="0" t="0" r="10160" b="28575"/>
                <wp:wrapNone/>
                <wp:docPr id="10" name="Text Box 10"/>
                <wp:cNvGraphicFramePr/>
                <a:graphic xmlns:a="http://schemas.openxmlformats.org/drawingml/2006/main">
                  <a:graphicData uri="http://schemas.microsoft.com/office/word/2010/wordprocessingShape">
                    <wps:wsp>
                      <wps:cNvSpPr txBox="1"/>
                      <wps:spPr>
                        <a:xfrm>
                          <a:off x="0" y="0"/>
                          <a:ext cx="4942936" cy="3743385"/>
                        </a:xfrm>
                        <a:prstGeom prst="rect">
                          <a:avLst/>
                        </a:prstGeom>
                        <a:solidFill>
                          <a:schemeClr val="lt1"/>
                        </a:solidFill>
                        <a:ln w="6350">
                          <a:solidFill>
                            <a:prstClr val="black"/>
                          </a:solidFill>
                        </a:ln>
                      </wps:spPr>
                      <wps:txbx>
                        <w:txbxContent>
                          <w:tbl>
                            <w:tblPr>
                              <w:tblStyle w:val="TableGrid"/>
                              <w:tblW w:w="0" w:type="auto"/>
                              <w:tblLook w:val="04A0" w:firstRow="1" w:lastRow="0" w:firstColumn="1" w:lastColumn="0" w:noHBand="0" w:noVBand="1"/>
                            </w:tblPr>
                            <w:tblGrid>
                              <w:gridCol w:w="3675"/>
                              <w:gridCol w:w="3816"/>
                            </w:tblGrid>
                            <w:tr w:rsidR="006B29E0" w14:paraId="0E2E802B" w14:textId="77777777" w:rsidTr="00694CC0">
                              <w:tc>
                                <w:tcPr>
                                  <w:tcW w:w="3924" w:type="dxa"/>
                                </w:tcPr>
                                <w:p w14:paraId="63DDFE54" w14:textId="470EFE87" w:rsidR="00694CC0" w:rsidRDefault="00694CC0">
                                  <w:r>
                                    <w:rPr>
                                      <w:noProof/>
                                    </w:rPr>
                                    <w:drawing>
                                      <wp:inline distT="0" distB="0" distL="0" distR="0" wp14:anchorId="25474FA5" wp14:editId="2D61C579">
                                        <wp:extent cx="1992701" cy="1693428"/>
                                        <wp:effectExtent l="0" t="0" r="762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4165" cy="1745661"/>
                                                </a:xfrm>
                                                <a:prstGeom prst="rect">
                                                  <a:avLst/>
                                                </a:prstGeom>
                                              </pic:spPr>
                                            </pic:pic>
                                          </a:graphicData>
                                        </a:graphic>
                                      </wp:inline>
                                    </w:drawing>
                                  </w:r>
                                </w:p>
                              </w:tc>
                              <w:tc>
                                <w:tcPr>
                                  <w:tcW w:w="3932" w:type="dxa"/>
                                </w:tcPr>
                                <w:p w14:paraId="5672D3A7" w14:textId="15A70D7C" w:rsidR="00694CC0" w:rsidRDefault="00694CC0">
                                  <w:r>
                                    <w:rPr>
                                      <w:rFonts w:asciiTheme="majorBidi" w:hAnsiTheme="majorBidi" w:cstheme="majorBidi"/>
                                      <w:noProof/>
                                      <w:sz w:val="20"/>
                                      <w:szCs w:val="20"/>
                                    </w:rPr>
                                    <w:drawing>
                                      <wp:inline distT="0" distB="0" distL="0" distR="0" wp14:anchorId="44BD0DF6" wp14:editId="234B0055">
                                        <wp:extent cx="2265871" cy="1699404"/>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115817"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20373" cy="1740280"/>
                                                </a:xfrm>
                                                <a:prstGeom prst="rect">
                                                  <a:avLst/>
                                                </a:prstGeom>
                                              </pic:spPr>
                                            </pic:pic>
                                          </a:graphicData>
                                        </a:graphic>
                                      </wp:inline>
                                    </w:drawing>
                                  </w:r>
                                </w:p>
                              </w:tc>
                            </w:tr>
                            <w:tr w:rsidR="006B29E0" w14:paraId="7BE2BD44" w14:textId="10834702" w:rsidTr="00694CC0">
                              <w:tc>
                                <w:tcPr>
                                  <w:tcW w:w="3926" w:type="dxa"/>
                                </w:tcPr>
                                <w:p w14:paraId="3F7162A9" w14:textId="6D7AC703" w:rsidR="00694CC0" w:rsidRDefault="00694CC0">
                                  <w:r>
                                    <w:rPr>
                                      <w:rFonts w:asciiTheme="majorBidi" w:hAnsiTheme="majorBidi" w:cstheme="majorBidi"/>
                                      <w:noProof/>
                                      <w:sz w:val="20"/>
                                      <w:szCs w:val="20"/>
                                    </w:rPr>
                                    <w:drawing>
                                      <wp:inline distT="0" distB="0" distL="0" distR="0" wp14:anchorId="1A31AFC2" wp14:editId="52C40BDD">
                                        <wp:extent cx="2156603" cy="1651960"/>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957771" name="Picture 2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7405" cy="1683214"/>
                                                </a:xfrm>
                                                <a:prstGeom prst="rect">
                                                  <a:avLst/>
                                                </a:prstGeom>
                                              </pic:spPr>
                                            </pic:pic>
                                          </a:graphicData>
                                        </a:graphic>
                                      </wp:inline>
                                    </w:drawing>
                                  </w:r>
                                </w:p>
                              </w:tc>
                              <w:tc>
                                <w:tcPr>
                                  <w:tcW w:w="3930" w:type="dxa"/>
                                </w:tcPr>
                                <w:p w14:paraId="1747CA02" w14:textId="1728BA23" w:rsidR="00694CC0" w:rsidRDefault="00694CC0">
                                  <w:r w:rsidRPr="009C6E1E">
                                    <w:rPr>
                                      <w:rFonts w:asciiTheme="majorBidi" w:hAnsiTheme="majorBidi" w:cstheme="majorBidi"/>
                                      <w:noProof/>
                                      <w:sz w:val="20"/>
                                      <w:szCs w:val="20"/>
                                    </w:rPr>
                                    <w:drawing>
                                      <wp:inline distT="0" distB="0" distL="0" distR="0" wp14:anchorId="1079828C" wp14:editId="57E9E5FE">
                                        <wp:extent cx="2242868" cy="1682151"/>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605394"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4392" cy="1765794"/>
                                                </a:xfrm>
                                                <a:prstGeom prst="rect">
                                                  <a:avLst/>
                                                </a:prstGeom>
                                              </pic:spPr>
                                            </pic:pic>
                                          </a:graphicData>
                                        </a:graphic>
                                      </wp:inline>
                                    </w:drawing>
                                  </w:r>
                                </w:p>
                              </w:tc>
                            </w:tr>
                          </w:tbl>
                          <w:p w14:paraId="1831F624" w14:textId="77777777" w:rsidR="00694CC0" w:rsidRDefault="00694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67A3C" id="_x0000_t202" coordsize="21600,21600" o:spt="202" path="m,l,21600r21600,l21600,xe">
                <v:stroke joinstyle="miter"/>
                <v:path gradientshapeok="t" o:connecttype="rect"/>
              </v:shapetype>
              <v:shape id="Text Box 10" o:spid="_x0000_s1026" type="#_x0000_t202" style="position:absolute;margin-left:274.4pt;margin-top:.7pt;width:389.2pt;height:29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siTQIAAKQEAAAOAAAAZHJzL2Uyb0RvYy54bWysVE1v2zAMvQ/YfxB0X52vfgVxiqxFhwFF&#10;WyAtelZkOTEmi5qkxO5+/Z5kJ027nYZdFIp8fiIfycyu2lqznXK+IpPz4cmAM2UkFZVZ5/z56fbL&#10;BWc+CFMITUbl/FV5fjX//GnW2Kka0YZ0oRwDifHTxuZ8E4KdZpmXG1ULf0JWGQRLcrUIuLp1VjjR&#10;gL3W2WgwOMsacoV1JJX38N50QT5P/GWpZHgoS68C0zlHbiGdLp2reGbzmZiunbCbSvZpiH/IohaV&#10;waMHqhsRBNu66g+qupKOPJXhRFKdUVlWUqUaUM1w8KGa5UZYlWqBON4eZPL/j1be7x4dqwr0DvIY&#10;UaNHT6oN7Cu1DC7o01g/BWxpAQwt/MDu/R7OWHZbujr+oiCGOKheD+pGNgnn5HIyuhyfcSYRG59P&#10;xuOL08iTvX1unQ/fFNUsGjl3aF9SVezufOige0h8zZOuittK63SJI6OutWM7gWbrkJIE+TuUNqzJ&#10;+dn4dJCI38Ui9eH7lRbyR5/eEQp82iDnKEpXfLRCu2p7pVZUvEIoR92oeStvK/DeCR8ehcNsQRvs&#10;S3jAUWpCMtRbnG3I/fqbP+LRckQ5azCrOfc/t8IpzvR3g2G4HE4mcbjTZXJ6PsLFHUdWxxGzra8J&#10;Cg2xmVYmM+KD3pulo/oFa7WIryIkjMTbOQ978zp0G4S1lGqxSCCMsxXhziytjNSxI1HPp/ZFONv3&#10;M2AU7mk/1WL6oa0dNn5paLENVFap51HgTtVed6xCmpp+beOuHd8T6u3PZf4bAAD//wMAUEsDBBQA&#10;BgAIAAAAIQA2y8463AAAAAoBAAAPAAAAZHJzL2Rvd25yZXYueG1sTI/BTsMwEETvSPyDtUjcqEMo&#10;kKRxKkCFCycK6nkbb22L2I5sNw1/j3uC4+qNZt6269kObKIQjXcCbhcFMHK9l8YpAV+frzcVsJjQ&#10;SRy8IwE/FGHdXV602Eh/ch80bZNiucTFBgXolMaG89hrshgXfiSX2cEHiymfQXEZ8JTL7cDLonjg&#10;Fo3LCxpHetHUf2+PVsDmWdWqrzDoTSWNmebd4V29CXF9NT+tgCWa018YzvpZHbrstPdHJyMbBNwv&#10;q6yeMlgCO/O78rEEts+kLmrgXcv/v9D9AgAA//8DAFBLAQItABQABgAIAAAAIQC2gziS/gAAAOEB&#10;AAATAAAAAAAAAAAAAAAAAAAAAABbQ29udGVudF9UeXBlc10ueG1sUEsBAi0AFAAGAAgAAAAhADj9&#10;If/WAAAAlAEAAAsAAAAAAAAAAAAAAAAALwEAAF9yZWxzLy5yZWxzUEsBAi0AFAAGAAgAAAAhAEIe&#10;+yJNAgAApAQAAA4AAAAAAAAAAAAAAAAALgIAAGRycy9lMm9Eb2MueG1sUEsBAi0AFAAGAAgAAAAh&#10;ADbLzjrcAAAACgEAAA8AAAAAAAAAAAAAAAAApwQAAGRycy9kb3ducmV2LnhtbFBLBQYAAAAABAAE&#10;APMAAACwBQAAAAA=&#10;" fillcolor="white [3201]" strokeweight=".5pt">
                <v:textbox>
                  <w:txbxContent>
                    <w:tbl>
                      <w:tblPr>
                        <w:tblStyle w:val="TableGrid"/>
                        <w:tblW w:w="0" w:type="auto"/>
                        <w:tblLook w:val="04A0" w:firstRow="1" w:lastRow="0" w:firstColumn="1" w:lastColumn="0" w:noHBand="0" w:noVBand="1"/>
                      </w:tblPr>
                      <w:tblGrid>
                        <w:gridCol w:w="3675"/>
                        <w:gridCol w:w="3816"/>
                      </w:tblGrid>
                      <w:tr w:rsidR="006B29E0" w14:paraId="0E2E802B" w14:textId="77777777" w:rsidTr="00694CC0">
                        <w:tc>
                          <w:tcPr>
                            <w:tcW w:w="3924" w:type="dxa"/>
                          </w:tcPr>
                          <w:p w14:paraId="63DDFE54" w14:textId="470EFE87" w:rsidR="00694CC0" w:rsidRDefault="00694CC0">
                            <w:r>
                              <w:rPr>
                                <w:noProof/>
                              </w:rPr>
                              <w:drawing>
                                <wp:inline distT="0" distB="0" distL="0" distR="0" wp14:anchorId="25474FA5" wp14:editId="2D61C579">
                                  <wp:extent cx="1992701" cy="1693428"/>
                                  <wp:effectExtent l="0" t="0" r="762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4165" cy="1745661"/>
                                          </a:xfrm>
                                          <a:prstGeom prst="rect">
                                            <a:avLst/>
                                          </a:prstGeom>
                                        </pic:spPr>
                                      </pic:pic>
                                    </a:graphicData>
                                  </a:graphic>
                                </wp:inline>
                              </w:drawing>
                            </w:r>
                          </w:p>
                        </w:tc>
                        <w:tc>
                          <w:tcPr>
                            <w:tcW w:w="3932" w:type="dxa"/>
                          </w:tcPr>
                          <w:p w14:paraId="5672D3A7" w14:textId="15A70D7C" w:rsidR="00694CC0" w:rsidRDefault="00694CC0">
                            <w:r>
                              <w:rPr>
                                <w:rFonts w:asciiTheme="majorBidi" w:hAnsiTheme="majorBidi" w:cstheme="majorBidi"/>
                                <w:noProof/>
                                <w:sz w:val="20"/>
                                <w:szCs w:val="20"/>
                              </w:rPr>
                              <w:drawing>
                                <wp:inline distT="0" distB="0" distL="0" distR="0" wp14:anchorId="44BD0DF6" wp14:editId="234B0055">
                                  <wp:extent cx="2265871" cy="1699404"/>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115817"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20373" cy="1740280"/>
                                          </a:xfrm>
                                          <a:prstGeom prst="rect">
                                            <a:avLst/>
                                          </a:prstGeom>
                                        </pic:spPr>
                                      </pic:pic>
                                    </a:graphicData>
                                  </a:graphic>
                                </wp:inline>
                              </w:drawing>
                            </w:r>
                          </w:p>
                        </w:tc>
                      </w:tr>
                      <w:tr w:rsidR="006B29E0" w14:paraId="7BE2BD44" w14:textId="10834702" w:rsidTr="00694CC0">
                        <w:tc>
                          <w:tcPr>
                            <w:tcW w:w="3926" w:type="dxa"/>
                          </w:tcPr>
                          <w:p w14:paraId="3F7162A9" w14:textId="6D7AC703" w:rsidR="00694CC0" w:rsidRDefault="00694CC0">
                            <w:r>
                              <w:rPr>
                                <w:rFonts w:asciiTheme="majorBidi" w:hAnsiTheme="majorBidi" w:cstheme="majorBidi"/>
                                <w:noProof/>
                                <w:sz w:val="20"/>
                                <w:szCs w:val="20"/>
                              </w:rPr>
                              <w:drawing>
                                <wp:inline distT="0" distB="0" distL="0" distR="0" wp14:anchorId="1A31AFC2" wp14:editId="52C40BDD">
                                  <wp:extent cx="2156603" cy="1651960"/>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957771" name="Picture 2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7405" cy="1683214"/>
                                          </a:xfrm>
                                          <a:prstGeom prst="rect">
                                            <a:avLst/>
                                          </a:prstGeom>
                                        </pic:spPr>
                                      </pic:pic>
                                    </a:graphicData>
                                  </a:graphic>
                                </wp:inline>
                              </w:drawing>
                            </w:r>
                          </w:p>
                        </w:tc>
                        <w:tc>
                          <w:tcPr>
                            <w:tcW w:w="3930" w:type="dxa"/>
                          </w:tcPr>
                          <w:p w14:paraId="1747CA02" w14:textId="1728BA23" w:rsidR="00694CC0" w:rsidRDefault="00694CC0">
                            <w:r w:rsidRPr="009C6E1E">
                              <w:rPr>
                                <w:rFonts w:asciiTheme="majorBidi" w:hAnsiTheme="majorBidi" w:cstheme="majorBidi"/>
                                <w:noProof/>
                                <w:sz w:val="20"/>
                                <w:szCs w:val="20"/>
                              </w:rPr>
                              <w:drawing>
                                <wp:inline distT="0" distB="0" distL="0" distR="0" wp14:anchorId="1079828C" wp14:editId="57E9E5FE">
                                  <wp:extent cx="2242868" cy="1682151"/>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605394"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4392" cy="1765794"/>
                                          </a:xfrm>
                                          <a:prstGeom prst="rect">
                                            <a:avLst/>
                                          </a:prstGeom>
                                        </pic:spPr>
                                      </pic:pic>
                                    </a:graphicData>
                                  </a:graphic>
                                </wp:inline>
                              </w:drawing>
                            </w:r>
                          </w:p>
                        </w:tc>
                      </w:tr>
                    </w:tbl>
                    <w:p w14:paraId="1831F624" w14:textId="77777777" w:rsidR="00694CC0" w:rsidRDefault="00694CC0"/>
                  </w:txbxContent>
                </v:textbox>
              </v:shape>
            </w:pict>
          </mc:Fallback>
        </mc:AlternateContent>
      </w:r>
      <w:r w:rsidR="00694CC0">
        <w:rPr>
          <w:noProof/>
        </w:rPr>
        <mc:AlternateContent>
          <mc:Choice Requires="wps">
            <w:drawing>
              <wp:anchor distT="0" distB="0" distL="114300" distR="114300" simplePos="0" relativeHeight="251659264" behindDoc="0" locked="0" layoutInCell="1" allowOverlap="1" wp14:anchorId="0B3C9042" wp14:editId="0BCD1CE7">
                <wp:simplePos x="0" y="0"/>
                <wp:positionH relativeFrom="margin">
                  <wp:align>left</wp:align>
                </wp:positionH>
                <wp:positionV relativeFrom="paragraph">
                  <wp:posOffset>5080</wp:posOffset>
                </wp:positionV>
                <wp:extent cx="3303905" cy="3743385"/>
                <wp:effectExtent l="0" t="0" r="10795" b="28575"/>
                <wp:wrapNone/>
                <wp:docPr id="3" name="Text Box 3"/>
                <wp:cNvGraphicFramePr/>
                <a:graphic xmlns:a="http://schemas.openxmlformats.org/drawingml/2006/main">
                  <a:graphicData uri="http://schemas.microsoft.com/office/word/2010/wordprocessingShape">
                    <wps:wsp>
                      <wps:cNvSpPr txBox="1"/>
                      <wps:spPr>
                        <a:xfrm>
                          <a:off x="0" y="0"/>
                          <a:ext cx="3303905" cy="3743385"/>
                        </a:xfrm>
                        <a:prstGeom prst="rect">
                          <a:avLst/>
                        </a:prstGeom>
                        <a:solidFill>
                          <a:schemeClr val="lt1"/>
                        </a:solidFill>
                        <a:ln w="6350">
                          <a:solidFill>
                            <a:prstClr val="black"/>
                          </a:solidFill>
                        </a:ln>
                      </wps:spPr>
                      <wps:txbx>
                        <w:txbxContent>
                          <w:p w14:paraId="6BE53A02" w14:textId="4E764F19" w:rsidR="00A732D7" w:rsidRPr="003A2FC9" w:rsidRDefault="00A732D7" w:rsidP="00A732D7">
                            <w:pPr>
                              <w:jc w:val="both"/>
                              <w:rPr>
                                <w:rFonts w:eastAsiaTheme="minorEastAsia"/>
                                <w:sz w:val="16"/>
                                <w:szCs w:val="16"/>
                              </w:rPr>
                            </w:pPr>
                            <m:oMath>
                              <m:f>
                                <m:fPr>
                                  <m:ctrlPr>
                                    <w:rPr>
                                      <w:rFonts w:ascii="Cambria Math" w:hAnsi="Cambria Math"/>
                                      <w:i/>
                                      <w:sz w:val="16"/>
                                      <w:szCs w:val="16"/>
                                    </w:rPr>
                                  </m:ctrlPr>
                                </m:fPr>
                                <m:num>
                                  <m:r>
                                    <w:rPr>
                                      <w:rFonts w:ascii="Cambria Math" w:hAnsi="Cambria Math"/>
                                      <w:sz w:val="16"/>
                                      <w:szCs w:val="16"/>
                                    </w:rPr>
                                    <m:t>d</m:t>
                                  </m:r>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T</m:t>
                                      </m:r>
                                    </m:sub>
                                  </m:sSub>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T1</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el</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T</m:t>
                                  </m:r>
                                </m:sub>
                              </m:sSub>
                            </m:oMath>
                            <w:r w:rsidR="00943C2C" w:rsidRPr="003A2FC9">
                              <w:rPr>
                                <w:rFonts w:eastAsiaTheme="minorEastAsia"/>
                                <w:sz w:val="16"/>
                                <w:szCs w:val="16"/>
                              </w:rPr>
                              <w:t xml:space="preserve">   Anti-PD-L1 injection</w:t>
                            </w:r>
                          </w:p>
                          <w:p w14:paraId="3486DEFD" w14:textId="6894B57E" w:rsidR="00A732D7" w:rsidRPr="00A732D7" w:rsidRDefault="00A732D7" w:rsidP="00A732D7">
                            <w:pPr>
                              <w:jc w:val="both"/>
                              <w:rPr>
                                <w:sz w:val="16"/>
                                <w:szCs w:val="16"/>
                              </w:rPr>
                            </w:pPr>
                            <m:oMath>
                              <m:f>
                                <m:fPr>
                                  <m:ctrlPr>
                                    <w:rPr>
                                      <w:rFonts w:ascii="Cambria Math" w:hAnsi="Cambria Math"/>
                                      <w:i/>
                                      <w:sz w:val="16"/>
                                      <w:szCs w:val="16"/>
                                    </w:rPr>
                                  </m:ctrlPr>
                                </m:fPr>
                                <m:num>
                                  <m:r>
                                    <w:rPr>
                                      <w:rFonts w:ascii="Cambria Math" w:hAnsi="Cambria Math"/>
                                      <w:sz w:val="16"/>
                                      <w:szCs w:val="16"/>
                                    </w:rPr>
                                    <m:t>d</m:t>
                                  </m:r>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1</m:t>
                                      </m:r>
                                    </m:sub>
                                  </m:sSub>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T1</m:t>
                                  </m:r>
                                </m:sub>
                              </m:sSub>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T</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T2</m:t>
                                  </m:r>
                                </m:sub>
                              </m:sSub>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1</m:t>
                                  </m:r>
                                </m:sub>
                              </m:sSub>
                            </m:oMath>
                            <w:r w:rsidRPr="00A732D7">
                              <w:rPr>
                                <w:sz w:val="16"/>
                                <w:szCs w:val="16"/>
                              </w:rPr>
                              <w:t xml:space="preserve">      </w:t>
                            </w:r>
                            <w:r w:rsidR="00943C2C" w:rsidRPr="003A2FC9">
                              <w:rPr>
                                <w:sz w:val="16"/>
                                <w:szCs w:val="16"/>
                              </w:rPr>
                              <w:t>Intercompartment Anti-PD-L1 transfer</w:t>
                            </w:r>
                            <w:r w:rsidRPr="00A732D7">
                              <w:rPr>
                                <w:sz w:val="16"/>
                                <w:szCs w:val="16"/>
                              </w:rPr>
                              <w:t xml:space="preserve"> </w:t>
                            </w:r>
                          </w:p>
                          <w:p w14:paraId="35256A59" w14:textId="3904165D" w:rsidR="00A732D7" w:rsidRPr="00A732D7" w:rsidRDefault="00A732D7" w:rsidP="00943C2C">
                            <w:pPr>
                              <w:jc w:val="both"/>
                              <w:rPr>
                                <w:sz w:val="16"/>
                                <w:szCs w:val="16"/>
                              </w:rPr>
                            </w:pPr>
                            <w:r w:rsidRPr="00A732D7">
                              <w:rPr>
                                <w:sz w:val="16"/>
                                <w:szCs w:val="16"/>
                              </w:rPr>
                              <w:t xml:space="preserve"> </w:t>
                            </w:r>
                            <m:oMath>
                              <m:f>
                                <m:fPr>
                                  <m:ctrlPr>
                                    <w:rPr>
                                      <w:rFonts w:ascii="Cambria Math" w:hAnsi="Cambria Math"/>
                                      <w:i/>
                                      <w:sz w:val="16"/>
                                      <w:szCs w:val="16"/>
                                    </w:rPr>
                                  </m:ctrlPr>
                                </m:fPr>
                                <m:num>
                                  <m:r>
                                    <w:rPr>
                                      <w:rFonts w:ascii="Cambria Math" w:hAnsi="Cambria Math"/>
                                      <w:sz w:val="16"/>
                                      <w:szCs w:val="16"/>
                                    </w:rPr>
                                    <m:t>d</m:t>
                                  </m:r>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2</m:t>
                                      </m:r>
                                    </m:sub>
                                  </m:sSub>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T2</m:t>
                                  </m:r>
                                </m:sub>
                              </m:sSub>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1</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T3</m:t>
                                  </m:r>
                                </m:sub>
                              </m:sSub>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2</m:t>
                                  </m:r>
                                </m:sub>
                              </m:sSub>
                            </m:oMath>
                            <w:r w:rsidRPr="00A732D7">
                              <w:rPr>
                                <w:rFonts w:hint="cs"/>
                                <w:sz w:val="16"/>
                                <w:szCs w:val="16"/>
                                <w:rtl/>
                              </w:rPr>
                              <w:t xml:space="preserve"> </w:t>
                            </w:r>
                            <w:r w:rsidR="00943C2C" w:rsidRPr="00A732D7">
                              <w:rPr>
                                <w:sz w:val="16"/>
                                <w:szCs w:val="16"/>
                              </w:rPr>
                              <w:t xml:space="preserve">   </w:t>
                            </w:r>
                            <w:r w:rsidR="00943C2C" w:rsidRPr="003A2FC9">
                              <w:rPr>
                                <w:sz w:val="16"/>
                                <w:szCs w:val="16"/>
                              </w:rPr>
                              <w:t>Intercompartment Anti-PD-L1 transfer</w:t>
                            </w:r>
                          </w:p>
                          <w:bookmarkStart w:id="0" w:name="_Hlk60908809"/>
                          <w:p w14:paraId="776DBB62" w14:textId="5B25540E" w:rsidR="00A732D7" w:rsidRPr="00A732D7" w:rsidRDefault="00A732D7" w:rsidP="00A732D7">
                            <w:pPr>
                              <w:jc w:val="both"/>
                              <w:rPr>
                                <w:sz w:val="16"/>
                                <w:szCs w:val="16"/>
                              </w:rPr>
                            </w:pPr>
                            <m:oMath>
                              <m:f>
                                <m:fPr>
                                  <m:ctrlPr>
                                    <w:rPr>
                                      <w:rFonts w:ascii="Cambria Math" w:hAnsi="Cambria Math"/>
                                      <w:i/>
                                      <w:sz w:val="16"/>
                                      <w:szCs w:val="16"/>
                                    </w:rPr>
                                  </m:ctrlPr>
                                </m:fPr>
                                <m:num>
                                  <m:r>
                                    <w:rPr>
                                      <w:rFonts w:ascii="Cambria Math" w:hAnsi="Cambria Math"/>
                                      <w:sz w:val="16"/>
                                      <w:szCs w:val="16"/>
                                    </w:rPr>
                                    <m:t>d</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m:t>
                                      </m:r>
                                    </m:sub>
                                  </m:sSub>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1</m:t>
                                  </m:r>
                                </m:sub>
                              </m:sSub>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m:t>
                                  </m:r>
                                </m:sub>
                              </m:sSub>
                            </m:oMath>
                            <w:r w:rsidR="00943C2C" w:rsidRPr="003A2FC9">
                              <w:rPr>
                                <w:rFonts w:eastAsiaTheme="minorEastAsia"/>
                                <w:sz w:val="16"/>
                                <w:szCs w:val="16"/>
                              </w:rPr>
                              <w:t xml:space="preserve">      Radiotherapy </w:t>
                            </w:r>
                            <w:r w:rsidR="00BC6175" w:rsidRPr="003A2FC9">
                              <w:rPr>
                                <w:rFonts w:eastAsiaTheme="minorEastAsia"/>
                                <w:sz w:val="16"/>
                                <w:szCs w:val="16"/>
                              </w:rPr>
                              <w:t>dose decay</w:t>
                            </w:r>
                          </w:p>
                          <w:p w14:paraId="47BAA3C0" w14:textId="3E313A66" w:rsidR="00A732D7" w:rsidRPr="00A732D7" w:rsidRDefault="00A732D7" w:rsidP="003A2FC9">
                            <w:pPr>
                              <w:jc w:val="both"/>
                              <w:rPr>
                                <w:sz w:val="16"/>
                                <w:szCs w:val="16"/>
                              </w:rPr>
                            </w:pPr>
                            <m:oMath>
                              <m:f>
                                <m:fPr>
                                  <m:ctrlPr>
                                    <w:rPr>
                                      <w:rFonts w:ascii="Cambria Math" w:hAnsi="Cambria Math"/>
                                      <w:i/>
                                      <w:sz w:val="16"/>
                                      <w:szCs w:val="16"/>
                                    </w:rPr>
                                  </m:ctrlPr>
                                </m:fPr>
                                <m:num>
                                  <m:r>
                                    <w:rPr>
                                      <w:rFonts w:ascii="Cambria Math" w:hAnsi="Cambria Math"/>
                                      <w:sz w:val="16"/>
                                      <w:szCs w:val="16"/>
                                    </w:rPr>
                                    <m:t>d</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2</m:t>
                                      </m:r>
                                    </m:sub>
                                  </m:sSub>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1</m:t>
                                  </m:r>
                                </m:sub>
                              </m:sSub>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2</m:t>
                                  </m:r>
                                </m:sub>
                              </m:sSub>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2</m:t>
                                  </m:r>
                                </m:sub>
                              </m:sSub>
                            </m:oMath>
                            <w:r w:rsidRPr="00A732D7">
                              <w:rPr>
                                <w:sz w:val="16"/>
                                <w:szCs w:val="16"/>
                              </w:rPr>
                              <w:t xml:space="preserve">     </w:t>
                            </w:r>
                            <w:r w:rsidR="003A2FC9" w:rsidRPr="003A2FC9">
                              <w:rPr>
                                <w:sz w:val="16"/>
                                <w:szCs w:val="16"/>
                              </w:rPr>
                              <w:t>Radiotherapy dose decay</w:t>
                            </w:r>
                            <w:r w:rsidRPr="00A732D7">
                              <w:rPr>
                                <w:sz w:val="16"/>
                                <w:szCs w:val="16"/>
                              </w:rPr>
                              <w:t xml:space="preserve"> </w:t>
                            </w:r>
                          </w:p>
                          <w:p w14:paraId="5E28CE0C" w14:textId="6867B272" w:rsidR="00A732D7" w:rsidRPr="00A732D7" w:rsidRDefault="00A732D7" w:rsidP="003A2FC9">
                            <w:pPr>
                              <w:jc w:val="both"/>
                              <w:rPr>
                                <w:sz w:val="16"/>
                                <w:szCs w:val="16"/>
                              </w:rPr>
                            </w:pPr>
                            <w:r w:rsidRPr="00A732D7">
                              <w:rPr>
                                <w:sz w:val="16"/>
                                <w:szCs w:val="16"/>
                              </w:rPr>
                              <w:t xml:space="preserve">  </w:t>
                            </w:r>
                            <m:oMath>
                              <m:f>
                                <m:fPr>
                                  <m:ctrlPr>
                                    <w:rPr>
                                      <w:rFonts w:ascii="Cambria Math" w:hAnsi="Cambria Math"/>
                                      <w:i/>
                                      <w:sz w:val="16"/>
                                      <w:szCs w:val="16"/>
                                    </w:rPr>
                                  </m:ctrlPr>
                                </m:fPr>
                                <m:num>
                                  <m:r>
                                    <w:rPr>
                                      <w:rFonts w:ascii="Cambria Math" w:hAnsi="Cambria Math"/>
                                      <w:sz w:val="16"/>
                                      <w:szCs w:val="16"/>
                                    </w:rPr>
                                    <m:t>d</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2</m:t>
                                  </m:r>
                                </m:sub>
                              </m:sSub>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2</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3</m:t>
                                  </m:r>
                                </m:sub>
                              </m:sSub>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oMath>
                            <w:bookmarkEnd w:id="0"/>
                            <w:r w:rsidRPr="00A732D7">
                              <w:rPr>
                                <w:sz w:val="16"/>
                                <w:szCs w:val="16"/>
                              </w:rPr>
                              <w:t xml:space="preserve">   </w:t>
                            </w:r>
                            <w:r w:rsidR="003A2FC9" w:rsidRPr="003A2FC9">
                              <w:rPr>
                                <w:sz w:val="16"/>
                                <w:szCs w:val="16"/>
                              </w:rPr>
                              <w:t>Radiotherapy dose decay</w:t>
                            </w:r>
                          </w:p>
                          <w:p w14:paraId="5E757F45" w14:textId="2D2BAFCB" w:rsidR="00A732D7" w:rsidRPr="00A732D7" w:rsidRDefault="00A732D7" w:rsidP="00A732D7">
                            <w:pPr>
                              <w:jc w:val="both"/>
                              <w:rPr>
                                <w:sz w:val="16"/>
                                <w:szCs w:val="16"/>
                              </w:rPr>
                            </w:pPr>
                            <m:oMath>
                              <m:f>
                                <m:fPr>
                                  <m:ctrlPr>
                                    <w:rPr>
                                      <w:rFonts w:ascii="Cambria Math" w:hAnsi="Cambria Math"/>
                                      <w:i/>
                                      <w:sz w:val="16"/>
                                      <w:szCs w:val="16"/>
                                    </w:rPr>
                                  </m:ctrlPr>
                                </m:fPr>
                                <m:num>
                                  <m:r>
                                    <w:rPr>
                                      <w:rFonts w:ascii="Cambria Math" w:hAnsi="Cambria Math"/>
                                      <w:sz w:val="16"/>
                                      <w:szCs w:val="16"/>
                                    </w:rPr>
                                    <m:t>dU</m:t>
                                  </m:r>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r</m:t>
                                  </m:r>
                                </m:sub>
                              </m:sSub>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U</m:t>
                                  </m:r>
                                </m:num>
                                <m:den>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u</m:t>
                                      </m:r>
                                    </m:sub>
                                  </m:sSub>
                                </m:den>
                              </m:f>
                            </m:oMath>
                            <w:r w:rsidR="003A2FC9" w:rsidRPr="003A2FC9">
                              <w:rPr>
                                <w:rFonts w:eastAsiaTheme="minorEastAsia"/>
                                <w:sz w:val="16"/>
                                <w:szCs w:val="16"/>
                              </w:rPr>
                              <w:t xml:space="preserve">   DNA double strand break</w:t>
                            </w:r>
                          </w:p>
                          <w:bookmarkStart w:id="1" w:name="_Hlk60908835"/>
                          <w:p w14:paraId="5CA05CE5" w14:textId="21E39AEF" w:rsidR="00A732D7" w:rsidRPr="00A732D7" w:rsidRDefault="00A732D7" w:rsidP="00A732D7">
                            <w:pPr>
                              <w:jc w:val="both"/>
                              <w:rPr>
                                <w:sz w:val="16"/>
                                <w:szCs w:val="16"/>
                              </w:rPr>
                            </w:pPr>
                            <m:oMath>
                              <m:f>
                                <m:fPr>
                                  <m:ctrlPr>
                                    <w:rPr>
                                      <w:rFonts w:ascii="Cambria Math" w:hAnsi="Cambria Math"/>
                                      <w:i/>
                                      <w:sz w:val="16"/>
                                      <w:szCs w:val="16"/>
                                    </w:rPr>
                                  </m:ctrlPr>
                                </m:fPr>
                                <m:num>
                                  <m:r>
                                    <w:rPr>
                                      <w:rFonts w:ascii="Cambria Math" w:hAnsi="Cambria Math"/>
                                      <w:sz w:val="16"/>
                                      <w:szCs w:val="16"/>
                                    </w:rPr>
                                    <m:t>dC</m:t>
                                  </m:r>
                                </m:num>
                                <m:den>
                                  <m:r>
                                    <w:rPr>
                                      <w:rFonts w:ascii="Cambria Math" w:hAnsi="Cambria Math"/>
                                      <w:sz w:val="16"/>
                                      <w:szCs w:val="16"/>
                                    </w:rPr>
                                    <m:t>dt</m:t>
                                  </m:r>
                                </m:den>
                              </m:f>
                              <m:r>
                                <w:rPr>
                                  <w:rFonts w:ascii="Cambria Math" w:hAnsi="Cambria Math"/>
                                  <w:sz w:val="16"/>
                                  <w:szCs w:val="16"/>
                                </w:rPr>
                                <m:t xml:space="preserve">=a C </m:t>
                              </m:r>
                              <m:d>
                                <m:dPr>
                                  <m:ctrlPr>
                                    <w:rPr>
                                      <w:rFonts w:ascii="Cambria Math" w:hAnsi="Cambria Math"/>
                                      <w:i/>
                                      <w:sz w:val="16"/>
                                      <w:szCs w:val="16"/>
                                    </w:rPr>
                                  </m:ctrlPr>
                                </m:dPr>
                                <m:e>
                                  <m:r>
                                    <w:rPr>
                                      <w:rFonts w:ascii="Cambria Math" w:hAnsi="Cambria Math"/>
                                      <w:sz w:val="16"/>
                                      <w:szCs w:val="16"/>
                                    </w:rPr>
                                    <m:t xml:space="preserve">1- </m:t>
                                  </m:r>
                                  <m:f>
                                    <m:fPr>
                                      <m:ctrlPr>
                                        <w:rPr>
                                          <w:rFonts w:ascii="Cambria Math" w:hAnsi="Cambria Math"/>
                                          <w:i/>
                                          <w:sz w:val="16"/>
                                          <w:szCs w:val="16"/>
                                        </w:rPr>
                                      </m:ctrlPr>
                                    </m:fPr>
                                    <m:num>
                                      <m:r>
                                        <w:rPr>
                                          <w:rFonts w:ascii="Cambria Math" w:hAnsi="Cambria Math"/>
                                          <w:sz w:val="16"/>
                                          <w:szCs w:val="16"/>
                                        </w:rPr>
                                        <m:t>C</m:t>
                                      </m:r>
                                    </m:num>
                                    <m:den>
                                      <m:r>
                                        <w:rPr>
                                          <w:rFonts w:ascii="Cambria Math" w:hAnsi="Cambria Math"/>
                                          <w:sz w:val="16"/>
                                          <w:szCs w:val="16"/>
                                        </w:rPr>
                                        <m:t>b</m:t>
                                      </m:r>
                                    </m:den>
                                  </m:f>
                                  <m:r>
                                    <w:rPr>
                                      <w:rFonts w:ascii="Cambria Math" w:hAnsi="Cambria Math"/>
                                      <w:sz w:val="16"/>
                                      <w:szCs w:val="16"/>
                                    </w:rPr>
                                    <m:t xml:space="preserve"> </m:t>
                                  </m:r>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c T C</m:t>
                                  </m:r>
                                </m:num>
                                <m:den>
                                  <m:r>
                                    <w:rPr>
                                      <w:rFonts w:ascii="Cambria Math" w:hAnsi="Cambria Math"/>
                                      <w:sz w:val="16"/>
                                      <w:szCs w:val="16"/>
                                    </w:rPr>
                                    <m:t>d+T</m:t>
                                  </m:r>
                                </m:den>
                              </m:f>
                              <m:r>
                                <w:rPr>
                                  <w:rFonts w:ascii="Cambria Math" w:hAnsi="Cambria Math"/>
                                  <w:sz w:val="16"/>
                                  <w:szCs w:val="16"/>
                                </w:rPr>
                                <m:t>-</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 xml:space="preserve">k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num>
                                    <m:den>
                                      <m:r>
                                        <w:rPr>
                                          <w:rFonts w:ascii="Cambria Math" w:hAnsi="Cambria Math"/>
                                          <w:sz w:val="16"/>
                                          <w:szCs w:val="16"/>
                                        </w:rPr>
                                        <m:t>m+</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den>
                                  </m:f>
                                  <m:r>
                                    <w:rPr>
                                      <w:rFonts w:ascii="Cambria Math" w:hAnsi="Cambria Math"/>
                                      <w:sz w:val="16"/>
                                      <w:szCs w:val="16"/>
                                    </w:rPr>
                                    <m:t xml:space="preserve">+p </m:t>
                                  </m:r>
                                  <m:sSup>
                                    <m:sSupPr>
                                      <m:ctrlPr>
                                        <w:rPr>
                                          <w:rFonts w:ascii="Cambria Math" w:hAnsi="Cambria Math"/>
                                          <w:i/>
                                          <w:sz w:val="16"/>
                                          <w:szCs w:val="16"/>
                                        </w:rPr>
                                      </m:ctrlPr>
                                    </m:sSupPr>
                                    <m:e>
                                      <m:r>
                                        <w:rPr>
                                          <w:rFonts w:ascii="Cambria Math" w:hAnsi="Cambria Math"/>
                                          <w:sz w:val="16"/>
                                          <w:szCs w:val="16"/>
                                        </w:rPr>
                                        <m:t>U</m:t>
                                      </m:r>
                                    </m:e>
                                    <m:sup>
                                      <m:r>
                                        <w:rPr>
                                          <w:rFonts w:ascii="Cambria Math" w:hAnsi="Cambria Math"/>
                                          <w:sz w:val="16"/>
                                          <w:szCs w:val="16"/>
                                        </w:rPr>
                                        <m:t>2</m:t>
                                      </m:r>
                                    </m:sup>
                                  </m:sSup>
                                </m:e>
                              </m:d>
                              <m:r>
                                <w:rPr>
                                  <w:rFonts w:ascii="Cambria Math" w:hAnsi="Cambria Math"/>
                                  <w:sz w:val="16"/>
                                  <w:szCs w:val="16"/>
                                </w:rPr>
                                <m:t>C-e C</m:t>
                              </m:r>
                            </m:oMath>
                            <w:bookmarkEnd w:id="1"/>
                            <w:r w:rsidRPr="00A732D7">
                              <w:rPr>
                                <w:sz w:val="16"/>
                                <w:szCs w:val="16"/>
                              </w:rPr>
                              <w:t xml:space="preserve">     </w:t>
                            </w:r>
                            <w:r w:rsidR="003A2FC9" w:rsidRPr="003A2FC9">
                              <w:rPr>
                                <w:sz w:val="16"/>
                                <w:szCs w:val="16"/>
                              </w:rPr>
                              <w:t>Cancer cell dynamics</w:t>
                            </w:r>
                          </w:p>
                          <w:bookmarkStart w:id="2" w:name="_Hlk60908847"/>
                          <w:p w14:paraId="0F18AD70" w14:textId="404B4860" w:rsidR="00A732D7" w:rsidRPr="00A732D7" w:rsidRDefault="00A732D7" w:rsidP="00A732D7">
                            <w:pPr>
                              <w:jc w:val="both"/>
                              <w:rPr>
                                <w:sz w:val="16"/>
                                <w:szCs w:val="16"/>
                              </w:rPr>
                            </w:pPr>
                            <m:oMath>
                              <m:f>
                                <m:fPr>
                                  <m:ctrlPr>
                                    <w:rPr>
                                      <w:rFonts w:ascii="Cambria Math" w:hAnsi="Cambria Math"/>
                                      <w:i/>
                                      <w:sz w:val="16"/>
                                      <w:szCs w:val="16"/>
                                    </w:rPr>
                                  </m:ctrlPr>
                                </m:fPr>
                                <m:num>
                                  <m:r>
                                    <w:rPr>
                                      <w:rFonts w:ascii="Cambria Math" w:hAnsi="Cambria Math"/>
                                      <w:sz w:val="16"/>
                                      <w:szCs w:val="16"/>
                                    </w:rPr>
                                    <m:t>dT</m:t>
                                  </m:r>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12</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m:t>
                                  </m:r>
                                </m:sub>
                              </m:sSub>
                              <m:r>
                                <w:rPr>
                                  <w:rFonts w:ascii="Cambria Math" w:hAnsi="Cambria Math"/>
                                  <w:sz w:val="16"/>
                                  <w:szCs w:val="16"/>
                                </w:rPr>
                                <m:t>T)</m:t>
                              </m:r>
                              <m:f>
                                <m:fPr>
                                  <m:ctrlPr>
                                    <w:rPr>
                                      <w:rFonts w:ascii="Cambria Math" w:hAnsi="Cambria Math"/>
                                      <w:i/>
                                      <w:sz w:val="16"/>
                                      <w:szCs w:val="16"/>
                                    </w:rPr>
                                  </m:ctrlPr>
                                </m:fPr>
                                <m:num>
                                  <m:r>
                                    <w:rPr>
                                      <w:rFonts w:ascii="Cambria Math" w:hAnsi="Cambria Math"/>
                                      <w:sz w:val="16"/>
                                      <w:szCs w:val="16"/>
                                    </w:rPr>
                                    <m:t>z</m:t>
                                  </m:r>
                                </m:num>
                                <m:den>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1</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2</m:t>
                                      </m:r>
                                    </m:sub>
                                  </m:sSub>
                                  <m:r>
                                    <w:rPr>
                                      <w:rFonts w:ascii="Cambria Math" w:hAnsi="Cambria Math"/>
                                      <w:sz w:val="16"/>
                                      <w:szCs w:val="16"/>
                                    </w:rPr>
                                    <m:t>PL.PD)</m:t>
                                  </m:r>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4</m:t>
                                      </m:r>
                                    </m:sub>
                                  </m:sSub>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r>
                                    <w:rPr>
                                      <w:rFonts w:ascii="Cambria Math" w:hAnsi="Cambria Math"/>
                                      <w:sz w:val="16"/>
                                      <w:szCs w:val="16"/>
                                    </w:rPr>
                                    <m:t xml:space="preserve"> T</m:t>
                                  </m:r>
                                </m:num>
                                <m:den>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5</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3</m:t>
                                  </m:r>
                                </m:sub>
                              </m:sSub>
                              <m:r>
                                <w:rPr>
                                  <w:rFonts w:ascii="Cambria Math" w:hAnsi="Cambria Math"/>
                                  <w:sz w:val="16"/>
                                  <w:szCs w:val="16"/>
                                </w:rPr>
                                <m:t>T</m:t>
                              </m:r>
                            </m:oMath>
                            <w:bookmarkEnd w:id="2"/>
                            <w:r w:rsidRPr="00A732D7">
                              <w:rPr>
                                <w:sz w:val="16"/>
                                <w:szCs w:val="16"/>
                              </w:rPr>
                              <w:t xml:space="preserve">        </w:t>
                            </w:r>
                            <w:r w:rsidR="003A2FC9" w:rsidRPr="003A2FC9">
                              <w:rPr>
                                <w:sz w:val="16"/>
                                <w:szCs w:val="16"/>
                              </w:rPr>
                              <w:t>CTL dynamics</w:t>
                            </w:r>
                          </w:p>
                          <w:bookmarkStart w:id="3" w:name="_Hlk60908859"/>
                          <w:p w14:paraId="40C258E9" w14:textId="61A8C03C" w:rsidR="00A732D7" w:rsidRPr="00A732D7" w:rsidRDefault="00A732D7" w:rsidP="00A732D7">
                            <w:pPr>
                              <w:jc w:val="both"/>
                              <w:rPr>
                                <w:sz w:val="16"/>
                                <w:szCs w:val="16"/>
                              </w:rPr>
                            </w:pPr>
                            <m:oMath>
                              <m:f>
                                <m:fPr>
                                  <m:ctrlPr>
                                    <w:rPr>
                                      <w:rFonts w:ascii="Cambria Math" w:hAnsi="Cambria Math"/>
                                      <w:i/>
                                      <w:sz w:val="16"/>
                                      <w:szCs w:val="16"/>
                                    </w:rPr>
                                  </m:ctrlPr>
                                </m:fPr>
                                <m:num>
                                  <m:r>
                                    <w:rPr>
                                      <w:rFonts w:ascii="Cambria Math" w:hAnsi="Cambria Math"/>
                                      <w:sz w:val="16"/>
                                      <w:szCs w:val="16"/>
                                    </w:rPr>
                                    <m:t>dPL</m:t>
                                  </m:r>
                                </m:num>
                                <m:den>
                                  <m:r>
                                    <w:rPr>
                                      <w:rFonts w:ascii="Cambria Math" w:hAnsi="Cambria Math"/>
                                      <w:sz w:val="16"/>
                                      <w:szCs w:val="16"/>
                                    </w:rPr>
                                    <m:t>dt</m:t>
                                  </m:r>
                                </m:den>
                              </m:f>
                              <m:r>
                                <w:rPr>
                                  <w:rFonts w:ascii="Cambria Math" w:hAnsi="Cambria Math"/>
                                  <w:sz w:val="16"/>
                                  <w:szCs w:val="16"/>
                                </w:rPr>
                                <m:t>=v</m:t>
                              </m:r>
                              <m:d>
                                <m:dPr>
                                  <m:ctrlPr>
                                    <w:rPr>
                                      <w:rFonts w:ascii="Cambria Math" w:hAnsi="Cambria Math"/>
                                      <w:i/>
                                      <w:sz w:val="16"/>
                                      <w:szCs w:val="16"/>
                                    </w:rPr>
                                  </m:ctrlPr>
                                </m:dPr>
                                <m:e>
                                  <m:r>
                                    <w:rPr>
                                      <w:rFonts w:ascii="Cambria Math" w:hAnsi="Cambria Math"/>
                                      <w:sz w:val="16"/>
                                      <w:szCs w:val="16"/>
                                    </w:rPr>
                                    <m:t>wC+hT</m:t>
                                  </m:r>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s</m:t>
                                  </m:r>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2</m:t>
                                      </m:r>
                                    </m:sub>
                                  </m:sSub>
                                  <m:r>
                                    <w:rPr>
                                      <w:rFonts w:ascii="Cambria Math" w:hAnsi="Cambria Math"/>
                                      <w:sz w:val="16"/>
                                      <w:szCs w:val="16"/>
                                    </w:rPr>
                                    <m:t>PL</m:t>
                                  </m:r>
                                </m:num>
                                <m:den>
                                  <m:r>
                                    <w:rPr>
                                      <w:rFonts w:ascii="Cambria Math" w:hAnsi="Cambria Math"/>
                                      <w:sz w:val="16"/>
                                      <w:szCs w:val="16"/>
                                    </w:rPr>
                                    <m:t xml:space="preserve">u+ </m:t>
                                  </m:r>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2</m:t>
                                      </m:r>
                                    </m:sub>
                                  </m:sSub>
                                </m:den>
                              </m:f>
                              <m:r>
                                <w:rPr>
                                  <w:rFonts w:ascii="Cambria Math" w:hAnsi="Cambria Math"/>
                                  <w:sz w:val="16"/>
                                  <w:szCs w:val="16"/>
                                </w:rPr>
                                <m:t>-q PL</m:t>
                              </m:r>
                            </m:oMath>
                            <w:bookmarkEnd w:id="3"/>
                            <w:r w:rsidRPr="00A732D7">
                              <w:rPr>
                                <w:sz w:val="16"/>
                                <w:szCs w:val="16"/>
                              </w:rPr>
                              <w:t xml:space="preserve">       </w:t>
                            </w:r>
                            <w:r w:rsidR="003A2FC9" w:rsidRPr="003A2FC9">
                              <w:rPr>
                                <w:sz w:val="16"/>
                                <w:szCs w:val="16"/>
                              </w:rPr>
                              <w:t>PD-L1 dynamics</w:t>
                            </w:r>
                          </w:p>
                          <w:bookmarkStart w:id="4" w:name="_Hlk60908869"/>
                          <w:p w14:paraId="7AD9B776" w14:textId="78D0F156" w:rsidR="00A732D7" w:rsidRPr="00A732D7" w:rsidRDefault="00A732D7" w:rsidP="00A732D7">
                            <w:pPr>
                              <w:jc w:val="both"/>
                              <w:rPr>
                                <w:sz w:val="16"/>
                                <w:szCs w:val="16"/>
                              </w:rPr>
                            </w:pPr>
                            <m:oMath>
                              <m:f>
                                <m:fPr>
                                  <m:ctrlPr>
                                    <w:rPr>
                                      <w:rFonts w:ascii="Cambria Math" w:hAnsi="Cambria Math"/>
                                      <w:i/>
                                      <w:sz w:val="16"/>
                                      <w:szCs w:val="16"/>
                                    </w:rPr>
                                  </m:ctrlPr>
                                </m:fPr>
                                <m:num>
                                  <m:r>
                                    <w:rPr>
                                      <w:rFonts w:ascii="Cambria Math" w:hAnsi="Cambria Math"/>
                                      <w:sz w:val="16"/>
                                      <w:szCs w:val="16"/>
                                    </w:rPr>
                                    <m:t>dPD</m:t>
                                  </m:r>
                                </m:num>
                                <m:den>
                                  <m:r>
                                    <w:rPr>
                                      <w:rFonts w:ascii="Cambria Math" w:hAnsi="Cambria Math"/>
                                      <w:sz w:val="16"/>
                                      <w:szCs w:val="16"/>
                                    </w:rPr>
                                    <m:t>dt</m:t>
                                  </m:r>
                                </m:den>
                              </m:f>
                              <m:r>
                                <w:rPr>
                                  <w:rFonts w:ascii="Cambria Math" w:hAnsi="Cambria Math"/>
                                  <w:sz w:val="16"/>
                                  <w:szCs w:val="16"/>
                                </w:rPr>
                                <m:t>=v</m:t>
                              </m:r>
                              <m:d>
                                <m:dPr>
                                  <m:ctrlPr>
                                    <w:rPr>
                                      <w:rFonts w:ascii="Cambria Math" w:hAnsi="Cambria Math"/>
                                      <w:i/>
                                      <w:sz w:val="16"/>
                                      <w:szCs w:val="16"/>
                                    </w:rPr>
                                  </m:ctrlPr>
                                </m:dPr>
                                <m:e>
                                  <m:r>
                                    <w:rPr>
                                      <w:rFonts w:ascii="Cambria Math" w:hAnsi="Cambria Math"/>
                                      <w:sz w:val="16"/>
                                      <w:szCs w:val="16"/>
                                    </w:rPr>
                                    <m:t>1-</m:t>
                                  </m:r>
                                  <m:r>
                                    <w:rPr>
                                      <w:rFonts w:ascii="Cambria Math" w:hAnsi="Cambria Math"/>
                                      <w:sz w:val="16"/>
                                      <w:szCs w:val="16"/>
                                    </w:rPr>
                                    <m:t>h</m:t>
                                  </m:r>
                                </m:e>
                              </m:d>
                              <m:r>
                                <w:rPr>
                                  <w:rFonts w:ascii="Cambria Math" w:hAnsi="Cambria Math"/>
                                  <w:sz w:val="16"/>
                                  <w:szCs w:val="16"/>
                                </w:rPr>
                                <m:t xml:space="preserve"> T-r PD</m:t>
                              </m:r>
                            </m:oMath>
                            <w:bookmarkEnd w:id="4"/>
                            <w:r w:rsidRPr="00A732D7">
                              <w:rPr>
                                <w:sz w:val="16"/>
                                <w:szCs w:val="16"/>
                              </w:rPr>
                              <w:t xml:space="preserve">        </w:t>
                            </w:r>
                            <w:r w:rsidR="003A2FC9" w:rsidRPr="003A2FC9">
                              <w:rPr>
                                <w:sz w:val="16"/>
                                <w:szCs w:val="16"/>
                              </w:rPr>
                              <w:t>PD-1 dynamics</w:t>
                            </w:r>
                          </w:p>
                          <w:p w14:paraId="0D601B63" w14:textId="467C0145" w:rsidR="00A732D7" w:rsidRPr="00A732D7" w:rsidRDefault="00A732D7" w:rsidP="00A732D7">
                            <w:pPr>
                              <w:jc w:val="both"/>
                              <w:rPr>
                                <w:sz w:val="16"/>
                                <w:szCs w:val="16"/>
                              </w:rPr>
                            </w:pPr>
                          </w:p>
                          <w:p w14:paraId="09DE2809" w14:textId="77777777" w:rsidR="00A732D7" w:rsidRPr="003A2FC9" w:rsidRDefault="00A732D7" w:rsidP="00A732D7">
                            <w:pPr>
                              <w:jc w:val="both"/>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C9042" id="Text Box 3" o:spid="_x0000_s1027" type="#_x0000_t202" style="position:absolute;margin-left:0;margin-top:.4pt;width:260.15pt;height:294.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0oUAIAAKkEAAAOAAAAZHJzL2Uyb0RvYy54bWysVN9v2jAQfp+0/8Hy+0gg0B8RoWJUTJOq&#10;thJUfTaOA9Fsn2cbEvbX7+wESrs9TXsx57svn+++u2N61ypJDsK6GnRBh4OUEqE5lLXeFvRlvfxy&#10;Q4nzTJdMghYFPQpH72afP00bk4sR7ECWwhIk0S5vTEF33ps8SRzfCcXcAIzQGKzAKubxardJaVmD&#10;7EomozS9ShqwpbHAhXPove+CdBb5q0pw/1RVTngiC4q5+XjaeG7CmcymLN9aZnY179Ng/5CFYrXG&#10;R89U98wzsrf1H1Sq5hYcVH7AQSVQVTUXsQasZph+qGa1Y0bEWlAcZ84yuf9Hyx8Pz5bUZUEzSjRT&#10;2KK1aD35Ci3JgjqNcTmCVgZhvkU3dvnkd+gMRbeVVeEXyyEYR52PZ20DGUdnlqXZbTqhhGMsux5n&#10;2c0k8CRvnxvr/DcBigSjoBabFzVlhwfnO+gJEl5zIOtyWUsZL2FgxEJacmDYauljkkj+DiU1aQp6&#10;lU3SSPwuFqjP328k4z/69C5QyCc15hxE6YoPlm83bZTwLMwGyiPqZaGbN2f4skb6B+b8M7M4YCgR&#10;Lo1/wqOSgDlBb1GyA/vrb/6Ax75jlJIGB7ag7ueeWUGJ/K5xIm6H43GY8HgZT65HeLGXkc1lRO/V&#10;AlCoIa6n4dEMeC9PZmVBveJuzcOrGGKa49sF9Sdz4bs1wt3kYj6PIJxpw/yDXhkeqENjgqzr9pVZ&#10;07fV40Q8wmm0Wf6hux02fKlhvvdQ1bH1QedO1V5+3Ic4PP3uhoW7vEfU2z/M7DcAAAD//wMAUEsD&#10;BBQABgAIAAAAIQDJrdhw2AAAAAUBAAAPAAAAZHJzL2Rvd25yZXYueG1sTI/BTsMwEETvSPyDtUjc&#10;qNMiUBriVIAKF04UxHkbu7bVeB3Zbhr+nuUEt1nNauZNu5nDICaTso+kYLmoQBjqo/ZkFXx+vNzU&#10;IHJB0jhEMgq+TYZNd3nRYqPjmd7NtCtWcAjlBhW4UsZGytw7EzAv4miIvUNMAQufyUqd8MzhYZCr&#10;qrqXAT1xg8PRPDvTH3enoGD7ZNe2rzG5ba29n+avw5t9Ver6an58AFHMXP6e4Ref0aFjpn08kc5i&#10;UMBDigKmZ+9uVd2C2LNYs5BdK//Tdz8AAAD//wMAUEsBAi0AFAAGAAgAAAAhALaDOJL+AAAA4QEA&#10;ABMAAAAAAAAAAAAAAAAAAAAAAFtDb250ZW50X1R5cGVzXS54bWxQSwECLQAUAAYACAAAACEAOP0h&#10;/9YAAACUAQAACwAAAAAAAAAAAAAAAAAvAQAAX3JlbHMvLnJlbHNQSwECLQAUAAYACAAAACEAzKiN&#10;KFACAACpBAAADgAAAAAAAAAAAAAAAAAuAgAAZHJzL2Uyb0RvYy54bWxQSwECLQAUAAYACAAAACEA&#10;ya3YcNgAAAAFAQAADwAAAAAAAAAAAAAAAACqBAAAZHJzL2Rvd25yZXYueG1sUEsFBgAAAAAEAAQA&#10;8wAAAK8FAAAAAA==&#10;" fillcolor="white [3201]" strokeweight=".5pt">
                <v:textbox>
                  <w:txbxContent>
                    <w:p w14:paraId="6BE53A02" w14:textId="4E764F19" w:rsidR="00A732D7" w:rsidRPr="003A2FC9" w:rsidRDefault="00A732D7" w:rsidP="00A732D7">
                      <w:pPr>
                        <w:jc w:val="both"/>
                        <w:rPr>
                          <w:rFonts w:eastAsiaTheme="minorEastAsia"/>
                          <w:sz w:val="16"/>
                          <w:szCs w:val="16"/>
                        </w:rPr>
                      </w:pPr>
                      <m:oMath>
                        <m:f>
                          <m:fPr>
                            <m:ctrlPr>
                              <w:rPr>
                                <w:rFonts w:ascii="Cambria Math" w:hAnsi="Cambria Math"/>
                                <w:i/>
                                <w:sz w:val="16"/>
                                <w:szCs w:val="16"/>
                              </w:rPr>
                            </m:ctrlPr>
                          </m:fPr>
                          <m:num>
                            <m:r>
                              <w:rPr>
                                <w:rFonts w:ascii="Cambria Math" w:hAnsi="Cambria Math"/>
                                <w:sz w:val="16"/>
                                <w:szCs w:val="16"/>
                              </w:rPr>
                              <m:t>d</m:t>
                            </m:r>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T</m:t>
                                </m:r>
                              </m:sub>
                            </m:sSub>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T1</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el</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T</m:t>
                            </m:r>
                          </m:sub>
                        </m:sSub>
                      </m:oMath>
                      <w:r w:rsidR="00943C2C" w:rsidRPr="003A2FC9">
                        <w:rPr>
                          <w:rFonts w:eastAsiaTheme="minorEastAsia"/>
                          <w:sz w:val="16"/>
                          <w:szCs w:val="16"/>
                        </w:rPr>
                        <w:t xml:space="preserve">   Anti-PD-L1 injection</w:t>
                      </w:r>
                    </w:p>
                    <w:p w14:paraId="3486DEFD" w14:textId="6894B57E" w:rsidR="00A732D7" w:rsidRPr="00A732D7" w:rsidRDefault="00A732D7" w:rsidP="00A732D7">
                      <w:pPr>
                        <w:jc w:val="both"/>
                        <w:rPr>
                          <w:sz w:val="16"/>
                          <w:szCs w:val="16"/>
                        </w:rPr>
                      </w:pPr>
                      <m:oMath>
                        <m:f>
                          <m:fPr>
                            <m:ctrlPr>
                              <w:rPr>
                                <w:rFonts w:ascii="Cambria Math" w:hAnsi="Cambria Math"/>
                                <w:i/>
                                <w:sz w:val="16"/>
                                <w:szCs w:val="16"/>
                              </w:rPr>
                            </m:ctrlPr>
                          </m:fPr>
                          <m:num>
                            <m:r>
                              <w:rPr>
                                <w:rFonts w:ascii="Cambria Math" w:hAnsi="Cambria Math"/>
                                <w:sz w:val="16"/>
                                <w:szCs w:val="16"/>
                              </w:rPr>
                              <m:t>d</m:t>
                            </m:r>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1</m:t>
                                </m:r>
                              </m:sub>
                            </m:sSub>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T1</m:t>
                            </m:r>
                          </m:sub>
                        </m:sSub>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T</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T2</m:t>
                            </m:r>
                          </m:sub>
                        </m:sSub>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1</m:t>
                            </m:r>
                          </m:sub>
                        </m:sSub>
                      </m:oMath>
                      <w:r w:rsidRPr="00A732D7">
                        <w:rPr>
                          <w:sz w:val="16"/>
                          <w:szCs w:val="16"/>
                        </w:rPr>
                        <w:t xml:space="preserve">      </w:t>
                      </w:r>
                      <w:r w:rsidR="00943C2C" w:rsidRPr="003A2FC9">
                        <w:rPr>
                          <w:sz w:val="16"/>
                          <w:szCs w:val="16"/>
                        </w:rPr>
                        <w:t>Intercompartment Anti-PD-L1 transfer</w:t>
                      </w:r>
                      <w:r w:rsidRPr="00A732D7">
                        <w:rPr>
                          <w:sz w:val="16"/>
                          <w:szCs w:val="16"/>
                        </w:rPr>
                        <w:t xml:space="preserve"> </w:t>
                      </w:r>
                    </w:p>
                    <w:p w14:paraId="35256A59" w14:textId="3904165D" w:rsidR="00A732D7" w:rsidRPr="00A732D7" w:rsidRDefault="00A732D7" w:rsidP="00943C2C">
                      <w:pPr>
                        <w:jc w:val="both"/>
                        <w:rPr>
                          <w:sz w:val="16"/>
                          <w:szCs w:val="16"/>
                        </w:rPr>
                      </w:pPr>
                      <w:r w:rsidRPr="00A732D7">
                        <w:rPr>
                          <w:sz w:val="16"/>
                          <w:szCs w:val="16"/>
                        </w:rPr>
                        <w:t xml:space="preserve"> </w:t>
                      </w:r>
                      <m:oMath>
                        <m:f>
                          <m:fPr>
                            <m:ctrlPr>
                              <w:rPr>
                                <w:rFonts w:ascii="Cambria Math" w:hAnsi="Cambria Math"/>
                                <w:i/>
                                <w:sz w:val="16"/>
                                <w:szCs w:val="16"/>
                              </w:rPr>
                            </m:ctrlPr>
                          </m:fPr>
                          <m:num>
                            <m:r>
                              <w:rPr>
                                <w:rFonts w:ascii="Cambria Math" w:hAnsi="Cambria Math"/>
                                <w:sz w:val="16"/>
                                <w:szCs w:val="16"/>
                              </w:rPr>
                              <m:t>d</m:t>
                            </m:r>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2</m:t>
                                </m:r>
                              </m:sub>
                            </m:sSub>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T2</m:t>
                            </m:r>
                          </m:sub>
                        </m:sSub>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1</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T3</m:t>
                            </m:r>
                          </m:sub>
                        </m:sSub>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2</m:t>
                            </m:r>
                          </m:sub>
                        </m:sSub>
                      </m:oMath>
                      <w:r w:rsidRPr="00A732D7">
                        <w:rPr>
                          <w:rFonts w:hint="cs"/>
                          <w:sz w:val="16"/>
                          <w:szCs w:val="16"/>
                          <w:rtl/>
                        </w:rPr>
                        <w:t xml:space="preserve"> </w:t>
                      </w:r>
                      <w:r w:rsidR="00943C2C" w:rsidRPr="00A732D7">
                        <w:rPr>
                          <w:sz w:val="16"/>
                          <w:szCs w:val="16"/>
                        </w:rPr>
                        <w:t xml:space="preserve">   </w:t>
                      </w:r>
                      <w:r w:rsidR="00943C2C" w:rsidRPr="003A2FC9">
                        <w:rPr>
                          <w:sz w:val="16"/>
                          <w:szCs w:val="16"/>
                        </w:rPr>
                        <w:t>Intercompartment Anti-PD-L1 transfer</w:t>
                      </w:r>
                    </w:p>
                    <w:bookmarkStart w:id="5" w:name="_Hlk60908809"/>
                    <w:p w14:paraId="776DBB62" w14:textId="5B25540E" w:rsidR="00A732D7" w:rsidRPr="00A732D7" w:rsidRDefault="00A732D7" w:rsidP="00A732D7">
                      <w:pPr>
                        <w:jc w:val="both"/>
                        <w:rPr>
                          <w:sz w:val="16"/>
                          <w:szCs w:val="16"/>
                        </w:rPr>
                      </w:pPr>
                      <m:oMath>
                        <m:f>
                          <m:fPr>
                            <m:ctrlPr>
                              <w:rPr>
                                <w:rFonts w:ascii="Cambria Math" w:hAnsi="Cambria Math"/>
                                <w:i/>
                                <w:sz w:val="16"/>
                                <w:szCs w:val="16"/>
                              </w:rPr>
                            </m:ctrlPr>
                          </m:fPr>
                          <m:num>
                            <m:r>
                              <w:rPr>
                                <w:rFonts w:ascii="Cambria Math" w:hAnsi="Cambria Math"/>
                                <w:sz w:val="16"/>
                                <w:szCs w:val="16"/>
                              </w:rPr>
                              <m:t>d</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m:t>
                                </m:r>
                              </m:sub>
                            </m:sSub>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1</m:t>
                            </m:r>
                          </m:sub>
                        </m:sSub>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m:t>
                            </m:r>
                          </m:sub>
                        </m:sSub>
                      </m:oMath>
                      <w:r w:rsidR="00943C2C" w:rsidRPr="003A2FC9">
                        <w:rPr>
                          <w:rFonts w:eastAsiaTheme="minorEastAsia"/>
                          <w:sz w:val="16"/>
                          <w:szCs w:val="16"/>
                        </w:rPr>
                        <w:t xml:space="preserve">      Radiotherapy </w:t>
                      </w:r>
                      <w:r w:rsidR="00BC6175" w:rsidRPr="003A2FC9">
                        <w:rPr>
                          <w:rFonts w:eastAsiaTheme="minorEastAsia"/>
                          <w:sz w:val="16"/>
                          <w:szCs w:val="16"/>
                        </w:rPr>
                        <w:t>dose decay</w:t>
                      </w:r>
                    </w:p>
                    <w:p w14:paraId="47BAA3C0" w14:textId="3E313A66" w:rsidR="00A732D7" w:rsidRPr="00A732D7" w:rsidRDefault="00A732D7" w:rsidP="003A2FC9">
                      <w:pPr>
                        <w:jc w:val="both"/>
                        <w:rPr>
                          <w:sz w:val="16"/>
                          <w:szCs w:val="16"/>
                        </w:rPr>
                      </w:pPr>
                      <m:oMath>
                        <m:f>
                          <m:fPr>
                            <m:ctrlPr>
                              <w:rPr>
                                <w:rFonts w:ascii="Cambria Math" w:hAnsi="Cambria Math"/>
                                <w:i/>
                                <w:sz w:val="16"/>
                                <w:szCs w:val="16"/>
                              </w:rPr>
                            </m:ctrlPr>
                          </m:fPr>
                          <m:num>
                            <m:r>
                              <w:rPr>
                                <w:rFonts w:ascii="Cambria Math" w:hAnsi="Cambria Math"/>
                                <w:sz w:val="16"/>
                                <w:szCs w:val="16"/>
                              </w:rPr>
                              <m:t>d</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2</m:t>
                                </m:r>
                              </m:sub>
                            </m:sSub>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1</m:t>
                            </m:r>
                          </m:sub>
                        </m:sSub>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2</m:t>
                            </m:r>
                          </m:sub>
                        </m:sSub>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2</m:t>
                            </m:r>
                          </m:sub>
                        </m:sSub>
                      </m:oMath>
                      <w:r w:rsidRPr="00A732D7">
                        <w:rPr>
                          <w:sz w:val="16"/>
                          <w:szCs w:val="16"/>
                        </w:rPr>
                        <w:t xml:space="preserve">     </w:t>
                      </w:r>
                      <w:r w:rsidR="003A2FC9" w:rsidRPr="003A2FC9">
                        <w:rPr>
                          <w:sz w:val="16"/>
                          <w:szCs w:val="16"/>
                        </w:rPr>
                        <w:t>Radiotherapy dose decay</w:t>
                      </w:r>
                      <w:r w:rsidRPr="00A732D7">
                        <w:rPr>
                          <w:sz w:val="16"/>
                          <w:szCs w:val="16"/>
                        </w:rPr>
                        <w:t xml:space="preserve"> </w:t>
                      </w:r>
                    </w:p>
                    <w:p w14:paraId="5E28CE0C" w14:textId="6867B272" w:rsidR="00A732D7" w:rsidRPr="00A732D7" w:rsidRDefault="00A732D7" w:rsidP="003A2FC9">
                      <w:pPr>
                        <w:jc w:val="both"/>
                        <w:rPr>
                          <w:sz w:val="16"/>
                          <w:szCs w:val="16"/>
                        </w:rPr>
                      </w:pPr>
                      <w:r w:rsidRPr="00A732D7">
                        <w:rPr>
                          <w:sz w:val="16"/>
                          <w:szCs w:val="16"/>
                        </w:rPr>
                        <w:t xml:space="preserve">  </w:t>
                      </w:r>
                      <m:oMath>
                        <m:f>
                          <m:fPr>
                            <m:ctrlPr>
                              <w:rPr>
                                <w:rFonts w:ascii="Cambria Math" w:hAnsi="Cambria Math"/>
                                <w:i/>
                                <w:sz w:val="16"/>
                                <w:szCs w:val="16"/>
                              </w:rPr>
                            </m:ctrlPr>
                          </m:fPr>
                          <m:num>
                            <m:r>
                              <w:rPr>
                                <w:rFonts w:ascii="Cambria Math" w:hAnsi="Cambria Math"/>
                                <w:sz w:val="16"/>
                                <w:szCs w:val="16"/>
                              </w:rPr>
                              <m:t>d</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2</m:t>
                            </m:r>
                          </m:sub>
                        </m:sSub>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2</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3</m:t>
                            </m:r>
                          </m:sub>
                        </m:sSub>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oMath>
                      <w:bookmarkEnd w:id="5"/>
                      <w:r w:rsidRPr="00A732D7">
                        <w:rPr>
                          <w:sz w:val="16"/>
                          <w:szCs w:val="16"/>
                        </w:rPr>
                        <w:t xml:space="preserve">   </w:t>
                      </w:r>
                      <w:r w:rsidR="003A2FC9" w:rsidRPr="003A2FC9">
                        <w:rPr>
                          <w:sz w:val="16"/>
                          <w:szCs w:val="16"/>
                        </w:rPr>
                        <w:t>Radiotherapy dose decay</w:t>
                      </w:r>
                    </w:p>
                    <w:p w14:paraId="5E757F45" w14:textId="2D2BAFCB" w:rsidR="00A732D7" w:rsidRPr="00A732D7" w:rsidRDefault="00A732D7" w:rsidP="00A732D7">
                      <w:pPr>
                        <w:jc w:val="both"/>
                        <w:rPr>
                          <w:sz w:val="16"/>
                          <w:szCs w:val="16"/>
                        </w:rPr>
                      </w:pPr>
                      <m:oMath>
                        <m:f>
                          <m:fPr>
                            <m:ctrlPr>
                              <w:rPr>
                                <w:rFonts w:ascii="Cambria Math" w:hAnsi="Cambria Math"/>
                                <w:i/>
                                <w:sz w:val="16"/>
                                <w:szCs w:val="16"/>
                              </w:rPr>
                            </m:ctrlPr>
                          </m:fPr>
                          <m:num>
                            <m:r>
                              <w:rPr>
                                <w:rFonts w:ascii="Cambria Math" w:hAnsi="Cambria Math"/>
                                <w:sz w:val="16"/>
                                <w:szCs w:val="16"/>
                              </w:rPr>
                              <m:t>dU</m:t>
                            </m:r>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r</m:t>
                            </m:r>
                          </m:sub>
                        </m:sSub>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U</m:t>
                            </m:r>
                          </m:num>
                          <m:den>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u</m:t>
                                </m:r>
                              </m:sub>
                            </m:sSub>
                          </m:den>
                        </m:f>
                      </m:oMath>
                      <w:r w:rsidR="003A2FC9" w:rsidRPr="003A2FC9">
                        <w:rPr>
                          <w:rFonts w:eastAsiaTheme="minorEastAsia"/>
                          <w:sz w:val="16"/>
                          <w:szCs w:val="16"/>
                        </w:rPr>
                        <w:t xml:space="preserve">   DNA double strand break</w:t>
                      </w:r>
                    </w:p>
                    <w:bookmarkStart w:id="6" w:name="_Hlk60908835"/>
                    <w:p w14:paraId="5CA05CE5" w14:textId="21E39AEF" w:rsidR="00A732D7" w:rsidRPr="00A732D7" w:rsidRDefault="00A732D7" w:rsidP="00A732D7">
                      <w:pPr>
                        <w:jc w:val="both"/>
                        <w:rPr>
                          <w:sz w:val="16"/>
                          <w:szCs w:val="16"/>
                        </w:rPr>
                      </w:pPr>
                      <m:oMath>
                        <m:f>
                          <m:fPr>
                            <m:ctrlPr>
                              <w:rPr>
                                <w:rFonts w:ascii="Cambria Math" w:hAnsi="Cambria Math"/>
                                <w:i/>
                                <w:sz w:val="16"/>
                                <w:szCs w:val="16"/>
                              </w:rPr>
                            </m:ctrlPr>
                          </m:fPr>
                          <m:num>
                            <m:r>
                              <w:rPr>
                                <w:rFonts w:ascii="Cambria Math" w:hAnsi="Cambria Math"/>
                                <w:sz w:val="16"/>
                                <w:szCs w:val="16"/>
                              </w:rPr>
                              <m:t>dC</m:t>
                            </m:r>
                          </m:num>
                          <m:den>
                            <m:r>
                              <w:rPr>
                                <w:rFonts w:ascii="Cambria Math" w:hAnsi="Cambria Math"/>
                                <w:sz w:val="16"/>
                                <w:szCs w:val="16"/>
                              </w:rPr>
                              <m:t>dt</m:t>
                            </m:r>
                          </m:den>
                        </m:f>
                        <m:r>
                          <w:rPr>
                            <w:rFonts w:ascii="Cambria Math" w:hAnsi="Cambria Math"/>
                            <w:sz w:val="16"/>
                            <w:szCs w:val="16"/>
                          </w:rPr>
                          <m:t xml:space="preserve">=a C </m:t>
                        </m:r>
                        <m:d>
                          <m:dPr>
                            <m:ctrlPr>
                              <w:rPr>
                                <w:rFonts w:ascii="Cambria Math" w:hAnsi="Cambria Math"/>
                                <w:i/>
                                <w:sz w:val="16"/>
                                <w:szCs w:val="16"/>
                              </w:rPr>
                            </m:ctrlPr>
                          </m:dPr>
                          <m:e>
                            <m:r>
                              <w:rPr>
                                <w:rFonts w:ascii="Cambria Math" w:hAnsi="Cambria Math"/>
                                <w:sz w:val="16"/>
                                <w:szCs w:val="16"/>
                              </w:rPr>
                              <m:t xml:space="preserve">1- </m:t>
                            </m:r>
                            <m:f>
                              <m:fPr>
                                <m:ctrlPr>
                                  <w:rPr>
                                    <w:rFonts w:ascii="Cambria Math" w:hAnsi="Cambria Math"/>
                                    <w:i/>
                                    <w:sz w:val="16"/>
                                    <w:szCs w:val="16"/>
                                  </w:rPr>
                                </m:ctrlPr>
                              </m:fPr>
                              <m:num>
                                <m:r>
                                  <w:rPr>
                                    <w:rFonts w:ascii="Cambria Math" w:hAnsi="Cambria Math"/>
                                    <w:sz w:val="16"/>
                                    <w:szCs w:val="16"/>
                                  </w:rPr>
                                  <m:t>C</m:t>
                                </m:r>
                              </m:num>
                              <m:den>
                                <m:r>
                                  <w:rPr>
                                    <w:rFonts w:ascii="Cambria Math" w:hAnsi="Cambria Math"/>
                                    <w:sz w:val="16"/>
                                    <w:szCs w:val="16"/>
                                  </w:rPr>
                                  <m:t>b</m:t>
                                </m:r>
                              </m:den>
                            </m:f>
                            <m:r>
                              <w:rPr>
                                <w:rFonts w:ascii="Cambria Math" w:hAnsi="Cambria Math"/>
                                <w:sz w:val="16"/>
                                <w:szCs w:val="16"/>
                              </w:rPr>
                              <m:t xml:space="preserve"> </m:t>
                            </m:r>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c T C</m:t>
                            </m:r>
                          </m:num>
                          <m:den>
                            <m:r>
                              <w:rPr>
                                <w:rFonts w:ascii="Cambria Math" w:hAnsi="Cambria Math"/>
                                <w:sz w:val="16"/>
                                <w:szCs w:val="16"/>
                              </w:rPr>
                              <m:t>d+T</m:t>
                            </m:r>
                          </m:den>
                        </m:f>
                        <m:r>
                          <w:rPr>
                            <w:rFonts w:ascii="Cambria Math" w:hAnsi="Cambria Math"/>
                            <w:sz w:val="16"/>
                            <w:szCs w:val="16"/>
                          </w:rPr>
                          <m:t>-</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 xml:space="preserve">k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num>
                              <m:den>
                                <m:r>
                                  <w:rPr>
                                    <w:rFonts w:ascii="Cambria Math" w:hAnsi="Cambria Math"/>
                                    <w:sz w:val="16"/>
                                    <w:szCs w:val="16"/>
                                  </w:rPr>
                                  <m:t>m+</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den>
                            </m:f>
                            <m:r>
                              <w:rPr>
                                <w:rFonts w:ascii="Cambria Math" w:hAnsi="Cambria Math"/>
                                <w:sz w:val="16"/>
                                <w:szCs w:val="16"/>
                              </w:rPr>
                              <m:t xml:space="preserve">+p </m:t>
                            </m:r>
                            <m:sSup>
                              <m:sSupPr>
                                <m:ctrlPr>
                                  <w:rPr>
                                    <w:rFonts w:ascii="Cambria Math" w:hAnsi="Cambria Math"/>
                                    <w:i/>
                                    <w:sz w:val="16"/>
                                    <w:szCs w:val="16"/>
                                  </w:rPr>
                                </m:ctrlPr>
                              </m:sSupPr>
                              <m:e>
                                <m:r>
                                  <w:rPr>
                                    <w:rFonts w:ascii="Cambria Math" w:hAnsi="Cambria Math"/>
                                    <w:sz w:val="16"/>
                                    <w:szCs w:val="16"/>
                                  </w:rPr>
                                  <m:t>U</m:t>
                                </m:r>
                              </m:e>
                              <m:sup>
                                <m:r>
                                  <w:rPr>
                                    <w:rFonts w:ascii="Cambria Math" w:hAnsi="Cambria Math"/>
                                    <w:sz w:val="16"/>
                                    <w:szCs w:val="16"/>
                                  </w:rPr>
                                  <m:t>2</m:t>
                                </m:r>
                              </m:sup>
                            </m:sSup>
                          </m:e>
                        </m:d>
                        <m:r>
                          <w:rPr>
                            <w:rFonts w:ascii="Cambria Math" w:hAnsi="Cambria Math"/>
                            <w:sz w:val="16"/>
                            <w:szCs w:val="16"/>
                          </w:rPr>
                          <m:t>C-e C</m:t>
                        </m:r>
                      </m:oMath>
                      <w:bookmarkEnd w:id="6"/>
                      <w:r w:rsidRPr="00A732D7">
                        <w:rPr>
                          <w:sz w:val="16"/>
                          <w:szCs w:val="16"/>
                        </w:rPr>
                        <w:t xml:space="preserve">     </w:t>
                      </w:r>
                      <w:r w:rsidR="003A2FC9" w:rsidRPr="003A2FC9">
                        <w:rPr>
                          <w:sz w:val="16"/>
                          <w:szCs w:val="16"/>
                        </w:rPr>
                        <w:t>Cancer cell dynamics</w:t>
                      </w:r>
                    </w:p>
                    <w:bookmarkStart w:id="7" w:name="_Hlk60908847"/>
                    <w:p w14:paraId="0F18AD70" w14:textId="404B4860" w:rsidR="00A732D7" w:rsidRPr="00A732D7" w:rsidRDefault="00A732D7" w:rsidP="00A732D7">
                      <w:pPr>
                        <w:jc w:val="both"/>
                        <w:rPr>
                          <w:sz w:val="16"/>
                          <w:szCs w:val="16"/>
                        </w:rPr>
                      </w:pPr>
                      <m:oMath>
                        <m:f>
                          <m:fPr>
                            <m:ctrlPr>
                              <w:rPr>
                                <w:rFonts w:ascii="Cambria Math" w:hAnsi="Cambria Math"/>
                                <w:i/>
                                <w:sz w:val="16"/>
                                <w:szCs w:val="16"/>
                              </w:rPr>
                            </m:ctrlPr>
                          </m:fPr>
                          <m:num>
                            <m:r>
                              <w:rPr>
                                <w:rFonts w:ascii="Cambria Math" w:hAnsi="Cambria Math"/>
                                <w:sz w:val="16"/>
                                <w:szCs w:val="16"/>
                              </w:rPr>
                              <m:t>dT</m:t>
                            </m:r>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12</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m:t>
                            </m:r>
                          </m:sub>
                        </m:sSub>
                        <m:r>
                          <w:rPr>
                            <w:rFonts w:ascii="Cambria Math" w:hAnsi="Cambria Math"/>
                            <w:sz w:val="16"/>
                            <w:szCs w:val="16"/>
                          </w:rPr>
                          <m:t>T)</m:t>
                        </m:r>
                        <m:f>
                          <m:fPr>
                            <m:ctrlPr>
                              <w:rPr>
                                <w:rFonts w:ascii="Cambria Math" w:hAnsi="Cambria Math"/>
                                <w:i/>
                                <w:sz w:val="16"/>
                                <w:szCs w:val="16"/>
                              </w:rPr>
                            </m:ctrlPr>
                          </m:fPr>
                          <m:num>
                            <m:r>
                              <w:rPr>
                                <w:rFonts w:ascii="Cambria Math" w:hAnsi="Cambria Math"/>
                                <w:sz w:val="16"/>
                                <w:szCs w:val="16"/>
                              </w:rPr>
                              <m:t>z</m:t>
                            </m:r>
                          </m:num>
                          <m:den>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1</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2</m:t>
                                </m:r>
                              </m:sub>
                            </m:sSub>
                            <m:r>
                              <w:rPr>
                                <w:rFonts w:ascii="Cambria Math" w:hAnsi="Cambria Math"/>
                                <w:sz w:val="16"/>
                                <w:szCs w:val="16"/>
                              </w:rPr>
                              <m:t>PL.PD)</m:t>
                            </m:r>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4</m:t>
                                </m:r>
                              </m:sub>
                            </m:sSub>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r>
                              <w:rPr>
                                <w:rFonts w:ascii="Cambria Math" w:hAnsi="Cambria Math"/>
                                <w:sz w:val="16"/>
                                <w:szCs w:val="16"/>
                              </w:rPr>
                              <m:t xml:space="preserve"> T</m:t>
                            </m:r>
                          </m:num>
                          <m:den>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5</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3</m:t>
                            </m:r>
                          </m:sub>
                        </m:sSub>
                        <m:r>
                          <w:rPr>
                            <w:rFonts w:ascii="Cambria Math" w:hAnsi="Cambria Math"/>
                            <w:sz w:val="16"/>
                            <w:szCs w:val="16"/>
                          </w:rPr>
                          <m:t>T</m:t>
                        </m:r>
                      </m:oMath>
                      <w:bookmarkEnd w:id="7"/>
                      <w:r w:rsidRPr="00A732D7">
                        <w:rPr>
                          <w:sz w:val="16"/>
                          <w:szCs w:val="16"/>
                        </w:rPr>
                        <w:t xml:space="preserve">        </w:t>
                      </w:r>
                      <w:r w:rsidR="003A2FC9" w:rsidRPr="003A2FC9">
                        <w:rPr>
                          <w:sz w:val="16"/>
                          <w:szCs w:val="16"/>
                        </w:rPr>
                        <w:t>CTL dynamics</w:t>
                      </w:r>
                    </w:p>
                    <w:bookmarkStart w:id="8" w:name="_Hlk60908859"/>
                    <w:p w14:paraId="40C258E9" w14:textId="61A8C03C" w:rsidR="00A732D7" w:rsidRPr="00A732D7" w:rsidRDefault="00A732D7" w:rsidP="00A732D7">
                      <w:pPr>
                        <w:jc w:val="both"/>
                        <w:rPr>
                          <w:sz w:val="16"/>
                          <w:szCs w:val="16"/>
                        </w:rPr>
                      </w:pPr>
                      <m:oMath>
                        <m:f>
                          <m:fPr>
                            <m:ctrlPr>
                              <w:rPr>
                                <w:rFonts w:ascii="Cambria Math" w:hAnsi="Cambria Math"/>
                                <w:i/>
                                <w:sz w:val="16"/>
                                <w:szCs w:val="16"/>
                              </w:rPr>
                            </m:ctrlPr>
                          </m:fPr>
                          <m:num>
                            <m:r>
                              <w:rPr>
                                <w:rFonts w:ascii="Cambria Math" w:hAnsi="Cambria Math"/>
                                <w:sz w:val="16"/>
                                <w:szCs w:val="16"/>
                              </w:rPr>
                              <m:t>dPL</m:t>
                            </m:r>
                          </m:num>
                          <m:den>
                            <m:r>
                              <w:rPr>
                                <w:rFonts w:ascii="Cambria Math" w:hAnsi="Cambria Math"/>
                                <w:sz w:val="16"/>
                                <w:szCs w:val="16"/>
                              </w:rPr>
                              <m:t>dt</m:t>
                            </m:r>
                          </m:den>
                        </m:f>
                        <m:r>
                          <w:rPr>
                            <w:rFonts w:ascii="Cambria Math" w:hAnsi="Cambria Math"/>
                            <w:sz w:val="16"/>
                            <w:szCs w:val="16"/>
                          </w:rPr>
                          <m:t>=v</m:t>
                        </m:r>
                        <m:d>
                          <m:dPr>
                            <m:ctrlPr>
                              <w:rPr>
                                <w:rFonts w:ascii="Cambria Math" w:hAnsi="Cambria Math"/>
                                <w:i/>
                                <w:sz w:val="16"/>
                                <w:szCs w:val="16"/>
                              </w:rPr>
                            </m:ctrlPr>
                          </m:dPr>
                          <m:e>
                            <m:r>
                              <w:rPr>
                                <w:rFonts w:ascii="Cambria Math" w:hAnsi="Cambria Math"/>
                                <w:sz w:val="16"/>
                                <w:szCs w:val="16"/>
                              </w:rPr>
                              <m:t>wC+hT</m:t>
                            </m:r>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s</m:t>
                            </m:r>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2</m:t>
                                </m:r>
                              </m:sub>
                            </m:sSub>
                            <m:r>
                              <w:rPr>
                                <w:rFonts w:ascii="Cambria Math" w:hAnsi="Cambria Math"/>
                                <w:sz w:val="16"/>
                                <w:szCs w:val="16"/>
                              </w:rPr>
                              <m:t>PL</m:t>
                            </m:r>
                          </m:num>
                          <m:den>
                            <m:r>
                              <w:rPr>
                                <w:rFonts w:ascii="Cambria Math" w:hAnsi="Cambria Math"/>
                                <w:sz w:val="16"/>
                                <w:szCs w:val="16"/>
                              </w:rPr>
                              <m:t xml:space="preserve">u+ </m:t>
                            </m:r>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2</m:t>
                                </m:r>
                              </m:sub>
                            </m:sSub>
                          </m:den>
                        </m:f>
                        <m:r>
                          <w:rPr>
                            <w:rFonts w:ascii="Cambria Math" w:hAnsi="Cambria Math"/>
                            <w:sz w:val="16"/>
                            <w:szCs w:val="16"/>
                          </w:rPr>
                          <m:t>-q PL</m:t>
                        </m:r>
                      </m:oMath>
                      <w:bookmarkEnd w:id="8"/>
                      <w:r w:rsidRPr="00A732D7">
                        <w:rPr>
                          <w:sz w:val="16"/>
                          <w:szCs w:val="16"/>
                        </w:rPr>
                        <w:t xml:space="preserve">       </w:t>
                      </w:r>
                      <w:r w:rsidR="003A2FC9" w:rsidRPr="003A2FC9">
                        <w:rPr>
                          <w:sz w:val="16"/>
                          <w:szCs w:val="16"/>
                        </w:rPr>
                        <w:t>PD-L1 dynamics</w:t>
                      </w:r>
                    </w:p>
                    <w:bookmarkStart w:id="9" w:name="_Hlk60908869"/>
                    <w:p w14:paraId="7AD9B776" w14:textId="78D0F156" w:rsidR="00A732D7" w:rsidRPr="00A732D7" w:rsidRDefault="00A732D7" w:rsidP="00A732D7">
                      <w:pPr>
                        <w:jc w:val="both"/>
                        <w:rPr>
                          <w:sz w:val="16"/>
                          <w:szCs w:val="16"/>
                        </w:rPr>
                      </w:pPr>
                      <m:oMath>
                        <m:f>
                          <m:fPr>
                            <m:ctrlPr>
                              <w:rPr>
                                <w:rFonts w:ascii="Cambria Math" w:hAnsi="Cambria Math"/>
                                <w:i/>
                                <w:sz w:val="16"/>
                                <w:szCs w:val="16"/>
                              </w:rPr>
                            </m:ctrlPr>
                          </m:fPr>
                          <m:num>
                            <m:r>
                              <w:rPr>
                                <w:rFonts w:ascii="Cambria Math" w:hAnsi="Cambria Math"/>
                                <w:sz w:val="16"/>
                                <w:szCs w:val="16"/>
                              </w:rPr>
                              <m:t>dPD</m:t>
                            </m:r>
                          </m:num>
                          <m:den>
                            <m:r>
                              <w:rPr>
                                <w:rFonts w:ascii="Cambria Math" w:hAnsi="Cambria Math"/>
                                <w:sz w:val="16"/>
                                <w:szCs w:val="16"/>
                              </w:rPr>
                              <m:t>dt</m:t>
                            </m:r>
                          </m:den>
                        </m:f>
                        <m:r>
                          <w:rPr>
                            <w:rFonts w:ascii="Cambria Math" w:hAnsi="Cambria Math"/>
                            <w:sz w:val="16"/>
                            <w:szCs w:val="16"/>
                          </w:rPr>
                          <m:t>=v</m:t>
                        </m:r>
                        <m:d>
                          <m:dPr>
                            <m:ctrlPr>
                              <w:rPr>
                                <w:rFonts w:ascii="Cambria Math" w:hAnsi="Cambria Math"/>
                                <w:i/>
                                <w:sz w:val="16"/>
                                <w:szCs w:val="16"/>
                              </w:rPr>
                            </m:ctrlPr>
                          </m:dPr>
                          <m:e>
                            <m:r>
                              <w:rPr>
                                <w:rFonts w:ascii="Cambria Math" w:hAnsi="Cambria Math"/>
                                <w:sz w:val="16"/>
                                <w:szCs w:val="16"/>
                              </w:rPr>
                              <m:t>1-</m:t>
                            </m:r>
                            <m:r>
                              <w:rPr>
                                <w:rFonts w:ascii="Cambria Math" w:hAnsi="Cambria Math"/>
                                <w:sz w:val="16"/>
                                <w:szCs w:val="16"/>
                              </w:rPr>
                              <m:t>h</m:t>
                            </m:r>
                          </m:e>
                        </m:d>
                        <m:r>
                          <w:rPr>
                            <w:rFonts w:ascii="Cambria Math" w:hAnsi="Cambria Math"/>
                            <w:sz w:val="16"/>
                            <w:szCs w:val="16"/>
                          </w:rPr>
                          <m:t xml:space="preserve"> T-r PD</m:t>
                        </m:r>
                      </m:oMath>
                      <w:bookmarkEnd w:id="9"/>
                      <w:r w:rsidRPr="00A732D7">
                        <w:rPr>
                          <w:sz w:val="16"/>
                          <w:szCs w:val="16"/>
                        </w:rPr>
                        <w:t xml:space="preserve">        </w:t>
                      </w:r>
                      <w:r w:rsidR="003A2FC9" w:rsidRPr="003A2FC9">
                        <w:rPr>
                          <w:sz w:val="16"/>
                          <w:szCs w:val="16"/>
                        </w:rPr>
                        <w:t>PD-1 dynamics</w:t>
                      </w:r>
                    </w:p>
                    <w:p w14:paraId="0D601B63" w14:textId="467C0145" w:rsidR="00A732D7" w:rsidRPr="00A732D7" w:rsidRDefault="00A732D7" w:rsidP="00A732D7">
                      <w:pPr>
                        <w:jc w:val="both"/>
                        <w:rPr>
                          <w:sz w:val="16"/>
                          <w:szCs w:val="16"/>
                        </w:rPr>
                      </w:pPr>
                    </w:p>
                    <w:p w14:paraId="09DE2809" w14:textId="77777777" w:rsidR="00A732D7" w:rsidRPr="003A2FC9" w:rsidRDefault="00A732D7" w:rsidP="00A732D7">
                      <w:pPr>
                        <w:jc w:val="both"/>
                        <w:rPr>
                          <w:sz w:val="16"/>
                          <w:szCs w:val="16"/>
                        </w:rPr>
                      </w:pPr>
                    </w:p>
                  </w:txbxContent>
                </v:textbox>
                <w10:wrap anchorx="margin"/>
              </v:shape>
            </w:pict>
          </mc:Fallback>
        </mc:AlternateContent>
      </w:r>
      <w:r w:rsidR="00A732D7" w:rsidRPr="00A732D7">
        <w:rPr>
          <w:rFonts w:ascii="Cambria Math" w:hAnsi="Cambria Math"/>
          <w:i/>
          <w:sz w:val="14"/>
          <w:szCs w:val="14"/>
        </w:rPr>
        <w:br/>
      </w:r>
    </w:p>
    <w:p w14:paraId="6ED3D8D6" w14:textId="7AC50FD7" w:rsidR="00E83976" w:rsidRDefault="00E83976" w:rsidP="00E83976">
      <w:r w:rsidRPr="00E83976">
        <w:t xml:space="preserve">       </w:t>
      </w:r>
    </w:p>
    <w:p w14:paraId="019860B6" w14:textId="0E06F563" w:rsidR="00E83976" w:rsidRDefault="00E83976" w:rsidP="00E83976">
      <w:pPr>
        <w:rPr>
          <w:rFonts w:eastAsiaTheme="minorEastAsia"/>
        </w:rPr>
      </w:pPr>
    </w:p>
    <w:p w14:paraId="12FF1D17" w14:textId="77777777" w:rsidR="003A2FC9" w:rsidRDefault="003A2FC9" w:rsidP="00E83976">
      <w:pPr>
        <w:rPr>
          <w:rFonts w:asciiTheme="majorBidi" w:hAnsiTheme="majorBidi" w:cstheme="majorBidi"/>
          <w:noProof/>
          <w:sz w:val="20"/>
          <w:szCs w:val="20"/>
        </w:rPr>
      </w:pPr>
    </w:p>
    <w:p w14:paraId="3F4404C1" w14:textId="77777777" w:rsidR="003A2FC9" w:rsidRDefault="003A2FC9" w:rsidP="00E83976">
      <w:pPr>
        <w:rPr>
          <w:rFonts w:asciiTheme="majorBidi" w:hAnsiTheme="majorBidi" w:cstheme="majorBidi"/>
          <w:noProof/>
          <w:sz w:val="20"/>
          <w:szCs w:val="20"/>
        </w:rPr>
      </w:pPr>
    </w:p>
    <w:p w14:paraId="0945365B" w14:textId="77777777" w:rsidR="003A2FC9" w:rsidRDefault="003A2FC9" w:rsidP="00E83976">
      <w:pPr>
        <w:rPr>
          <w:rFonts w:asciiTheme="majorBidi" w:hAnsiTheme="majorBidi" w:cstheme="majorBidi"/>
          <w:noProof/>
          <w:sz w:val="20"/>
          <w:szCs w:val="20"/>
        </w:rPr>
      </w:pPr>
    </w:p>
    <w:p w14:paraId="63D0C19B" w14:textId="17A81E01" w:rsidR="00E83976" w:rsidRDefault="00E83976" w:rsidP="00E83976">
      <w:pPr>
        <w:rPr>
          <w:rFonts w:eastAsiaTheme="minorEastAsia"/>
        </w:rPr>
      </w:pPr>
    </w:p>
    <w:p w14:paraId="5A14B56B" w14:textId="48CDC879" w:rsidR="00694CC0" w:rsidRDefault="00694CC0" w:rsidP="00E83976">
      <w:pPr>
        <w:rPr>
          <w:rFonts w:eastAsiaTheme="minorEastAsia"/>
        </w:rPr>
      </w:pPr>
    </w:p>
    <w:p w14:paraId="1990A17A" w14:textId="2793D5B8" w:rsidR="00694CC0" w:rsidRDefault="00694CC0" w:rsidP="00E83976">
      <w:pPr>
        <w:rPr>
          <w:rFonts w:eastAsiaTheme="minorEastAsia"/>
        </w:rPr>
      </w:pPr>
    </w:p>
    <w:p w14:paraId="0558CCB5" w14:textId="38E81CE1" w:rsidR="003A2FC9" w:rsidRDefault="003A2FC9" w:rsidP="00E83976">
      <w:pPr>
        <w:rPr>
          <w:rFonts w:eastAsiaTheme="minorEastAsia"/>
        </w:rPr>
      </w:pPr>
    </w:p>
    <w:p w14:paraId="3FCA2592" w14:textId="77777777" w:rsidR="00E83976" w:rsidRDefault="00E83976" w:rsidP="00E83976"/>
    <w:sectPr w:rsidR="00E83976" w:rsidSect="00E8397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6B7"/>
    <w:rsid w:val="000A1856"/>
    <w:rsid w:val="000D6460"/>
    <w:rsid w:val="001F1BAF"/>
    <w:rsid w:val="0032550C"/>
    <w:rsid w:val="003A2FC9"/>
    <w:rsid w:val="004962AF"/>
    <w:rsid w:val="005729AF"/>
    <w:rsid w:val="00694CC0"/>
    <w:rsid w:val="006B29E0"/>
    <w:rsid w:val="00943C2C"/>
    <w:rsid w:val="00A732D7"/>
    <w:rsid w:val="00BC6175"/>
    <w:rsid w:val="00DC26B7"/>
    <w:rsid w:val="00E839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35E82"/>
  <w15:chartTrackingRefBased/>
  <w15:docId w15:val="{69052A50-DE99-4431-8E74-A5E92E58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if"/><Relationship Id="rId3" Type="http://schemas.openxmlformats.org/officeDocument/2006/relationships/settings" Target="settings.xml"/><Relationship Id="rId7" Type="http://schemas.openxmlformats.org/officeDocument/2006/relationships/image" Target="media/image3.t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ti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F9F87-4440-4EF8-AEE1-4495D7E72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BPH</dc:creator>
  <cp:keywords/>
  <dc:description/>
  <cp:lastModifiedBy>Sajjad</cp:lastModifiedBy>
  <cp:revision>3</cp:revision>
  <dcterms:created xsi:type="dcterms:W3CDTF">2021-11-29T11:26:00Z</dcterms:created>
  <dcterms:modified xsi:type="dcterms:W3CDTF">2021-11-29T17:52:00Z</dcterms:modified>
</cp:coreProperties>
</file>