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0BC07E31" w14:textId="2BFD2F68" w:rsidR="002C5D1B" w:rsidRPr="00C47A3A" w:rsidRDefault="009266C3" w:rsidP="00C47A3A">
      <w:pPr>
        <w:pStyle w:val="papertitle"/>
        <w:spacing w:before="5pt" w:beforeAutospacing="1" w:after="5pt" w:afterAutospacing="1"/>
        <w:rPr>
          <w:kern w:val="48"/>
        </w:rPr>
      </w:pPr>
      <w:r>
        <w:rPr>
          <w:kern w:val="48"/>
        </w:rPr>
        <w:t>Comparation the</w:t>
      </w:r>
      <w:r w:rsidR="000D75C8" w:rsidRPr="000D75C8">
        <w:rPr>
          <w:kern w:val="48"/>
        </w:rPr>
        <w:t xml:space="preserve"> lead nano-shield</w:t>
      </w:r>
      <w:r>
        <w:rPr>
          <w:kern w:val="48"/>
        </w:rPr>
        <w:t xml:space="preserve"> with the common lead shield</w:t>
      </w:r>
      <w:r w:rsidR="000D75C8" w:rsidRPr="000D75C8">
        <w:rPr>
          <w:kern w:val="48"/>
        </w:rPr>
        <w:t xml:space="preserve"> </w:t>
      </w:r>
      <w:r>
        <w:rPr>
          <w:kern w:val="48"/>
        </w:rPr>
        <w:t>for 6 MeV</w:t>
      </w:r>
      <w:r w:rsidR="000D75C8" w:rsidRPr="000D75C8">
        <w:rPr>
          <w:kern w:val="48"/>
        </w:rPr>
        <w:t xml:space="preserve"> electron beam</w:t>
      </w:r>
    </w:p>
    <w:p w14:paraId="5967F55C" w14:textId="45474663" w:rsidR="0010188C" w:rsidRPr="00C47A3A" w:rsidRDefault="00440974" w:rsidP="00C47A3A">
      <w:pPr>
        <w:rPr>
          <w:vertAlign w:val="superscript"/>
        </w:rPr>
      </w:pPr>
      <w:r>
        <w:t>*</w:t>
      </w:r>
      <w:r w:rsidR="0010188C">
        <w:t>M</w:t>
      </w:r>
      <w:r w:rsidR="00233EF0">
        <w:t>ansour</w:t>
      </w:r>
      <w:r w:rsidR="0010188C">
        <w:t>.Zabihzadeh</w:t>
      </w:r>
      <w:r w:rsidR="0010188C">
        <w:rPr>
          <w:vertAlign w:val="superscript"/>
        </w:rPr>
        <w:t>1,2</w:t>
      </w:r>
      <w:r w:rsidR="0010188C">
        <w:t xml:space="preserve"> , Z</w:t>
      </w:r>
      <w:r w:rsidR="00233EF0">
        <w:t>einab.</w:t>
      </w:r>
      <w:r w:rsidR="0010188C">
        <w:t>Sedaghat</w:t>
      </w:r>
      <w:r w:rsidR="0010188C">
        <w:rPr>
          <w:vertAlign w:val="superscript"/>
        </w:rPr>
        <w:t>1</w:t>
      </w:r>
    </w:p>
    <w:p w14:paraId="043CB952" w14:textId="77777777" w:rsidR="0010188C" w:rsidRPr="00C47A3A" w:rsidRDefault="0010188C" w:rsidP="0010188C">
      <w:pPr>
        <w:rPr>
          <w:sz w:val="18"/>
          <w:szCs w:val="18"/>
        </w:rPr>
      </w:pPr>
      <w:r w:rsidRPr="003A71E9">
        <w:rPr>
          <w:sz w:val="18"/>
          <w:szCs w:val="18"/>
          <w:vertAlign w:val="superscript"/>
        </w:rPr>
        <w:t>1</w:t>
      </w:r>
      <w:r w:rsidRPr="00C47A3A">
        <w:rPr>
          <w:sz w:val="18"/>
          <w:szCs w:val="18"/>
        </w:rPr>
        <w:t>Department of Medical Physics, School of Medicine,</w:t>
      </w:r>
    </w:p>
    <w:p w14:paraId="289E2BAC" w14:textId="77777777" w:rsidR="0010188C" w:rsidRPr="00C47A3A" w:rsidRDefault="0010188C" w:rsidP="0010188C">
      <w:pPr>
        <w:rPr>
          <w:sz w:val="18"/>
          <w:szCs w:val="18"/>
        </w:rPr>
      </w:pPr>
      <w:r w:rsidRPr="00C47A3A">
        <w:rPr>
          <w:sz w:val="18"/>
          <w:szCs w:val="18"/>
        </w:rPr>
        <w:t>Ahvaz Jundishapur University of Medical Sciences, Ahvaz, Iran.</w:t>
      </w:r>
    </w:p>
    <w:p w14:paraId="56FE37C1" w14:textId="77777777" w:rsidR="0010188C" w:rsidRPr="00C47A3A" w:rsidRDefault="0010188C" w:rsidP="0010188C">
      <w:pPr>
        <w:rPr>
          <w:sz w:val="18"/>
          <w:szCs w:val="18"/>
        </w:rPr>
      </w:pPr>
      <w:r w:rsidRPr="003A71E9">
        <w:rPr>
          <w:sz w:val="18"/>
          <w:szCs w:val="18"/>
          <w:vertAlign w:val="superscript"/>
        </w:rPr>
        <w:t>2</w:t>
      </w:r>
      <w:r w:rsidRPr="00C47A3A">
        <w:rPr>
          <w:sz w:val="18"/>
          <w:szCs w:val="18"/>
        </w:rPr>
        <w:t>Department of Radiotherapy and Radiation Oncology, Golestan Hospital,</w:t>
      </w:r>
    </w:p>
    <w:p w14:paraId="5B16892D" w14:textId="445F1F2B" w:rsidR="001B183D" w:rsidRDefault="0010188C" w:rsidP="0010188C">
      <w:pPr>
        <w:rPr>
          <w:sz w:val="18"/>
          <w:szCs w:val="18"/>
        </w:rPr>
      </w:pPr>
      <w:r w:rsidRPr="00C47A3A">
        <w:rPr>
          <w:sz w:val="18"/>
          <w:szCs w:val="18"/>
        </w:rPr>
        <w:t>Ahvaz Jundishapur University of Medical Sciences, Ahvaz, Iran</w:t>
      </w:r>
    </w:p>
    <w:p w14:paraId="103B9B93" w14:textId="58C2B334" w:rsidR="00233EF0" w:rsidRPr="00C47A3A" w:rsidRDefault="00233EF0" w:rsidP="00233EF0">
      <w:pPr>
        <w:rPr>
          <w:sz w:val="18"/>
          <w:szCs w:val="18"/>
        </w:rPr>
      </w:pPr>
      <w:r>
        <w:rPr>
          <w:sz w:val="18"/>
          <w:szCs w:val="18"/>
        </w:rPr>
        <w:t>manzabih@gmail.com</w:t>
      </w:r>
    </w:p>
    <w:p w14:paraId="7BF8A5B3" w14:textId="0CF9C2F6" w:rsidR="00C47A3A" w:rsidRDefault="00C47A3A" w:rsidP="0010188C"/>
    <w:p w14:paraId="64B8FF74" w14:textId="77777777" w:rsidR="00C47A3A" w:rsidRDefault="00C47A3A" w:rsidP="0010188C">
      <w:pPr>
        <w:sectPr w:rsidR="00C47A3A" w:rsidSect="005156EC">
          <w:headerReference w:type="default" r:id="rId8"/>
          <w:footerReference w:type="default" r:id="rId9"/>
          <w:headerReference w:type="first" r:id="rId10"/>
          <w:footerReference w:type="first" r:id="rId11"/>
          <w:type w:val="continuous"/>
          <w:pgSz w:w="595.30pt" w:h="841.90pt" w:code="9"/>
          <w:pgMar w:top="113.40pt" w:right="44.65pt" w:bottom="72pt" w:left="44.65pt" w:header="36pt" w:footer="36pt" w:gutter="0pt"/>
          <w:cols w:space="36pt"/>
          <w:docGrid w:linePitch="360"/>
        </w:sectPr>
      </w:pPr>
    </w:p>
    <w:p w14:paraId="4DF6C842" w14:textId="77777777" w:rsidR="00D017ED" w:rsidRPr="001D11FA" w:rsidRDefault="00D017ED" w:rsidP="00D017ED">
      <w:pPr>
        <w:jc w:val="both"/>
        <w:rPr>
          <w:rFonts w:asciiTheme="majorBidi" w:hAnsiTheme="majorBidi" w:cstheme="majorBidi"/>
          <w:sz w:val="22"/>
          <w:szCs w:val="22"/>
        </w:rPr>
      </w:pPr>
      <w:r w:rsidRPr="001D11FA">
        <w:rPr>
          <w:rStyle w:val="Strong"/>
          <w:color w:val="0E101A"/>
          <w:sz w:val="22"/>
          <w:szCs w:val="22"/>
        </w:rPr>
        <w:lastRenderedPageBreak/>
        <w:t>Background</w:t>
      </w:r>
      <w:r w:rsidRPr="001D11FA">
        <w:rPr>
          <w:color w:val="0E101A"/>
          <w:sz w:val="22"/>
          <w:szCs w:val="22"/>
        </w:rPr>
        <w:t xml:space="preserve">: </w:t>
      </w:r>
      <w:r w:rsidRPr="001D11FA">
        <w:rPr>
          <w:rFonts w:asciiTheme="majorBidi" w:hAnsiTheme="majorBidi" w:cstheme="majorBidi"/>
          <w:sz w:val="22"/>
          <w:szCs w:val="22"/>
        </w:rPr>
        <w:t>Electron therapy is used in the treatment of carcinoma and lymphoma of the eye and eyelid and periocular, skin, nose, ears and mycosis, as well as radiation to the chest wall in breast cancer, boost dose to lymph nodes and head and neck tumors. The eyelids contain many tissue elements that can be the source of benign or malignant tumors. Up to 10% of all skin cancers are seen around the eyes. Lead shields are used to protect healthy tissues around the treatment area. Internal shields are used to protect healthy tissues beyond the target volume. Since traditional preservatives are costly, heavy and toxic to the environment; the researchers developed tungsten, nickel, carbon and nano-alloys or micro composites based on oxides with a high atomic number.</w:t>
      </w:r>
    </w:p>
    <w:p w14:paraId="0F6D6B24" w14:textId="113FDC69" w:rsidR="00D017ED" w:rsidRPr="001D11FA" w:rsidRDefault="00D017ED" w:rsidP="00817CC7">
      <w:pPr>
        <w:jc w:val="both"/>
        <w:rPr>
          <w:rFonts w:asciiTheme="majorBidi" w:hAnsiTheme="majorBidi" w:cstheme="majorBidi"/>
          <w:sz w:val="22"/>
          <w:szCs w:val="22"/>
        </w:rPr>
      </w:pPr>
      <w:r w:rsidRPr="001D11FA">
        <w:rPr>
          <w:rStyle w:val="Strong"/>
          <w:rFonts w:asciiTheme="majorBidi" w:hAnsiTheme="majorBidi" w:cstheme="majorBidi"/>
          <w:sz w:val="22"/>
          <w:szCs w:val="22"/>
        </w:rPr>
        <w:t>Aim of the study</w:t>
      </w:r>
      <w:r w:rsidRPr="001D11FA">
        <w:rPr>
          <w:rFonts w:asciiTheme="majorBidi" w:hAnsiTheme="majorBidi" w:cstheme="majorBidi"/>
          <w:sz w:val="22"/>
          <w:szCs w:val="22"/>
        </w:rPr>
        <w:t xml:space="preserve">: </w:t>
      </w:r>
      <w:r w:rsidR="00817CC7">
        <w:rPr>
          <w:rFonts w:asciiTheme="majorBidi" w:hAnsiTheme="majorBidi" w:cstheme="majorBidi"/>
          <w:sz w:val="22"/>
          <w:szCs w:val="22"/>
        </w:rPr>
        <w:t>T</w:t>
      </w:r>
      <w:r w:rsidRPr="001D11FA">
        <w:rPr>
          <w:rFonts w:asciiTheme="majorBidi" w:hAnsiTheme="majorBidi" w:cstheme="majorBidi"/>
          <w:sz w:val="22"/>
          <w:szCs w:val="22"/>
        </w:rPr>
        <w:t>he eff</w:t>
      </w:r>
      <w:r w:rsidR="00817CC7">
        <w:rPr>
          <w:rFonts w:asciiTheme="majorBidi" w:hAnsiTheme="majorBidi" w:cstheme="majorBidi"/>
          <w:sz w:val="22"/>
          <w:szCs w:val="22"/>
        </w:rPr>
        <w:t>ect of lead nano-shield</w:t>
      </w:r>
      <w:r w:rsidRPr="001D11FA">
        <w:rPr>
          <w:rFonts w:asciiTheme="majorBidi" w:hAnsiTheme="majorBidi" w:cstheme="majorBidi"/>
          <w:sz w:val="22"/>
          <w:szCs w:val="22"/>
        </w:rPr>
        <w:t xml:space="preserve"> </w:t>
      </w:r>
      <w:r w:rsidR="00817CC7">
        <w:rPr>
          <w:rFonts w:asciiTheme="majorBidi" w:hAnsiTheme="majorBidi" w:cstheme="majorBidi"/>
          <w:sz w:val="22"/>
          <w:szCs w:val="22"/>
        </w:rPr>
        <w:t xml:space="preserve">compared to lead shield was investigated for </w:t>
      </w:r>
      <w:r w:rsidRPr="001D11FA">
        <w:rPr>
          <w:rFonts w:asciiTheme="majorBidi" w:hAnsiTheme="majorBidi" w:cstheme="majorBidi"/>
          <w:sz w:val="22"/>
          <w:szCs w:val="22"/>
        </w:rPr>
        <w:t>6</w:t>
      </w:r>
      <w:r w:rsidR="00817CC7">
        <w:rPr>
          <w:rFonts w:asciiTheme="majorBidi" w:hAnsiTheme="majorBidi" w:cstheme="majorBidi"/>
          <w:sz w:val="22"/>
          <w:szCs w:val="22"/>
        </w:rPr>
        <w:t xml:space="preserve"> MeV electron beam. </w:t>
      </w:r>
    </w:p>
    <w:p w14:paraId="73B3EB6A" w14:textId="07B3A67E" w:rsidR="00D017ED" w:rsidRPr="001D11FA" w:rsidRDefault="00D017ED" w:rsidP="00913489">
      <w:pPr>
        <w:jc w:val="both"/>
        <w:rPr>
          <w:rFonts w:asciiTheme="majorBidi" w:hAnsiTheme="majorBidi" w:cstheme="majorBidi"/>
          <w:sz w:val="22"/>
          <w:szCs w:val="22"/>
        </w:rPr>
      </w:pPr>
      <w:r w:rsidRPr="001D11FA">
        <w:rPr>
          <w:rStyle w:val="Strong"/>
          <w:color w:val="0E101A"/>
          <w:sz w:val="22"/>
          <w:szCs w:val="22"/>
        </w:rPr>
        <w:t>Materials and Methods</w:t>
      </w:r>
      <w:r w:rsidR="00817CC7">
        <w:rPr>
          <w:rStyle w:val="Strong"/>
          <w:color w:val="0E101A"/>
          <w:sz w:val="22"/>
          <w:szCs w:val="22"/>
        </w:rPr>
        <w:t xml:space="preserve">t: </w:t>
      </w:r>
      <w:r w:rsidR="00817CC7">
        <w:rPr>
          <w:rStyle w:val="Strong"/>
          <w:b w:val="0"/>
          <w:bCs w:val="0"/>
          <w:color w:val="0E101A"/>
          <w:sz w:val="22"/>
          <w:szCs w:val="22"/>
        </w:rPr>
        <w:t xml:space="preserve">The </w:t>
      </w:r>
      <w:r w:rsidRPr="001D11FA">
        <w:rPr>
          <w:rFonts w:asciiTheme="majorBidi" w:hAnsiTheme="majorBidi" w:cstheme="majorBidi"/>
          <w:sz w:val="22"/>
          <w:szCs w:val="22"/>
        </w:rPr>
        <w:t>head linac of Variane 2100CD</w:t>
      </w:r>
      <w:r w:rsidR="00817CC7">
        <w:rPr>
          <w:rFonts w:asciiTheme="majorBidi" w:hAnsiTheme="majorBidi" w:cstheme="majorBidi"/>
          <w:sz w:val="22"/>
          <w:szCs w:val="22"/>
        </w:rPr>
        <w:t xml:space="preserve"> for 6 MeV electron beam was modeled by MCNPX 2.6.0</w:t>
      </w:r>
      <w:r w:rsidRPr="001D11FA">
        <w:rPr>
          <w:rFonts w:asciiTheme="majorBidi" w:hAnsiTheme="majorBidi" w:cstheme="majorBidi"/>
          <w:sz w:val="22"/>
          <w:szCs w:val="22"/>
        </w:rPr>
        <w:t>.</w:t>
      </w:r>
      <w:r w:rsidR="00320177">
        <w:rPr>
          <w:rFonts w:asciiTheme="majorBidi" w:hAnsiTheme="majorBidi" w:cstheme="majorBidi"/>
          <w:sz w:val="22"/>
          <w:szCs w:val="22"/>
        </w:rPr>
        <w:t xml:space="preserve">noramal lead shield whit </w:t>
      </w:r>
      <w:r w:rsidR="00320177" w:rsidRPr="001D11FA">
        <w:rPr>
          <w:rFonts w:asciiTheme="majorBidi" w:hAnsiTheme="majorBidi" w:cstheme="majorBidi"/>
          <w:sz w:val="22"/>
          <w:szCs w:val="22"/>
        </w:rPr>
        <w:t xml:space="preserve">dimensions 2.5 x 2 x 1 </w:t>
      </w:r>
      <m:oMath>
        <m:sSup>
          <m:sSupPr>
            <m:ctrlPr>
              <w:rPr>
                <w:rFonts w:ascii="Cambria Math" w:hAnsi="Cambria Math" w:cstheme="majorBidi"/>
                <w:i/>
                <w:sz w:val="22"/>
                <w:szCs w:val="22"/>
              </w:rPr>
            </m:ctrlPr>
          </m:sSupPr>
          <m:e>
            <m:r>
              <w:rPr>
                <w:rFonts w:ascii="Cambria Math" w:hAnsi="Cambria Math" w:cstheme="majorBidi"/>
                <w:sz w:val="22"/>
                <w:szCs w:val="22"/>
                <w:lang w:bidi="fa-IR"/>
              </w:rPr>
              <m:t>cm</m:t>
            </m:r>
          </m:e>
          <m:sup>
            <m:r>
              <w:rPr>
                <w:rFonts w:ascii="Cambria Math" w:hAnsi="Cambria Math" w:cstheme="majorBidi"/>
                <w:sz w:val="22"/>
                <w:szCs w:val="22"/>
              </w:rPr>
              <m:t>3</m:t>
            </m:r>
          </m:sup>
        </m:sSup>
      </m:oMath>
      <w:r w:rsidRPr="001D11FA">
        <w:rPr>
          <w:rFonts w:asciiTheme="majorBidi" w:hAnsiTheme="majorBidi" w:cstheme="majorBidi"/>
          <w:sz w:val="22"/>
          <w:szCs w:val="22"/>
        </w:rPr>
        <w:t xml:space="preserve"> </w:t>
      </w:r>
      <w:r w:rsidR="00320177">
        <w:rPr>
          <w:rFonts w:asciiTheme="majorBidi" w:hAnsiTheme="majorBidi" w:cstheme="majorBidi"/>
          <w:sz w:val="22"/>
          <w:szCs w:val="22"/>
        </w:rPr>
        <w:t xml:space="preserve"> and</w:t>
      </w:r>
      <w:r w:rsidR="00320177" w:rsidRPr="00320177">
        <w:rPr>
          <w:rFonts w:asciiTheme="majorBidi" w:hAnsiTheme="majorBidi" w:cstheme="majorBidi"/>
          <w:sz w:val="22"/>
          <w:szCs w:val="22"/>
        </w:rPr>
        <w:t xml:space="preserve"> </w:t>
      </w:r>
      <w:r w:rsidR="00320177" w:rsidRPr="001D11FA">
        <w:rPr>
          <w:rFonts w:asciiTheme="majorBidi" w:hAnsiTheme="majorBidi" w:cstheme="majorBidi"/>
          <w:sz w:val="22"/>
          <w:szCs w:val="22"/>
        </w:rPr>
        <w:t>lead nano-shields with</w:t>
      </w:r>
      <w:r w:rsidR="00320177">
        <w:rPr>
          <w:rFonts w:asciiTheme="majorBidi" w:hAnsiTheme="majorBidi" w:cstheme="majorBidi"/>
          <w:sz w:val="22"/>
          <w:szCs w:val="22"/>
        </w:rPr>
        <w:t xml:space="preserve"> </w:t>
      </w:r>
      <w:r w:rsidR="007C711B">
        <w:rPr>
          <w:rFonts w:asciiTheme="majorBidi" w:hAnsiTheme="majorBidi" w:cstheme="majorBidi"/>
          <w:sz w:val="22"/>
          <w:szCs w:val="22"/>
        </w:rPr>
        <w:t xml:space="preserve">three scale 20, 50, 100 nm  </w:t>
      </w:r>
      <w:r w:rsidR="00913489">
        <w:rPr>
          <w:rFonts w:asciiTheme="majorBidi" w:hAnsiTheme="majorBidi" w:cstheme="majorBidi"/>
          <w:sz w:val="22"/>
          <w:szCs w:val="22"/>
        </w:rPr>
        <w:t xml:space="preserve">lead </w:t>
      </w:r>
      <w:r w:rsidR="007C711B">
        <w:rPr>
          <w:rFonts w:asciiTheme="majorBidi" w:hAnsiTheme="majorBidi" w:cstheme="majorBidi"/>
          <w:sz w:val="22"/>
          <w:szCs w:val="22"/>
        </w:rPr>
        <w:t xml:space="preserve">filler, </w:t>
      </w:r>
      <w:r w:rsidR="00320177" w:rsidRPr="001D11FA">
        <w:rPr>
          <w:rFonts w:asciiTheme="majorBidi" w:hAnsiTheme="majorBidi" w:cstheme="majorBidi"/>
          <w:sz w:val="22"/>
          <w:szCs w:val="22"/>
        </w:rPr>
        <w:t xml:space="preserve">with </w:t>
      </w:r>
      <w:r w:rsidR="00913489">
        <w:rPr>
          <w:rFonts w:asciiTheme="majorBidi" w:hAnsiTheme="majorBidi" w:cstheme="majorBidi"/>
          <w:sz w:val="22"/>
          <w:szCs w:val="22"/>
        </w:rPr>
        <w:t xml:space="preserve">same </w:t>
      </w:r>
      <w:r w:rsidR="00320177" w:rsidRPr="001D11FA">
        <w:rPr>
          <w:rFonts w:asciiTheme="majorBidi" w:hAnsiTheme="majorBidi" w:cstheme="majorBidi"/>
          <w:sz w:val="22"/>
          <w:szCs w:val="22"/>
        </w:rPr>
        <w:t xml:space="preserve">dimensions </w:t>
      </w:r>
      <w:r w:rsidR="00320177">
        <w:rPr>
          <w:rFonts w:asciiTheme="majorBidi" w:hAnsiTheme="majorBidi" w:cstheme="majorBidi"/>
          <w:sz w:val="22"/>
          <w:szCs w:val="22"/>
        </w:rPr>
        <w:t xml:space="preserve">and a </w:t>
      </w:r>
      <w:r w:rsidR="00320177" w:rsidRPr="001D11FA">
        <w:rPr>
          <w:rFonts w:asciiTheme="majorBidi" w:hAnsiTheme="majorBidi" w:cstheme="majorBidi"/>
          <w:sz w:val="22"/>
          <w:szCs w:val="22"/>
        </w:rPr>
        <w:t xml:space="preserve">lead nano- shields with dimensions 5 x 7 x 2 </w:t>
      </w:r>
      <m:oMath>
        <m:sSup>
          <m:sSupPr>
            <m:ctrlPr>
              <w:rPr>
                <w:rFonts w:ascii="Cambria Math" w:hAnsi="Cambria Math" w:cstheme="majorBidi"/>
                <w:i/>
                <w:sz w:val="22"/>
                <w:szCs w:val="22"/>
              </w:rPr>
            </m:ctrlPr>
          </m:sSupPr>
          <m:e>
            <m:r>
              <w:rPr>
                <w:rFonts w:ascii="Cambria Math" w:hAnsi="Cambria Math" w:cstheme="majorBidi"/>
                <w:sz w:val="22"/>
                <w:szCs w:val="22"/>
                <w:lang w:bidi="fa-IR"/>
              </w:rPr>
              <m:t>cm</m:t>
            </m:r>
          </m:e>
          <m:sup>
            <m:r>
              <w:rPr>
                <w:rFonts w:ascii="Cambria Math" w:hAnsi="Cambria Math" w:cstheme="majorBidi"/>
                <w:sz w:val="22"/>
                <w:szCs w:val="22"/>
              </w:rPr>
              <m:t>3</m:t>
            </m:r>
          </m:sup>
        </m:sSup>
      </m:oMath>
      <w:r w:rsidR="00320177">
        <w:rPr>
          <w:rFonts w:asciiTheme="majorBidi" w:hAnsiTheme="majorBidi" w:cstheme="majorBidi"/>
          <w:sz w:val="22"/>
          <w:szCs w:val="22"/>
        </w:rPr>
        <w:t xml:space="preserve"> and</w:t>
      </w:r>
      <w:r w:rsidR="00320177" w:rsidRPr="001D11FA">
        <w:rPr>
          <w:rFonts w:asciiTheme="majorBidi" w:hAnsiTheme="majorBidi" w:cstheme="majorBidi"/>
          <w:sz w:val="22"/>
          <w:szCs w:val="22"/>
        </w:rPr>
        <w:t xml:space="preserve"> diameter of 100 nm </w:t>
      </w:r>
      <w:r w:rsidR="00913489">
        <w:rPr>
          <w:rFonts w:asciiTheme="majorBidi" w:hAnsiTheme="majorBidi" w:cstheme="majorBidi"/>
          <w:sz w:val="22"/>
          <w:szCs w:val="22"/>
        </w:rPr>
        <w:t xml:space="preserve">lead filler </w:t>
      </w:r>
      <w:r w:rsidR="00320177" w:rsidRPr="001D11FA">
        <w:rPr>
          <w:rFonts w:asciiTheme="majorBidi" w:hAnsiTheme="majorBidi" w:cstheme="majorBidi"/>
          <w:sz w:val="22"/>
          <w:szCs w:val="22"/>
        </w:rPr>
        <w:t>with the same mass as a normal lead shield</w:t>
      </w:r>
      <w:r w:rsidR="007C711B">
        <w:rPr>
          <w:rFonts w:asciiTheme="majorBidi" w:hAnsiTheme="majorBidi" w:cstheme="majorBidi"/>
          <w:sz w:val="22"/>
          <w:szCs w:val="22"/>
        </w:rPr>
        <w:t xml:space="preserve"> </w:t>
      </w:r>
      <w:r w:rsidR="007C711B" w:rsidRPr="001D11FA">
        <w:rPr>
          <w:rFonts w:asciiTheme="majorBidi" w:hAnsiTheme="majorBidi" w:cstheme="majorBidi"/>
          <w:sz w:val="22"/>
          <w:szCs w:val="22"/>
        </w:rPr>
        <w:t>at a depth of 0.5 cm</w:t>
      </w:r>
      <w:r w:rsidR="00913489">
        <w:rPr>
          <w:rFonts w:asciiTheme="majorBidi" w:hAnsiTheme="majorBidi" w:cstheme="majorBidi"/>
          <w:sz w:val="22"/>
          <w:szCs w:val="22"/>
        </w:rPr>
        <w:t xml:space="preserve"> was considered. </w:t>
      </w:r>
      <w:r w:rsidRPr="001D11FA">
        <w:rPr>
          <w:rFonts w:asciiTheme="majorBidi" w:hAnsiTheme="majorBidi" w:cstheme="majorBidi"/>
          <w:sz w:val="22"/>
          <w:szCs w:val="22"/>
        </w:rPr>
        <w:t xml:space="preserve">PDD </w:t>
      </w:r>
      <w:r w:rsidR="00817CC7">
        <w:rPr>
          <w:rFonts w:asciiTheme="majorBidi" w:hAnsiTheme="majorBidi" w:cstheme="majorBidi"/>
          <w:sz w:val="22"/>
          <w:szCs w:val="22"/>
        </w:rPr>
        <w:t xml:space="preserve">curves </w:t>
      </w:r>
      <w:r w:rsidRPr="001D11FA">
        <w:rPr>
          <w:rFonts w:asciiTheme="majorBidi" w:hAnsiTheme="majorBidi" w:cstheme="majorBidi"/>
          <w:sz w:val="22"/>
          <w:szCs w:val="22"/>
        </w:rPr>
        <w:t>and dose profiles were</w:t>
      </w:r>
      <w:r w:rsidR="00817CC7">
        <w:rPr>
          <w:rFonts w:asciiTheme="majorBidi" w:hAnsiTheme="majorBidi" w:cstheme="majorBidi"/>
          <w:sz w:val="22"/>
          <w:szCs w:val="22"/>
        </w:rPr>
        <w:t xml:space="preserve"> obtained</w:t>
      </w:r>
      <w:r w:rsidRPr="001D11FA">
        <w:rPr>
          <w:rFonts w:asciiTheme="majorBidi" w:hAnsiTheme="majorBidi" w:cstheme="majorBidi"/>
          <w:sz w:val="22"/>
          <w:szCs w:val="22"/>
        </w:rPr>
        <w:t xml:space="preserve">. </w:t>
      </w:r>
    </w:p>
    <w:p w14:paraId="585B2935" w14:textId="76E177CC" w:rsidR="00D017ED" w:rsidRPr="001D11FA" w:rsidRDefault="00D017ED" w:rsidP="001570B2">
      <w:pPr>
        <w:jc w:val="both"/>
        <w:rPr>
          <w:rFonts w:asciiTheme="majorBidi" w:hAnsiTheme="majorBidi" w:cstheme="majorBidi"/>
          <w:sz w:val="22"/>
          <w:szCs w:val="22"/>
        </w:rPr>
      </w:pPr>
      <w:r w:rsidRPr="001D11FA">
        <w:rPr>
          <w:rStyle w:val="Strong"/>
          <w:color w:val="0E101A"/>
          <w:sz w:val="22"/>
          <w:szCs w:val="22"/>
        </w:rPr>
        <w:t>Results:</w:t>
      </w:r>
      <w:r w:rsidR="001570B2">
        <w:rPr>
          <w:rStyle w:val="Strong"/>
          <w:color w:val="0E101A"/>
          <w:sz w:val="22"/>
          <w:szCs w:val="22"/>
        </w:rPr>
        <w:t xml:space="preserve"> </w:t>
      </w:r>
      <w:r w:rsidR="001570B2" w:rsidRPr="001570B2">
        <w:rPr>
          <w:rFonts w:asciiTheme="majorBidi" w:eastAsia="CharisSIL" w:hAnsiTheme="majorBidi" w:cstheme="majorBidi"/>
          <w:sz w:val="22"/>
          <w:szCs w:val="22"/>
        </w:rPr>
        <w:t>The results showed that</w:t>
      </w:r>
      <w:r w:rsidR="001570B2">
        <w:rPr>
          <w:rStyle w:val="Strong"/>
          <w:color w:val="0E101A"/>
          <w:sz w:val="22"/>
          <w:szCs w:val="22"/>
        </w:rPr>
        <w:t xml:space="preserve"> </w:t>
      </w:r>
      <w:r w:rsidR="001570B2">
        <w:rPr>
          <w:rFonts w:asciiTheme="majorBidi" w:eastAsia="CharisSIL" w:hAnsiTheme="majorBidi" w:cstheme="majorBidi"/>
          <w:sz w:val="22"/>
          <w:szCs w:val="22"/>
        </w:rPr>
        <w:t>pb</w:t>
      </w:r>
      <w:r w:rsidR="001570B2" w:rsidRPr="001570B2">
        <w:rPr>
          <w:rFonts w:asciiTheme="majorBidi" w:eastAsia="CharisSIL" w:hAnsiTheme="majorBidi" w:cstheme="majorBidi"/>
          <w:sz w:val="22"/>
          <w:szCs w:val="22"/>
        </w:rPr>
        <w:t xml:space="preserve"> particles in different sizes</w:t>
      </w:r>
      <w:r w:rsidR="001570B2" w:rsidRPr="001D11FA">
        <w:rPr>
          <w:rFonts w:asciiTheme="majorBidi" w:hAnsiTheme="majorBidi" w:cstheme="majorBidi"/>
          <w:sz w:val="22"/>
          <w:szCs w:val="22"/>
        </w:rPr>
        <w:t xml:space="preserve"> </w:t>
      </w:r>
      <w:r w:rsidRPr="001D11FA">
        <w:rPr>
          <w:rFonts w:asciiTheme="majorBidi" w:hAnsiTheme="majorBidi" w:cstheme="majorBidi"/>
          <w:sz w:val="22"/>
          <w:szCs w:val="22"/>
        </w:rPr>
        <w:t>did not have a significant effect, but lead nano- shields with the same mass as a normal lead shield has a dose reduction of at least 0.295% and at most 53.07% at a depth of 1.05 cm to 3.65 cm</w:t>
      </w:r>
      <w:r w:rsidR="001570B2">
        <w:rPr>
          <w:rFonts w:asciiTheme="majorBidi" w:hAnsiTheme="majorBidi" w:cstheme="majorBidi"/>
          <w:sz w:val="22"/>
          <w:szCs w:val="22"/>
        </w:rPr>
        <w:t xml:space="preserve"> nearly in curve falloff</w:t>
      </w:r>
      <w:r w:rsidRPr="001D11FA">
        <w:rPr>
          <w:rFonts w:asciiTheme="majorBidi" w:hAnsiTheme="majorBidi" w:cstheme="majorBidi"/>
          <w:sz w:val="22"/>
          <w:szCs w:val="22"/>
        </w:rPr>
        <w:t>. The PDD diagram of a lead nano-shield is similar to an unprotected PDD electron beam, meaning that no electron backscatter is generated.</w:t>
      </w:r>
    </w:p>
    <w:p w14:paraId="3C48BF14" w14:textId="06E8F2CC" w:rsidR="00D017ED" w:rsidRDefault="00D017ED" w:rsidP="00AA5DCC">
      <w:pPr>
        <w:jc w:val="both"/>
        <w:rPr>
          <w:rFonts w:asciiTheme="majorBidi" w:hAnsiTheme="majorBidi" w:cstheme="majorBidi"/>
          <w:sz w:val="22"/>
          <w:szCs w:val="22"/>
        </w:rPr>
      </w:pPr>
      <w:r w:rsidRPr="001D11FA">
        <w:rPr>
          <w:rStyle w:val="Strong"/>
          <w:color w:val="0E101A"/>
          <w:sz w:val="22"/>
          <w:szCs w:val="22"/>
        </w:rPr>
        <w:t>Conclusions: </w:t>
      </w:r>
      <w:r w:rsidRPr="001D11FA">
        <w:rPr>
          <w:rFonts w:asciiTheme="majorBidi" w:hAnsiTheme="majorBidi" w:cstheme="majorBidi"/>
          <w:sz w:val="22"/>
          <w:szCs w:val="22"/>
        </w:rPr>
        <w:t>It can be concluded that the lead nano-shield has no effect on the protection of tissues after the shield</w:t>
      </w:r>
      <w:r w:rsidR="001570B2">
        <w:rPr>
          <w:rFonts w:asciiTheme="majorBidi" w:hAnsiTheme="majorBidi" w:cstheme="majorBidi"/>
          <w:sz w:val="22"/>
          <w:szCs w:val="22"/>
        </w:rPr>
        <w:t xml:space="preserve"> compared with common lead</w:t>
      </w:r>
      <w:r w:rsidRPr="001D11FA">
        <w:rPr>
          <w:rFonts w:asciiTheme="majorBidi" w:hAnsiTheme="majorBidi" w:cstheme="majorBidi"/>
          <w:sz w:val="22"/>
          <w:szCs w:val="22"/>
        </w:rPr>
        <w:t>,</w:t>
      </w:r>
      <w:r w:rsidR="00AA5DCC">
        <w:rPr>
          <w:rFonts w:asciiTheme="majorBidi" w:hAnsiTheme="majorBidi" w:cstheme="majorBidi"/>
          <w:sz w:val="22"/>
          <w:szCs w:val="22"/>
        </w:rPr>
        <w:t xml:space="preserve"> but it is effective to reduce</w:t>
      </w:r>
      <w:r w:rsidRPr="001D11FA">
        <w:rPr>
          <w:rFonts w:asciiTheme="majorBidi" w:hAnsiTheme="majorBidi" w:cstheme="majorBidi"/>
          <w:sz w:val="22"/>
          <w:szCs w:val="22"/>
        </w:rPr>
        <w:t xml:space="preserve"> the </w:t>
      </w:r>
      <w:r w:rsidR="00AA5DCC">
        <w:rPr>
          <w:rFonts w:asciiTheme="majorBidi" w:hAnsiTheme="majorBidi" w:cstheme="majorBidi"/>
          <w:sz w:val="22"/>
          <w:szCs w:val="22"/>
        </w:rPr>
        <w:t>backscattered electrons</w:t>
      </w:r>
      <w:r w:rsidRPr="001D11FA">
        <w:rPr>
          <w:rFonts w:asciiTheme="majorBidi" w:hAnsiTheme="majorBidi" w:cstheme="majorBidi"/>
          <w:sz w:val="22"/>
          <w:szCs w:val="22"/>
        </w:rPr>
        <w:t>.</w:t>
      </w:r>
    </w:p>
    <w:p w14:paraId="3198B755" w14:textId="77777777" w:rsidR="005B2A96" w:rsidRPr="001D11FA" w:rsidRDefault="005B2A96" w:rsidP="00D017ED">
      <w:pPr>
        <w:jc w:val="both"/>
        <w:rPr>
          <w:rFonts w:asciiTheme="majorBidi" w:hAnsiTheme="majorBidi" w:cstheme="majorBidi"/>
          <w:sz w:val="22"/>
          <w:szCs w:val="22"/>
        </w:rPr>
      </w:pPr>
    </w:p>
    <w:p w14:paraId="4DD74086" w14:textId="32DBC8E9" w:rsidR="00D017ED" w:rsidRPr="001D11FA" w:rsidRDefault="00D017ED" w:rsidP="00D017ED">
      <w:pPr>
        <w:jc w:val="both"/>
        <w:rPr>
          <w:rFonts w:asciiTheme="majorBidi" w:hAnsiTheme="majorBidi" w:cstheme="majorBidi"/>
          <w:b/>
          <w:bCs/>
          <w:i/>
          <w:iCs/>
        </w:rPr>
      </w:pPr>
      <w:r w:rsidRPr="001D11FA">
        <w:rPr>
          <w:rFonts w:asciiTheme="majorBidi" w:hAnsiTheme="majorBidi" w:cstheme="majorBidi"/>
          <w:b/>
          <w:bCs/>
          <w:i/>
          <w:iCs/>
        </w:rPr>
        <w:t>Keywords: radiotherapy, electron beam,</w:t>
      </w:r>
      <w:r w:rsidR="00816594">
        <w:rPr>
          <w:rFonts w:asciiTheme="majorBidi" w:hAnsiTheme="majorBidi" w:cstheme="majorBidi"/>
          <w:b/>
          <w:bCs/>
          <w:i/>
          <w:iCs/>
        </w:rPr>
        <w:t xml:space="preserve"> </w:t>
      </w:r>
      <w:r w:rsidR="00F65B35">
        <w:rPr>
          <w:rFonts w:asciiTheme="majorBidi" w:hAnsiTheme="majorBidi" w:cstheme="majorBidi"/>
          <w:b/>
          <w:bCs/>
          <w:i/>
          <w:iCs/>
        </w:rPr>
        <w:t>MCNPX,</w:t>
      </w:r>
      <w:r w:rsidRPr="001D11FA">
        <w:rPr>
          <w:rFonts w:asciiTheme="majorBidi" w:hAnsiTheme="majorBidi" w:cstheme="majorBidi"/>
          <w:b/>
          <w:bCs/>
          <w:i/>
          <w:iCs/>
        </w:rPr>
        <w:t xml:space="preserve"> Nano-shield, eyelid cancer</w:t>
      </w:r>
    </w:p>
    <w:p w14:paraId="5B8B5AAD" w14:textId="2B31A8E5" w:rsidR="004A036B" w:rsidRDefault="004A036B" w:rsidP="00614047">
      <w:pPr>
        <w:jc w:val="start"/>
      </w:pPr>
    </w:p>
    <w:p w14:paraId="2B291596" w14:textId="43E58A70" w:rsidR="00614047" w:rsidRDefault="00614047" w:rsidP="00614047">
      <w:pPr>
        <w:jc w:val="start"/>
      </w:pPr>
      <w:r>
        <w:t>References</w:t>
      </w:r>
    </w:p>
    <w:p w14:paraId="5784DE41" w14:textId="639158A3" w:rsidR="00614047" w:rsidRPr="00614047" w:rsidRDefault="00614047" w:rsidP="00614047">
      <w:pPr>
        <w:widowControl w:val="0"/>
        <w:autoSpaceDE w:val="0"/>
        <w:autoSpaceDN w:val="0"/>
        <w:adjustRightInd w:val="0"/>
        <w:ind w:start="32pt" w:hanging="32pt"/>
        <w:jc w:val="both"/>
        <w:rPr>
          <w:rFonts w:asciiTheme="majorBidi" w:hAnsiTheme="majorBidi" w:cstheme="majorBidi"/>
          <w:noProof/>
        </w:rPr>
      </w:pPr>
      <w:r w:rsidRPr="00614047">
        <w:rPr>
          <w:rFonts w:asciiTheme="majorBidi" w:hAnsiTheme="majorBidi" w:cstheme="majorBidi"/>
          <w:noProof/>
        </w:rPr>
        <w:t xml:space="preserve">[1] Khan FM, Gibbons JP. Khan’s the physics of radiation therapy. Lippincott Williams &amp; Wilkins; 2014. </w:t>
      </w:r>
      <w:r w:rsidR="00843F45">
        <w:rPr>
          <w:rFonts w:asciiTheme="majorBidi" w:hAnsiTheme="majorBidi" w:cstheme="majorBidi"/>
          <w:noProof/>
        </w:rPr>
        <w:t>Pp256-307</w:t>
      </w:r>
    </w:p>
    <w:p w14:paraId="1F4F3609" w14:textId="6CE69136" w:rsidR="00614047" w:rsidRPr="00614047" w:rsidRDefault="00614047" w:rsidP="00614047">
      <w:pPr>
        <w:widowControl w:val="0"/>
        <w:autoSpaceDE w:val="0"/>
        <w:autoSpaceDN w:val="0"/>
        <w:adjustRightInd w:val="0"/>
        <w:ind w:start="32pt" w:hanging="32pt"/>
        <w:jc w:val="both"/>
        <w:rPr>
          <w:rFonts w:asciiTheme="majorBidi" w:hAnsiTheme="majorBidi" w:cstheme="majorBidi"/>
          <w:noProof/>
        </w:rPr>
      </w:pPr>
      <w:r w:rsidRPr="00614047">
        <w:rPr>
          <w:rFonts w:asciiTheme="majorBidi" w:hAnsiTheme="majorBidi" w:cstheme="majorBidi"/>
          <w:noProof/>
        </w:rPr>
        <w:t xml:space="preserve">[2]  Hayashi K, Hatsuno K, Yoshimura RI, Iida T, Ayukawa F, Toda K, et al. Electron therapy for orbital and periorbital lesions using customized lead eye shields. Ophthalmologica. 2009;223(2):96–101. </w:t>
      </w:r>
    </w:p>
    <w:p w14:paraId="63BB7DC6" w14:textId="422B271D" w:rsidR="00614047" w:rsidRPr="00614047" w:rsidRDefault="00614047" w:rsidP="00772D6D">
      <w:pPr>
        <w:widowControl w:val="0"/>
        <w:autoSpaceDE w:val="0"/>
        <w:autoSpaceDN w:val="0"/>
        <w:adjustRightInd w:val="0"/>
        <w:ind w:start="32pt" w:hanging="32pt"/>
        <w:jc w:val="both"/>
        <w:rPr>
          <w:rFonts w:asciiTheme="majorBidi" w:hAnsiTheme="majorBidi" w:cstheme="majorBidi"/>
          <w:noProof/>
        </w:rPr>
      </w:pPr>
      <w:r w:rsidRPr="00614047">
        <w:rPr>
          <w:rFonts w:asciiTheme="majorBidi" w:hAnsiTheme="majorBidi" w:cstheme="majorBidi"/>
          <w:noProof/>
        </w:rPr>
        <w:t>[</w:t>
      </w:r>
      <w:r w:rsidR="00772D6D">
        <w:rPr>
          <w:rFonts w:asciiTheme="majorBidi" w:hAnsiTheme="majorBidi" w:cstheme="majorBidi"/>
          <w:noProof/>
        </w:rPr>
        <w:t>3</w:t>
      </w:r>
      <w:r w:rsidRPr="00614047">
        <w:rPr>
          <w:rFonts w:asciiTheme="majorBidi" w:hAnsiTheme="majorBidi" w:cstheme="majorBidi"/>
          <w:noProof/>
        </w:rPr>
        <w:t>]  Akbarpoor R, Khaledi N, … XW-J of cancer, 2019  undefined. Optimization of low-energy electron beam production for superficial cancer treatments by Monte Carlo code. cancerjournal.net [Internet].</w:t>
      </w:r>
    </w:p>
    <w:p w14:paraId="2AD50ACB" w14:textId="2ACF1AF6" w:rsidR="00614047" w:rsidRPr="00614047" w:rsidRDefault="00614047" w:rsidP="00772D6D">
      <w:pPr>
        <w:jc w:val="both"/>
        <w:rPr>
          <w:rFonts w:asciiTheme="majorBidi" w:hAnsiTheme="majorBidi" w:cstheme="majorBidi"/>
          <w:noProof/>
        </w:rPr>
      </w:pPr>
      <w:r w:rsidRPr="00614047">
        <w:rPr>
          <w:rFonts w:asciiTheme="majorBidi" w:hAnsiTheme="majorBidi" w:cstheme="majorBidi"/>
          <w:noProof/>
        </w:rPr>
        <w:t>[</w:t>
      </w:r>
      <w:r w:rsidR="00772D6D">
        <w:rPr>
          <w:rFonts w:asciiTheme="majorBidi" w:hAnsiTheme="majorBidi" w:cstheme="majorBidi"/>
          <w:noProof/>
        </w:rPr>
        <w:t>4</w:t>
      </w:r>
      <w:r w:rsidRPr="00614047">
        <w:rPr>
          <w:rFonts w:asciiTheme="majorBidi" w:hAnsiTheme="majorBidi" w:cstheme="majorBidi"/>
          <w:noProof/>
        </w:rPr>
        <w:t>] Ramezani Moghadam Arani A, Ismaili M. Fabrication and characterization of epoxy / lead oxide polymer nanocomposite as protection against X-ray and gamma rays. Iran J Meas Saf. 2017;6.</w:t>
      </w:r>
    </w:p>
    <w:p w14:paraId="4A0BDCDF" w14:textId="467A83A8" w:rsidR="00614047" w:rsidRPr="00614047" w:rsidRDefault="00614047" w:rsidP="00772D6D">
      <w:pPr>
        <w:widowControl w:val="0"/>
        <w:autoSpaceDE w:val="0"/>
        <w:autoSpaceDN w:val="0"/>
        <w:adjustRightInd w:val="0"/>
        <w:ind w:start="32pt" w:hanging="32pt"/>
        <w:jc w:val="both"/>
        <w:rPr>
          <w:rFonts w:asciiTheme="majorBidi" w:hAnsiTheme="majorBidi" w:cstheme="majorBidi"/>
          <w:noProof/>
        </w:rPr>
      </w:pPr>
      <w:r w:rsidRPr="00614047">
        <w:rPr>
          <w:rFonts w:asciiTheme="majorBidi" w:hAnsiTheme="majorBidi" w:cstheme="majorBidi"/>
          <w:noProof/>
        </w:rPr>
        <w:t>[</w:t>
      </w:r>
      <w:r w:rsidR="00772D6D">
        <w:rPr>
          <w:rFonts w:asciiTheme="majorBidi" w:hAnsiTheme="majorBidi" w:cstheme="majorBidi"/>
          <w:noProof/>
        </w:rPr>
        <w:t>5</w:t>
      </w:r>
      <w:r w:rsidRPr="00614047">
        <w:rPr>
          <w:rFonts w:asciiTheme="majorBidi" w:hAnsiTheme="majorBidi" w:cstheme="majorBidi"/>
          <w:noProof/>
        </w:rPr>
        <w:t>] Verdipoor K, Alemi A, Mesbahi A. Photon mass attenuation coefficients of a silicon resin loaded with WO3, PbO, and Bi2O3 Micro and Nano-particles for radiation shielding. Radiat Phys Chem [Internet]. 2018;147(October 2017):85–90. Available from: https://doi.org/10.1016/j.radphyschem.2018.02.017</w:t>
      </w:r>
    </w:p>
    <w:p w14:paraId="442529A8" w14:textId="2556C854" w:rsidR="00614047" w:rsidRPr="00614047" w:rsidRDefault="00614047" w:rsidP="00772D6D">
      <w:pPr>
        <w:widowControl w:val="0"/>
        <w:autoSpaceDE w:val="0"/>
        <w:autoSpaceDN w:val="0"/>
        <w:adjustRightInd w:val="0"/>
        <w:ind w:start="32pt" w:hanging="32pt"/>
        <w:jc w:val="both"/>
        <w:rPr>
          <w:rFonts w:asciiTheme="majorBidi" w:hAnsiTheme="majorBidi" w:cstheme="majorBidi"/>
          <w:noProof/>
        </w:rPr>
      </w:pPr>
      <w:r w:rsidRPr="00614047">
        <w:rPr>
          <w:rFonts w:asciiTheme="majorBidi" w:hAnsiTheme="majorBidi" w:cstheme="majorBidi"/>
          <w:noProof/>
        </w:rPr>
        <w:t>[</w:t>
      </w:r>
      <w:r w:rsidR="00772D6D">
        <w:rPr>
          <w:rFonts w:asciiTheme="majorBidi" w:hAnsiTheme="majorBidi" w:cstheme="majorBidi"/>
          <w:noProof/>
        </w:rPr>
        <w:t>6</w:t>
      </w:r>
      <w:r w:rsidRPr="00614047">
        <w:rPr>
          <w:rFonts w:asciiTheme="majorBidi" w:hAnsiTheme="majorBidi" w:cstheme="majorBidi"/>
          <w:noProof/>
        </w:rPr>
        <w:t xml:space="preserve">] Aghaz A, Faghihi R, Mortazavi SMJ, Haghparast A, Mehdizadeh S, Sina S. Radiation attenuation properties of shields containing micro and Nano WO3 in diagnostic X-ray energy range. Int J Radiat Res. 2016;14(2):127–31. </w:t>
      </w:r>
    </w:p>
    <w:p w14:paraId="60BBF948" w14:textId="527BA6FC" w:rsidR="00614047" w:rsidRPr="001408FB" w:rsidRDefault="00614047" w:rsidP="00772D6D">
      <w:pPr>
        <w:widowControl w:val="0"/>
        <w:autoSpaceDE w:val="0"/>
        <w:autoSpaceDN w:val="0"/>
        <w:adjustRightInd w:val="0"/>
        <w:ind w:start="32pt" w:hanging="32pt"/>
        <w:jc w:val="both"/>
        <w:rPr>
          <w:rFonts w:ascii="Arial" w:hAnsi="Arial" w:cs="Arial"/>
          <w:noProof/>
          <w:sz w:val="28"/>
          <w:szCs w:val="24"/>
        </w:rPr>
      </w:pPr>
      <w:r w:rsidRPr="00614047">
        <w:rPr>
          <w:rFonts w:asciiTheme="majorBidi" w:hAnsiTheme="majorBidi" w:cstheme="majorBidi"/>
          <w:noProof/>
        </w:rPr>
        <w:t>[</w:t>
      </w:r>
      <w:r w:rsidR="00772D6D">
        <w:rPr>
          <w:rFonts w:asciiTheme="majorBidi" w:hAnsiTheme="majorBidi" w:cstheme="majorBidi"/>
          <w:noProof/>
        </w:rPr>
        <w:t>7</w:t>
      </w:r>
      <w:r w:rsidRPr="00614047">
        <w:rPr>
          <w:rFonts w:asciiTheme="majorBidi" w:hAnsiTheme="majorBidi" w:cstheme="majorBidi"/>
          <w:noProof/>
        </w:rPr>
        <w:t>] Chen S, Nambiar S, Li Z, Osei E, Darko J, Zheng W, et al. Bismuth oxide-based nanocomposite for high-energy electron radiation shielding. J Mater Sci [Internet]. 2019;54(4):3023–34.</w:t>
      </w:r>
    </w:p>
    <w:p w14:paraId="57FCD4B6" w14:textId="197924C8" w:rsidR="00614047" w:rsidRDefault="00614047" w:rsidP="00614047">
      <w:pPr>
        <w:jc w:val="start"/>
      </w:pPr>
    </w:p>
    <w:p w14:paraId="77777492" w14:textId="6F269F64" w:rsidR="00614047" w:rsidRDefault="00614047" w:rsidP="00614047">
      <w:pPr>
        <w:jc w:val="start"/>
        <w:sectPr w:rsidR="00614047" w:rsidSect="003A644E">
          <w:headerReference w:type="first" r:id="rId12"/>
          <w:footerReference w:type="first" r:id="rId13"/>
          <w:type w:val="continuous"/>
          <w:pgSz w:w="595.30pt" w:h="841.90pt" w:code="9"/>
          <w:pgMar w:top="22.50pt" w:right="44.65pt" w:bottom="72pt" w:left="44.65pt" w:header="36pt" w:footer="36pt" w:gutter="0pt"/>
          <w:cols w:space="36pt"/>
          <w:docGrid w:linePitch="360"/>
        </w:sectPr>
      </w:pPr>
    </w:p>
    <w:p w14:paraId="0C227EFC" w14:textId="2CFC8928" w:rsidR="004A036B" w:rsidRPr="005B520E" w:rsidRDefault="004A036B" w:rsidP="00614047">
      <w:pPr>
        <w:jc w:val="start"/>
        <w:sectPr w:rsidR="004A036B" w:rsidRPr="005B520E" w:rsidSect="003B4E04">
          <w:type w:val="continuous"/>
          <w:pgSz w:w="595.30pt" w:h="841.90pt" w:code="9"/>
          <w:pgMar w:top="22.50pt" w:right="44.65pt" w:bottom="72pt" w:left="44.65pt" w:header="36pt" w:footer="36pt" w:gutter="0pt"/>
          <w:cols w:num="3" w:space="36pt"/>
          <w:docGrid w:linePitch="360"/>
        </w:sectPr>
      </w:pPr>
    </w:p>
    <w:p w14:paraId="226E3EC0" w14:textId="77777777" w:rsidR="004A036B" w:rsidRDefault="004A036B" w:rsidP="001B183D">
      <w:pPr>
        <w:pStyle w:val="BodyText"/>
        <w:ind w:firstLine="0pt"/>
      </w:pPr>
    </w:p>
    <w:sectPr w:rsidR="004A036B" w:rsidSect="005156EC">
      <w:type w:val="continuous"/>
      <w:pgSz w:w="595.30pt" w:h="841.90pt" w:code="9"/>
      <w:pgMar w:top="113.40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40E998E8" w14:textId="77777777" w:rsidR="00B14FC4" w:rsidRDefault="00B14FC4" w:rsidP="001A3B3D">
      <w:r>
        <w:separator/>
      </w:r>
    </w:p>
  </w:endnote>
  <w:endnote w:type="continuationSeparator" w:id="0">
    <w:p w14:paraId="61BA11B3" w14:textId="77777777" w:rsidR="00B14FC4" w:rsidRDefault="00B14FC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Yu Gothic UI"/>
    <w:panose1 w:val="02020609040205080304"/>
    <w:charset w:characterSet="shift_jis"/>
    <w:family w:val="modern"/>
    <w:pitch w:val="fixed"/>
    <w:sig w:usb0="E00002FF" w:usb1="6AC7FDFB" w:usb2="08000012" w:usb3="00000000" w:csb0="0002009F" w:csb1="00000000"/>
  </w:font>
  <w:font w:name="Segoe UI">
    <w:panose1 w:val="020B0502040204020203"/>
    <w:charset w:characterSet="iso-8859-1"/>
    <w:family w:val="swiss"/>
    <w:pitch w:val="variable"/>
    <w:sig w:usb0="E4002EFF" w:usb1="C000E47F" w:usb2="00000009" w:usb3="00000000" w:csb0="000001FF" w:csb1="00000000"/>
  </w:font>
  <w:font w:name="Cambria Math">
    <w:panose1 w:val="02040503050406030204"/>
    <w:charset w:characterSet="iso-8859-1"/>
    <w:family w:val="roman"/>
    <w:pitch w:val="variable"/>
    <w:sig w:usb0="E00006FF" w:usb1="420024FF" w:usb2="02000000" w:usb3="00000000" w:csb0="0000019F" w:csb1="00000000"/>
  </w:font>
  <w:font w:name="CharisSIL">
    <w:altName w:val="Malgun Gothic"/>
    <w:panose1 w:val="00000000000000000000"/>
    <w:charset w:characterSet="ks_c-5601-1987"/>
    <w:family w:val="swiss"/>
    <w:notTrueType/>
    <w:pitch w:val="default"/>
    <w:sig w:usb0="00000001" w:usb1="09060000" w:usb2="00000010" w:usb3="00000000" w:csb0="00080000" w:csb1="00000000"/>
  </w:font>
  <w:font w:name="Arial">
    <w:panose1 w:val="020B0604020202020204"/>
    <w:charset w:characterSet="iso-8859-1"/>
    <w:family w:val="swiss"/>
    <w:pitch w:val="variable"/>
    <w:sig w:usb0="E0002EFF" w:usb1="C000785B" w:usb2="00000009" w:usb3="00000000" w:csb0="000001FF" w:csb1="00000000"/>
  </w:font>
  <w:font w:name="Arial-BoldMT">
    <w:altName w:val="Arial"/>
    <w:panose1 w:val="00000000000000000000"/>
    <w:charset w:characterSet="iso-8859-1"/>
    <w:family w:val="swiss"/>
    <w:notTrueType/>
    <w:pitch w:val="default"/>
    <w:sig w:usb0="00000003" w:usb1="00000000" w:usb2="00000000" w:usb3="00000000" w:csb0="00000001"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77BF1AC" w14:textId="77777777" w:rsidR="005156EC" w:rsidRDefault="005156EC">
    <w:pPr>
      <w:pStyle w:val="Footer"/>
    </w:pPr>
    <w:r>
      <w:rPr>
        <w:noProof/>
      </w:rPr>
      <w:drawing>
        <wp:anchor distT="0" distB="0" distL="114300" distR="114300" simplePos="0" relativeHeight="251657216" behindDoc="1" locked="0" layoutInCell="1" allowOverlap="1" wp14:anchorId="323AB774" wp14:editId="6C90FE68">
          <wp:simplePos x="0" y="0"/>
          <wp:positionH relativeFrom="column">
            <wp:posOffset>-571500</wp:posOffset>
          </wp:positionH>
          <wp:positionV relativeFrom="paragraph">
            <wp:posOffset>105410</wp:posOffset>
          </wp:positionV>
          <wp:extent cx="7559675" cy="488540"/>
          <wp:effectExtent l="0" t="0" r="3175" b="6985"/>
          <wp:wrapNone/>
          <wp:docPr id="19" name="Picture 1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9" name="foot1.png"/>
                  <pic:cNvPicPr/>
                </pic:nvPicPr>
                <pic:blipFill>
                  <a:blip r:embed="rId1">
                    <a:extLst>
                      <a:ext uri="{28A0092B-C50C-407E-A947-70E740481C1C}">
                        <a14:useLocalDpi xmlns:a14="http://schemas.microsoft.com/office/drawing/2010/main" val="0"/>
                      </a:ext>
                    </a:extLst>
                  </a:blip>
                  <a:stretch>
                    <a:fillRect/>
                  </a:stretch>
                </pic:blipFill>
                <pic:spPr>
                  <a:xfrm>
                    <a:off x="0" y="0"/>
                    <a:ext cx="7559675" cy="4885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80762CA" w14:textId="77777777" w:rsidR="001A3B3D" w:rsidRPr="006F6D3D" w:rsidRDefault="005156EC" w:rsidP="0056610F">
    <w:pPr>
      <w:pStyle w:val="Footer"/>
      <w:jc w:val="start"/>
      <w:rPr>
        <w:sz w:val="16"/>
        <w:szCs w:val="16"/>
      </w:rPr>
    </w:pPr>
    <w:r>
      <w:rPr>
        <w:noProof/>
        <w:sz w:val="16"/>
        <w:szCs w:val="16"/>
      </w:rPr>
      <w:drawing>
        <wp:anchor distT="0" distB="0" distL="114300" distR="114300" simplePos="0" relativeHeight="251655168" behindDoc="1" locked="0" layoutInCell="1" allowOverlap="1" wp14:anchorId="59A5A8EF" wp14:editId="434EC70B">
          <wp:simplePos x="0" y="0"/>
          <wp:positionH relativeFrom="column">
            <wp:posOffset>-682625</wp:posOffset>
          </wp:positionH>
          <wp:positionV relativeFrom="paragraph">
            <wp:posOffset>149860</wp:posOffset>
          </wp:positionV>
          <wp:extent cx="7663815" cy="495300"/>
          <wp:effectExtent l="0" t="0" r="0" b="0"/>
          <wp:wrapNone/>
          <wp:docPr id="20" name="Picture 2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foot1.png"/>
                  <pic:cNvPicPr/>
                </pic:nvPicPr>
                <pic:blipFill>
                  <a:blip r:embed="rId1">
                    <a:extLst>
                      <a:ext uri="{28A0092B-C50C-407E-A947-70E740481C1C}">
                        <a14:useLocalDpi xmlns:a14="http://schemas.microsoft.com/office/drawing/2010/main" val="0"/>
                      </a:ext>
                    </a:extLst>
                  </a:blip>
                  <a:stretch>
                    <a:fillRect/>
                  </a:stretch>
                </pic:blipFill>
                <pic:spPr>
                  <a:xfrm>
                    <a:off x="0" y="0"/>
                    <a:ext cx="7663815" cy="495300"/>
                  </a:xfrm>
                  <a:prstGeom prst="rect">
                    <a:avLst/>
                  </a:prstGeom>
                </pic:spPr>
              </pic:pic>
            </a:graphicData>
          </a:graphic>
          <wp14:sizeRelH relativeFrom="page">
            <wp14:pctWidth>0%</wp14:pctWidth>
          </wp14:sizeRelH>
          <wp14:sizeRelV relativeFrom="page">
            <wp14:pctHeight>0%</wp14:pctHeight>
          </wp14:sizeRelV>
        </wp:anchor>
      </w:drawing>
    </w:r>
    <w:r w:rsidR="001A3B3D" w:rsidRPr="006F6D3D">
      <w:rPr>
        <w:sz w:val="16"/>
        <w:szCs w:val="16"/>
      </w:rPr>
      <w:t>XXX-X-XXXX-XXXX-X/XX/$XX.00 ©20XX IEEE</w:t>
    </w:r>
  </w:p>
</w:ftr>
</file>

<file path=word/footer3.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E97D69F" w14:textId="77777777" w:rsidR="004A036B" w:rsidRPr="006F6D3D" w:rsidRDefault="004A036B" w:rsidP="0056610F">
    <w:pPr>
      <w:pStyle w:val="Footer"/>
      <w:jc w:val="start"/>
      <w:rPr>
        <w:sz w:val="16"/>
        <w:szCs w:val="16"/>
      </w:rPr>
    </w:pPr>
    <w:r w:rsidRPr="006F6D3D">
      <w:rPr>
        <w:sz w:val="16"/>
        <w:szCs w:val="16"/>
      </w:rPr>
      <w:t xml:space="preserve">XXX-X-XXXX-XXXX-X/XX/$XX.00 ©20XX </w:t>
    </w:r>
    <w:r>
      <w:rPr>
        <w:sz w:val="16"/>
        <w:szCs w:val="16"/>
      </w:rPr>
      <w:t>ISC</w:t>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6AED6482" w14:textId="77777777" w:rsidR="00B14FC4" w:rsidRDefault="00B14FC4" w:rsidP="001A3B3D">
      <w:r>
        <w:separator/>
      </w:r>
    </w:p>
  </w:footnote>
  <w:footnote w:type="continuationSeparator" w:id="0">
    <w:p w14:paraId="1AD986EB" w14:textId="77777777" w:rsidR="00B14FC4" w:rsidRDefault="00B14FC4" w:rsidP="001A3B3D">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CACF929" w14:textId="4BDFE2A9" w:rsidR="005156EC" w:rsidRPr="002B793B" w:rsidRDefault="005156EC" w:rsidP="005156EC">
    <w:pPr>
      <w:pStyle w:val="Header"/>
      <w:bidi/>
      <w:rPr>
        <w:sz w:val="18"/>
        <w:szCs w:val="18"/>
        <w:rtl/>
        <w:lang w:bidi="fa-IR"/>
      </w:rPr>
    </w:pPr>
    <w:r w:rsidRPr="002B793B">
      <w:rPr>
        <w:noProof/>
        <w:sz w:val="18"/>
        <w:szCs w:val="18"/>
        <w:rtl/>
      </w:rPr>
      <w:drawing>
        <wp:anchor distT="0" distB="0" distL="114300" distR="114300" simplePos="0" relativeHeight="251656192" behindDoc="1" locked="0" layoutInCell="1" allowOverlap="1" wp14:anchorId="2383D816" wp14:editId="14058136">
          <wp:simplePos x="0" y="0"/>
          <wp:positionH relativeFrom="column">
            <wp:posOffset>-576580</wp:posOffset>
          </wp:positionH>
          <wp:positionV relativeFrom="paragraph">
            <wp:posOffset>-485775</wp:posOffset>
          </wp:positionV>
          <wp:extent cx="7620000" cy="1223645"/>
          <wp:effectExtent l="0" t="0" r="0" b="0"/>
          <wp:wrapNone/>
          <wp:docPr id="18" name="Picture 1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 name="head2.png"/>
                  <pic:cNvPicPr/>
                </pic:nvPicPr>
                <pic:blipFill>
                  <a:blip r:embed="rId1">
                    <a:extLst>
                      <a:ext uri="{28A0092B-C50C-407E-A947-70E740481C1C}">
                        <a14:useLocalDpi xmlns:a14="http://schemas.microsoft.com/office/drawing/2010/main" val="0"/>
                      </a:ext>
                    </a:extLst>
                  </a:blip>
                  <a:stretch>
                    <a:fillRect/>
                  </a:stretch>
                </pic:blipFill>
                <pic:spPr>
                  <a:xfrm>
                    <a:off x="0" y="0"/>
                    <a:ext cx="7620000" cy="1223645"/>
                  </a:xfrm>
                  <a:prstGeom prst="rect">
                    <a:avLst/>
                  </a:prstGeom>
                </pic:spPr>
              </pic:pic>
            </a:graphicData>
          </a:graphic>
          <wp14:sizeRelH relativeFrom="page">
            <wp14:pctWidth>0%</wp14:pctWidth>
          </wp14:sizeRelH>
          <wp14:sizeRelV relativeFrom="page">
            <wp14:pctHeight>0%</wp14:pctHeight>
          </wp14:sizeRelV>
        </wp:anchor>
      </w:drawing>
    </w:r>
    <w:r w:rsidRPr="002B793B">
      <w:rPr>
        <w:sz w:val="18"/>
        <w:szCs w:val="18"/>
        <w:lang w:bidi="fa-IR"/>
      </w:rPr>
      <w:t>Last name of 1th a</w:t>
    </w:r>
    <w:r w:rsidR="00677B17" w:rsidRPr="002B793B">
      <w:rPr>
        <w:sz w:val="18"/>
        <w:szCs w:val="18"/>
        <w:lang w:bidi="fa-IR"/>
      </w:rPr>
      <w:t>u</w:t>
    </w:r>
    <w:r w:rsidRPr="002B793B">
      <w:rPr>
        <w:sz w:val="18"/>
        <w:szCs w:val="18"/>
        <w:lang w:bidi="fa-IR"/>
      </w:rPr>
      <w:t>thor et al (only 1th author′s name is mentioned), Short title of the article (up to 8 words)</w:t>
    </w:r>
    <w:r w:rsidRPr="002B793B">
      <w:rPr>
        <w:rFonts w:hint="cs"/>
        <w:sz w:val="18"/>
        <w:szCs w:val="18"/>
        <w:rtl/>
        <w:lang w:bidi="fa-IR"/>
      </w:rPr>
      <w:t xml:space="preserve"> </w:t>
    </w:r>
  </w:p>
  <w:p w14:paraId="22DF723D" w14:textId="77777777" w:rsidR="004C667C" w:rsidRPr="005156EC" w:rsidRDefault="004C667C" w:rsidP="005156EC">
    <w:pPr>
      <w:pStyle w:val="Header"/>
      <w:rPr>
        <w:rtl/>
      </w:rPr>
    </w:pPr>
  </w:p>
</w:hdr>
</file>

<file path=word/header2.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FC0EDA8" w14:textId="57D166BB" w:rsidR="006C0C76" w:rsidRPr="00696FD9" w:rsidRDefault="00B14FC4" w:rsidP="006C0C76">
    <w:pPr>
      <w:pStyle w:val="Header"/>
      <w:ind w:start="-27.50pt" w:firstLine="13.50pt"/>
      <w:rPr>
        <w:rFonts w:asciiTheme="majorBidi" w:hAnsiTheme="majorBidi" w:cstheme="majorBidi"/>
        <w:b/>
        <w:bCs/>
        <w:color w:val="333333"/>
        <w:sz w:val="28"/>
        <w:szCs w:val="28"/>
      </w:rPr>
    </w:pPr>
    <w:r>
      <w:rPr>
        <w:rFonts w:asciiTheme="majorBidi" w:hAnsiTheme="majorBidi" w:cstheme="majorBidi"/>
        <w:noProof/>
        <w:sz w:val="22"/>
        <w:szCs w:val="22"/>
      </w:rPr>
      <mc:AlternateContent>
        <mc:Choice Requires="v">
          <w:pict w14:anchorId="25A9D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0455" o:spid="_x0000_s3073" type="#_x0000_t75" style="position:absolute;left:0;text-align:left;margin-left:-45pt;margin-top:-113.3pt;width:595.2pt;height:845.6pt;z-index:-251656192;mso-position-horizontal-relative:margin;mso-position-vertical-relative:margin" o:allowincell="f">
              <v:imagedata r:id="rId1" o:title="en art_"/>
              <w10:wrap anchorx="margin" anchory="margin"/>
            </v:shape>
          </w:pict>
        </mc:Choice>
        <mc:Fallback>
          <w:drawing>
            <wp:anchor distT="0" distB="0" distL="114300" distR="114300" simplePos="0" relativeHeight="251661312" behindDoc="1" locked="0" layoutInCell="0" allowOverlap="1" wp14:anchorId="5641F899" wp14:editId="456DE6E3">
              <wp:simplePos x="0" y="0"/>
              <wp:positionH relativeFrom="margin">
                <wp:posOffset>-571500</wp:posOffset>
              </wp:positionH>
              <wp:positionV relativeFrom="margin">
                <wp:posOffset>-1438910</wp:posOffset>
              </wp:positionV>
              <wp:extent cx="7559040" cy="10739120"/>
              <wp:effectExtent l="0" t="0" r="3810" b="5080"/>
              <wp:wrapNone/>
              <wp:docPr id="1025" name="WordPictureWatermark4810455" descr="en art_"/>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4810455" descr="en art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73912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r w:rsidR="006C0C76" w:rsidRPr="00696FD9">
      <w:rPr>
        <w:rFonts w:asciiTheme="majorBidi" w:hAnsiTheme="majorBidi" w:cstheme="majorBidi"/>
        <w:b/>
        <w:bCs/>
        <w:color w:val="333333"/>
        <w:sz w:val="28"/>
        <w:szCs w:val="28"/>
      </w:rPr>
      <w:t>The 1st International and 3rd National Conference on Biomathematics</w:t>
    </w:r>
  </w:p>
  <w:p w14:paraId="71447BAC" w14:textId="0F7908E7" w:rsidR="006423C3" w:rsidRPr="00696FD9" w:rsidRDefault="006C0C76" w:rsidP="006C0C76">
    <w:pPr>
      <w:pStyle w:val="Header"/>
      <w:tabs>
        <w:tab w:val="start" w:pos="239.40pt"/>
        <w:tab w:val="center" w:pos="253pt"/>
      </w:tabs>
      <w:rPr>
        <w:rFonts w:asciiTheme="majorBidi" w:hAnsiTheme="majorBidi" w:cstheme="majorBidi"/>
      </w:rPr>
    </w:pPr>
    <w:r w:rsidRPr="00696FD9">
      <w:rPr>
        <w:rFonts w:asciiTheme="majorBidi" w:hAnsiTheme="majorBidi" w:cstheme="majorBidi"/>
        <w:color w:val="333333"/>
        <w:sz w:val="24"/>
        <w:szCs w:val="24"/>
      </w:rPr>
      <w:t xml:space="preserve">19-21 January 2022, Damghan </w:t>
    </w:r>
    <w:r w:rsidR="00B55AAF">
      <w:rPr>
        <w:rFonts w:asciiTheme="majorBidi" w:hAnsiTheme="majorBidi" w:cstheme="majorBidi"/>
        <w:color w:val="333333"/>
        <w:sz w:val="24"/>
        <w:szCs w:val="24"/>
      </w:rPr>
      <w:t>U</w:t>
    </w:r>
    <w:r w:rsidRPr="00696FD9">
      <w:rPr>
        <w:rFonts w:asciiTheme="majorBidi" w:hAnsiTheme="majorBidi" w:cstheme="majorBidi"/>
        <w:color w:val="333333"/>
        <w:sz w:val="24"/>
        <w:szCs w:val="24"/>
      </w:rPr>
      <w:t>niversity</w:t>
    </w:r>
    <w:r w:rsidR="007036D4" w:rsidRPr="00696FD9">
      <w:rPr>
        <w:rFonts w:asciiTheme="majorBidi" w:hAnsiTheme="majorBidi" w:cstheme="majorBidi"/>
        <w:color w:val="333333"/>
        <w:sz w:val="24"/>
        <w:szCs w:val="24"/>
      </w:rPr>
      <w:t>, Iran.</w:t>
    </w:r>
  </w:p>
</w:hdr>
</file>

<file path=word/header3.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7BD05CF" w14:textId="77777777" w:rsidR="004A036B" w:rsidRDefault="004A036B" w:rsidP="00A718B6">
    <w:pPr>
      <w:autoSpaceDE w:val="0"/>
      <w:autoSpaceDN w:val="0"/>
      <w:adjustRightInd w:val="0"/>
      <w:rPr>
        <w:rFonts w:asciiTheme="majorBidi" w:hAnsiTheme="majorBidi" w:cstheme="majorBidi"/>
      </w:rPr>
    </w:pPr>
    <w:r>
      <w:rPr>
        <w:rFonts w:asciiTheme="majorBidi" w:hAnsiTheme="majorBidi" w:cstheme="majorBidi"/>
        <w:noProof/>
      </w:rPr>
      <w:drawing>
        <wp:anchor distT="0" distB="0" distL="114300" distR="114300" simplePos="0" relativeHeight="251659264" behindDoc="1" locked="0" layoutInCell="1" allowOverlap="1" wp14:anchorId="3F099F42" wp14:editId="6F2F854F">
          <wp:simplePos x="0" y="0"/>
          <wp:positionH relativeFrom="column">
            <wp:posOffset>6098540</wp:posOffset>
          </wp:positionH>
          <wp:positionV relativeFrom="paragraph">
            <wp:posOffset>-164465</wp:posOffset>
          </wp:positionV>
          <wp:extent cx="680085" cy="412115"/>
          <wp:effectExtent l="0" t="0" r="5715" b="6985"/>
          <wp:wrapNone/>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085" cy="412115"/>
                  </a:xfrm>
                  <a:prstGeom prst="rect">
                    <a:avLst/>
                  </a:prstGeom>
                </pic:spPr>
              </pic:pic>
            </a:graphicData>
          </a:graphic>
        </wp:anchor>
      </w:drawing>
    </w:r>
    <w:r>
      <w:rPr>
        <w:rFonts w:asciiTheme="majorBidi" w:hAnsiTheme="majorBidi" w:cstheme="majorBidi"/>
        <w:noProof/>
      </w:rPr>
      <w:drawing>
        <wp:anchor distT="0" distB="0" distL="114300" distR="114300" simplePos="0" relativeHeight="251658240" behindDoc="1" locked="0" layoutInCell="1" allowOverlap="1" wp14:anchorId="0D1A1BD7" wp14:editId="3DAACF90">
          <wp:simplePos x="0" y="0"/>
          <wp:positionH relativeFrom="margin">
            <wp:posOffset>-289560</wp:posOffset>
          </wp:positionH>
          <wp:positionV relativeFrom="paragraph">
            <wp:posOffset>-332105</wp:posOffset>
          </wp:positionV>
          <wp:extent cx="487045" cy="674370"/>
          <wp:effectExtent l="0" t="0" r="8255" b="0"/>
          <wp:wrapTight wrapText="bothSides">
            <wp:wrapPolygon edited="0">
              <wp:start x="6759" y="0"/>
              <wp:lineTo x="2535" y="3051"/>
              <wp:lineTo x="0" y="6712"/>
              <wp:lineTo x="0" y="20746"/>
              <wp:lineTo x="21121" y="20746"/>
              <wp:lineTo x="21121" y="4881"/>
              <wp:lineTo x="15207" y="0"/>
              <wp:lineTo x="6759" y="0"/>
            </wp:wrapPolygon>
          </wp:wrapTight>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du logo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7045" cy="674370"/>
                  </a:xfrm>
                  <a:prstGeom prst="rect">
                    <a:avLst/>
                  </a:prstGeom>
                </pic:spPr>
              </pic:pic>
            </a:graphicData>
          </a:graphic>
        </wp:anchor>
      </w:drawing>
    </w:r>
  </w:p>
  <w:p w14:paraId="3994A716" w14:textId="77777777" w:rsidR="004A036B" w:rsidRPr="00415F75" w:rsidRDefault="004A036B" w:rsidP="00A37392">
    <w:pPr>
      <w:autoSpaceDE w:val="0"/>
      <w:autoSpaceDN w:val="0"/>
      <w:adjustRightInd w:val="0"/>
      <w:rPr>
        <w:rFonts w:asciiTheme="majorBidi" w:hAnsiTheme="majorBidi" w:cstheme="majorBidi"/>
        <w:sz w:val="18"/>
        <w:szCs w:val="18"/>
      </w:rPr>
    </w:pPr>
    <w:r w:rsidRPr="00415F75">
      <w:rPr>
        <w:rFonts w:asciiTheme="majorBidi" w:hAnsiTheme="majorBidi" w:cstheme="majorBidi"/>
        <w:sz w:val="18"/>
        <w:szCs w:val="18"/>
      </w:rPr>
      <w:t>The 1</w:t>
    </w:r>
    <w:r w:rsidRPr="00415F75">
      <w:rPr>
        <w:rFonts w:asciiTheme="majorBidi" w:hAnsiTheme="majorBidi" w:cstheme="majorBidi"/>
        <w:sz w:val="18"/>
        <w:szCs w:val="18"/>
        <w:vertAlign w:val="superscript"/>
      </w:rPr>
      <w:t>st</w:t>
    </w:r>
    <w:r w:rsidRPr="00415F75">
      <w:rPr>
        <w:rFonts w:asciiTheme="majorBidi" w:hAnsiTheme="majorBidi" w:cstheme="majorBidi"/>
        <w:sz w:val="18"/>
        <w:szCs w:val="18"/>
      </w:rPr>
      <w:t xml:space="preserve"> International and 3</w:t>
    </w:r>
    <w:r w:rsidRPr="00415F75">
      <w:rPr>
        <w:rFonts w:asciiTheme="majorBidi" w:hAnsiTheme="majorBidi" w:cstheme="majorBidi"/>
        <w:sz w:val="18"/>
        <w:szCs w:val="18"/>
        <w:vertAlign w:val="superscript"/>
      </w:rPr>
      <w:t>rd</w:t>
    </w:r>
    <w:r w:rsidRPr="00415F75">
      <w:rPr>
        <w:rFonts w:asciiTheme="majorBidi" w:hAnsiTheme="majorBidi" w:cstheme="majorBidi"/>
        <w:sz w:val="18"/>
        <w:szCs w:val="18"/>
      </w:rPr>
      <w:t xml:space="preserve"> National Conference on Biomathematics</w:t>
    </w:r>
    <w:r>
      <w:rPr>
        <w:rFonts w:asciiTheme="majorBidi" w:hAnsiTheme="majorBidi" w:cstheme="majorBidi"/>
        <w:sz w:val="18"/>
        <w:szCs w:val="18"/>
      </w:rPr>
      <w:t xml:space="preserve"> - 19-21 January 2022 </w:t>
    </w:r>
    <w:r w:rsidRPr="00415F75">
      <w:rPr>
        <w:rFonts w:asciiTheme="majorBidi" w:hAnsiTheme="majorBidi" w:cstheme="majorBidi"/>
        <w:sz w:val="18"/>
        <w:szCs w:val="18"/>
      </w:rPr>
      <w:t xml:space="preserve">- </w:t>
    </w:r>
    <w:proofErr w:type="spellStart"/>
    <w:r w:rsidRPr="00415F75">
      <w:rPr>
        <w:rFonts w:asciiTheme="majorBidi" w:hAnsiTheme="majorBidi" w:cstheme="majorBidi"/>
        <w:sz w:val="18"/>
        <w:szCs w:val="18"/>
      </w:rPr>
      <w:t>Damghan</w:t>
    </w:r>
    <w:proofErr w:type="spellEnd"/>
    <w:r w:rsidRPr="00415F75">
      <w:rPr>
        <w:rFonts w:asciiTheme="majorBidi" w:hAnsiTheme="majorBidi" w:cstheme="majorBidi"/>
        <w:sz w:val="18"/>
        <w:szCs w:val="18"/>
      </w:rPr>
      <w:t xml:space="preserve"> University, Iran</w:t>
    </w:r>
    <w:r>
      <w:rPr>
        <w:rFonts w:asciiTheme="majorBidi" w:hAnsiTheme="majorBidi" w:cstheme="majorBidi"/>
        <w:sz w:val="18"/>
        <w:szCs w:val="18"/>
      </w:rPr>
      <w:t>.</w:t>
    </w:r>
  </w:p>
  <w:p w14:paraId="16DAC0B9" w14:textId="77777777" w:rsidR="004A036B" w:rsidRPr="00271D8B" w:rsidRDefault="004A036B" w:rsidP="00271D8B">
    <w:pPr>
      <w:autoSpaceDE w:val="0"/>
      <w:autoSpaceDN w:val="0"/>
      <w:adjustRightInd w:val="0"/>
      <w:jc w:val="start"/>
      <w:rPr>
        <w:rFonts w:ascii="Arial-BoldMT" w:hAnsi="Arial-BoldMT" w:cs="Arial-BoldMT"/>
        <w:sz w:val="16"/>
        <w:szCs w:val="16"/>
      </w:rPr>
    </w:pPr>
  </w:p>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121.50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34FA"/>
    <w:rsid w:val="00010978"/>
    <w:rsid w:val="00037B01"/>
    <w:rsid w:val="0004781E"/>
    <w:rsid w:val="0008758A"/>
    <w:rsid w:val="000B0D02"/>
    <w:rsid w:val="000C00B2"/>
    <w:rsid w:val="000C0550"/>
    <w:rsid w:val="000C1E68"/>
    <w:rsid w:val="000D75C8"/>
    <w:rsid w:val="000E45A3"/>
    <w:rsid w:val="0010188C"/>
    <w:rsid w:val="00112B74"/>
    <w:rsid w:val="001570B2"/>
    <w:rsid w:val="001853FA"/>
    <w:rsid w:val="00191B27"/>
    <w:rsid w:val="001A22CB"/>
    <w:rsid w:val="001A2EFD"/>
    <w:rsid w:val="001A3B3D"/>
    <w:rsid w:val="001A7BBB"/>
    <w:rsid w:val="001B183D"/>
    <w:rsid w:val="001B67DC"/>
    <w:rsid w:val="001D11FA"/>
    <w:rsid w:val="001D58D0"/>
    <w:rsid w:val="001E4C0E"/>
    <w:rsid w:val="002254A9"/>
    <w:rsid w:val="00233D97"/>
    <w:rsid w:val="00233EF0"/>
    <w:rsid w:val="002347A2"/>
    <w:rsid w:val="00243C3D"/>
    <w:rsid w:val="00253C8B"/>
    <w:rsid w:val="00271D8B"/>
    <w:rsid w:val="002850E3"/>
    <w:rsid w:val="00287FF4"/>
    <w:rsid w:val="002B2185"/>
    <w:rsid w:val="002B618E"/>
    <w:rsid w:val="002B793B"/>
    <w:rsid w:val="002C5D1B"/>
    <w:rsid w:val="002C7EF9"/>
    <w:rsid w:val="002D7F8F"/>
    <w:rsid w:val="00320177"/>
    <w:rsid w:val="003324C0"/>
    <w:rsid w:val="00333036"/>
    <w:rsid w:val="00354FCF"/>
    <w:rsid w:val="00355436"/>
    <w:rsid w:val="003658B8"/>
    <w:rsid w:val="00365EB6"/>
    <w:rsid w:val="00382406"/>
    <w:rsid w:val="00383384"/>
    <w:rsid w:val="00384C81"/>
    <w:rsid w:val="00394D5C"/>
    <w:rsid w:val="003A19E2"/>
    <w:rsid w:val="003A2BB4"/>
    <w:rsid w:val="003A644E"/>
    <w:rsid w:val="003A71E9"/>
    <w:rsid w:val="003B2B40"/>
    <w:rsid w:val="003B4E04"/>
    <w:rsid w:val="003C19BE"/>
    <w:rsid w:val="003D2DF2"/>
    <w:rsid w:val="003D6426"/>
    <w:rsid w:val="003F5A08"/>
    <w:rsid w:val="004048F3"/>
    <w:rsid w:val="00420716"/>
    <w:rsid w:val="004325FB"/>
    <w:rsid w:val="00434D19"/>
    <w:rsid w:val="00440974"/>
    <w:rsid w:val="004432BA"/>
    <w:rsid w:val="0044407E"/>
    <w:rsid w:val="00447BB9"/>
    <w:rsid w:val="0046031D"/>
    <w:rsid w:val="00462013"/>
    <w:rsid w:val="004728FA"/>
    <w:rsid w:val="00473AC9"/>
    <w:rsid w:val="00473BDE"/>
    <w:rsid w:val="004A036B"/>
    <w:rsid w:val="004B4363"/>
    <w:rsid w:val="004C667C"/>
    <w:rsid w:val="004C694C"/>
    <w:rsid w:val="004D3B09"/>
    <w:rsid w:val="004D72B5"/>
    <w:rsid w:val="004D7891"/>
    <w:rsid w:val="00511C34"/>
    <w:rsid w:val="005156EC"/>
    <w:rsid w:val="00533F1D"/>
    <w:rsid w:val="00551B7F"/>
    <w:rsid w:val="00562210"/>
    <w:rsid w:val="0056610F"/>
    <w:rsid w:val="00570ECD"/>
    <w:rsid w:val="00575BCA"/>
    <w:rsid w:val="00590425"/>
    <w:rsid w:val="005B0344"/>
    <w:rsid w:val="005B2A96"/>
    <w:rsid w:val="005B520E"/>
    <w:rsid w:val="005C1C8B"/>
    <w:rsid w:val="005E2800"/>
    <w:rsid w:val="005F314C"/>
    <w:rsid w:val="00605825"/>
    <w:rsid w:val="00614047"/>
    <w:rsid w:val="00620111"/>
    <w:rsid w:val="00622E49"/>
    <w:rsid w:val="0062655A"/>
    <w:rsid w:val="006321EC"/>
    <w:rsid w:val="006423C3"/>
    <w:rsid w:val="00645D22"/>
    <w:rsid w:val="0064688F"/>
    <w:rsid w:val="00651A08"/>
    <w:rsid w:val="006521C1"/>
    <w:rsid w:val="00653862"/>
    <w:rsid w:val="00654204"/>
    <w:rsid w:val="00670434"/>
    <w:rsid w:val="00676CF6"/>
    <w:rsid w:val="00677B17"/>
    <w:rsid w:val="00687035"/>
    <w:rsid w:val="00696FD9"/>
    <w:rsid w:val="006A29BB"/>
    <w:rsid w:val="006B6B66"/>
    <w:rsid w:val="006C0C76"/>
    <w:rsid w:val="006C598B"/>
    <w:rsid w:val="006D0581"/>
    <w:rsid w:val="006F1DC5"/>
    <w:rsid w:val="006F6D3D"/>
    <w:rsid w:val="007036D4"/>
    <w:rsid w:val="00715BEA"/>
    <w:rsid w:val="00740EEA"/>
    <w:rsid w:val="00752578"/>
    <w:rsid w:val="00772D6D"/>
    <w:rsid w:val="00794804"/>
    <w:rsid w:val="00797151"/>
    <w:rsid w:val="007B33F1"/>
    <w:rsid w:val="007B64DB"/>
    <w:rsid w:val="007B6DDA"/>
    <w:rsid w:val="007C0308"/>
    <w:rsid w:val="007C2FF2"/>
    <w:rsid w:val="007C711B"/>
    <w:rsid w:val="007D528B"/>
    <w:rsid w:val="007D6232"/>
    <w:rsid w:val="007D696A"/>
    <w:rsid w:val="007F1F99"/>
    <w:rsid w:val="007F4931"/>
    <w:rsid w:val="007F768F"/>
    <w:rsid w:val="008048FF"/>
    <w:rsid w:val="0080791D"/>
    <w:rsid w:val="00816594"/>
    <w:rsid w:val="00817CC7"/>
    <w:rsid w:val="00827269"/>
    <w:rsid w:val="00831691"/>
    <w:rsid w:val="00836367"/>
    <w:rsid w:val="00843F45"/>
    <w:rsid w:val="00844500"/>
    <w:rsid w:val="00845ED7"/>
    <w:rsid w:val="0085166E"/>
    <w:rsid w:val="008609AF"/>
    <w:rsid w:val="008617E6"/>
    <w:rsid w:val="00873603"/>
    <w:rsid w:val="00890A25"/>
    <w:rsid w:val="008A2C7D"/>
    <w:rsid w:val="008A7A92"/>
    <w:rsid w:val="008B6524"/>
    <w:rsid w:val="008C4B23"/>
    <w:rsid w:val="008E3807"/>
    <w:rsid w:val="008F6E2C"/>
    <w:rsid w:val="00913489"/>
    <w:rsid w:val="00917A57"/>
    <w:rsid w:val="00923138"/>
    <w:rsid w:val="009266C3"/>
    <w:rsid w:val="009303D9"/>
    <w:rsid w:val="00933C64"/>
    <w:rsid w:val="00945D68"/>
    <w:rsid w:val="00972203"/>
    <w:rsid w:val="009D11A9"/>
    <w:rsid w:val="009E669A"/>
    <w:rsid w:val="009F1D79"/>
    <w:rsid w:val="00A03E66"/>
    <w:rsid w:val="00A0572A"/>
    <w:rsid w:val="00A059B3"/>
    <w:rsid w:val="00A06EC7"/>
    <w:rsid w:val="00A137BF"/>
    <w:rsid w:val="00A25AAD"/>
    <w:rsid w:val="00A3357D"/>
    <w:rsid w:val="00A93B5D"/>
    <w:rsid w:val="00A96A7C"/>
    <w:rsid w:val="00AA5DCC"/>
    <w:rsid w:val="00AB0911"/>
    <w:rsid w:val="00AC41E9"/>
    <w:rsid w:val="00AD6F31"/>
    <w:rsid w:val="00AE3409"/>
    <w:rsid w:val="00AE4FE3"/>
    <w:rsid w:val="00AF229B"/>
    <w:rsid w:val="00AF3CDF"/>
    <w:rsid w:val="00B062E4"/>
    <w:rsid w:val="00B11A60"/>
    <w:rsid w:val="00B14FC4"/>
    <w:rsid w:val="00B22613"/>
    <w:rsid w:val="00B421A9"/>
    <w:rsid w:val="00B44A76"/>
    <w:rsid w:val="00B518B3"/>
    <w:rsid w:val="00B55AAF"/>
    <w:rsid w:val="00B659EB"/>
    <w:rsid w:val="00B768D1"/>
    <w:rsid w:val="00BA1025"/>
    <w:rsid w:val="00BA13C6"/>
    <w:rsid w:val="00BA62E9"/>
    <w:rsid w:val="00BC1DD5"/>
    <w:rsid w:val="00BC3420"/>
    <w:rsid w:val="00BC6814"/>
    <w:rsid w:val="00BD670B"/>
    <w:rsid w:val="00BE7D3C"/>
    <w:rsid w:val="00BF5316"/>
    <w:rsid w:val="00BF5FF6"/>
    <w:rsid w:val="00C0207F"/>
    <w:rsid w:val="00C16117"/>
    <w:rsid w:val="00C3075A"/>
    <w:rsid w:val="00C47A3A"/>
    <w:rsid w:val="00C919A4"/>
    <w:rsid w:val="00C952C5"/>
    <w:rsid w:val="00CA4392"/>
    <w:rsid w:val="00CC393F"/>
    <w:rsid w:val="00CD12A0"/>
    <w:rsid w:val="00D017ED"/>
    <w:rsid w:val="00D2176E"/>
    <w:rsid w:val="00D260F2"/>
    <w:rsid w:val="00D4747E"/>
    <w:rsid w:val="00D56DD8"/>
    <w:rsid w:val="00D632BE"/>
    <w:rsid w:val="00D72D06"/>
    <w:rsid w:val="00D7522C"/>
    <w:rsid w:val="00D7536F"/>
    <w:rsid w:val="00D76668"/>
    <w:rsid w:val="00D817F1"/>
    <w:rsid w:val="00D90783"/>
    <w:rsid w:val="00D90AA7"/>
    <w:rsid w:val="00DF5417"/>
    <w:rsid w:val="00DF73CB"/>
    <w:rsid w:val="00E07383"/>
    <w:rsid w:val="00E165BC"/>
    <w:rsid w:val="00E3777B"/>
    <w:rsid w:val="00E61E12"/>
    <w:rsid w:val="00E645C7"/>
    <w:rsid w:val="00E663A5"/>
    <w:rsid w:val="00E7596C"/>
    <w:rsid w:val="00E878F2"/>
    <w:rsid w:val="00ED0149"/>
    <w:rsid w:val="00ED5577"/>
    <w:rsid w:val="00EE7801"/>
    <w:rsid w:val="00EF7DE3"/>
    <w:rsid w:val="00F03103"/>
    <w:rsid w:val="00F101E4"/>
    <w:rsid w:val="00F271DE"/>
    <w:rsid w:val="00F4513F"/>
    <w:rsid w:val="00F502FF"/>
    <w:rsid w:val="00F627DA"/>
    <w:rsid w:val="00F63308"/>
    <w:rsid w:val="00F65B35"/>
    <w:rsid w:val="00F7288F"/>
    <w:rsid w:val="00F7388F"/>
    <w:rsid w:val="00F8081C"/>
    <w:rsid w:val="00F847A6"/>
    <w:rsid w:val="00F9441B"/>
    <w:rsid w:val="00FA4C32"/>
    <w:rsid w:val="00FB6DE2"/>
    <w:rsid w:val="00FC3F1A"/>
    <w:rsid w:val="00FC4687"/>
    <w:rsid w:val="00FD7A7A"/>
    <w:rsid w:val="00FE554C"/>
    <w:rsid w:val="00FE7114"/>
    <w:rsid w:val="00FF3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199A38"/>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253C8B"/>
    <w:pPr>
      <w:spacing w:before="5pt" w:beforeAutospacing="1" w:after="5pt" w:afterAutospacing="1"/>
      <w:jc w:val="start"/>
    </w:pPr>
    <w:rPr>
      <w:rFonts w:eastAsia="Times New Roman"/>
      <w:sz w:val="24"/>
      <w:szCs w:val="24"/>
    </w:rPr>
  </w:style>
  <w:style w:type="table" w:styleId="TableGrid">
    <w:name w:val="Table Grid"/>
    <w:basedOn w:val="TableNormal"/>
    <w:rsid w:val="003A2BB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67C"/>
    <w:rPr>
      <w:color w:val="808080"/>
    </w:rPr>
  </w:style>
  <w:style w:type="paragraph" w:styleId="FootnoteText">
    <w:name w:val="footnote text"/>
    <w:basedOn w:val="Normal"/>
    <w:link w:val="FootnoteTextChar"/>
    <w:rsid w:val="00FF34AA"/>
  </w:style>
  <w:style w:type="character" w:customStyle="1" w:styleId="FootnoteTextChar">
    <w:name w:val="Footnote Text Char"/>
    <w:basedOn w:val="DefaultParagraphFont"/>
    <w:link w:val="FootnoteText"/>
    <w:rsid w:val="00FF34AA"/>
  </w:style>
  <w:style w:type="character" w:styleId="FootnoteReference">
    <w:name w:val="footnote reference"/>
    <w:basedOn w:val="DefaultParagraphFont"/>
    <w:rsid w:val="00FF34AA"/>
    <w:rPr>
      <w:vertAlign w:val="superscript"/>
    </w:rPr>
  </w:style>
  <w:style w:type="character" w:styleId="Strong">
    <w:name w:val="Strong"/>
    <w:basedOn w:val="DefaultParagraphFont"/>
    <w:uiPriority w:val="22"/>
    <w:qFormat/>
    <w:rsid w:val="003D6426"/>
    <w:rPr>
      <w:b/>
      <w:bCs/>
    </w:rPr>
  </w:style>
  <w:style w:type="paragraph" w:styleId="BalloonText">
    <w:name w:val="Balloon Text"/>
    <w:basedOn w:val="Normal"/>
    <w:link w:val="BalloonTextChar"/>
    <w:semiHidden/>
    <w:unhideWhenUsed/>
    <w:rsid w:val="00817CC7"/>
    <w:rPr>
      <w:rFonts w:ascii="Segoe UI" w:hAnsi="Segoe UI" w:cs="Segoe UI"/>
      <w:sz w:val="18"/>
      <w:szCs w:val="18"/>
    </w:rPr>
  </w:style>
  <w:style w:type="character" w:customStyle="1" w:styleId="BalloonTextChar">
    <w:name w:val="Balloon Text Char"/>
    <w:basedOn w:val="DefaultParagraphFont"/>
    <w:link w:val="BalloonText"/>
    <w:semiHidden/>
    <w:rsid w:val="00817CC7"/>
    <w:rPr>
      <w:rFonts w:ascii="Segoe UI" w:hAnsi="Segoe UI" w:cs="Segoe U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3830356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 Id="rId14" Type="http://purl.oclc.org/ooxml/officeDocument/relationships/fontTable" Target="fontTable.xml"/></Relationships>
</file>

<file path=word/_rels/footer1.xml.rels><?xml version="1.0" encoding="UTF-8" standalone="yes"?>
<Relationships xmlns="http://schemas.openxmlformats.org/package/2006/relationships"><Relationship Id="rId1" Type="http://purl.oclc.org/ooxml/officeDocument/relationships/image" Target="media/image2.png"/></Relationships>
</file>

<file path=word/_rels/footer2.xml.rels><?xml version="1.0" encoding="UTF-8" standalone="yes"?>
<Relationships xmlns="http://schemas.openxmlformats.org/package/2006/relationships"><Relationship Id="rId1" Type="http://purl.oclc.org/ooxml/officeDocument/relationships/image" Target="media/image2.png"/></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_rels/header2.xml.rels><?xml version="1.0" encoding="UTF-8" standalone="yes"?>
<Relationships xmlns="http://schemas.openxmlformats.org/package/2006/relationships"><Relationship Id="rId2" Type="http://purl.oclc.org/ooxml/officeDocument/relationships/image" Target="media/image4.jpeg"/><Relationship Id="rId1" Type="http://purl.oclc.org/ooxml/officeDocument/relationships/image" Target="media/image3.jpeg"/></Relationships>
</file>

<file path=word/_rels/header3.xml.rels><?xml version="1.0" encoding="UTF-8" standalone="yes"?>
<Relationships xmlns="http://schemas.openxmlformats.org/package/2006/relationships"><Relationship Id="rId2" Type="http://purl.oclc.org/ooxml/officeDocument/relationships/image" Target="media/image6.png"/><Relationship Id="rId1" Type="http://purl.oclc.org/ooxml/officeDocument/relationships/image" Target="media/image5.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48F1F09-E7E1-4250-8061-DCC17DF3CE3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229</TotalTime>
  <Pages>1</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Nazgol</cp:lastModifiedBy>
  <cp:revision>20</cp:revision>
  <cp:lastPrinted>2021-11-23T09:03:00Z</cp:lastPrinted>
  <dcterms:created xsi:type="dcterms:W3CDTF">2021-11-14T10:59:00Z</dcterms:created>
  <dcterms:modified xsi:type="dcterms:W3CDTF">2021-12-05T07:51:00Z</dcterms:modified>
</cp:coreProperties>
</file>