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9AC" w:rsidRDefault="00C329AC">
      <w:pPr>
        <w:spacing w:before="5" w:after="5" w:line="240" w:lineRule="auto"/>
        <w:jc w:val="center"/>
        <w:rPr>
          <w:rFonts w:ascii="Times New Roman" w:eastAsia="Times New Roman" w:hAnsi="Times New Roman" w:cs="Times New Roman"/>
          <w:sz w:val="48"/>
        </w:rPr>
      </w:pPr>
    </w:p>
    <w:p w:rsidR="00540A83" w:rsidRPr="00540A83" w:rsidRDefault="004D183A" w:rsidP="00CA28A6">
      <w:pPr>
        <w:spacing w:beforeAutospacing="1" w:after="0" w:afterAutospacing="1" w:line="240" w:lineRule="auto"/>
        <w:outlineLvl w:val="0"/>
        <w:rPr>
          <w:rFonts w:ascii="Times New Roman" w:eastAsia="Times New Roman" w:hAnsi="Times New Roman" w:cs="Times New Roman"/>
          <w:color w:val="505050"/>
          <w:kern w:val="36"/>
          <w:sz w:val="40"/>
          <w:szCs w:val="40"/>
        </w:rPr>
      </w:pPr>
      <w:r w:rsidRPr="004D183A">
        <w:rPr>
          <w:rFonts w:ascii="Times New Roman" w:eastAsia="Times New Roman" w:hAnsi="Times New Roman" w:cs="Times New Roman"/>
          <w:color w:val="505050"/>
          <w:kern w:val="36"/>
          <w:sz w:val="40"/>
          <w:szCs w:val="40"/>
        </w:rPr>
        <w:t>Fibonacci retracement</w:t>
      </w:r>
      <w:r>
        <w:rPr>
          <w:rFonts w:ascii="Arial" w:hAnsi="Arial" w:cs="Arial" w:hint="cs"/>
          <w:color w:val="202124"/>
          <w:shd w:val="clear" w:color="auto" w:fill="FFFFFF"/>
          <w:rtl/>
        </w:rPr>
        <w:t xml:space="preserve"> </w:t>
      </w:r>
      <w:r w:rsidR="00540A83" w:rsidRPr="009178C4">
        <w:rPr>
          <w:rFonts w:ascii="Times New Roman" w:eastAsia="Times New Roman" w:hAnsi="Times New Roman" w:cs="Times New Roman"/>
          <w:color w:val="505050"/>
          <w:kern w:val="36"/>
          <w:sz w:val="40"/>
          <w:szCs w:val="40"/>
        </w:rPr>
        <w:t xml:space="preserve">and </w:t>
      </w:r>
      <w:r w:rsidR="00CA28A6" w:rsidRPr="009178C4">
        <w:rPr>
          <w:rFonts w:ascii="Times New Roman" w:eastAsia="Times New Roman" w:hAnsi="Times New Roman" w:cs="Times New Roman"/>
          <w:color w:val="505050"/>
          <w:kern w:val="36"/>
          <w:sz w:val="40"/>
          <w:szCs w:val="40"/>
        </w:rPr>
        <w:t>b</w:t>
      </w:r>
      <w:r w:rsidR="00540A83" w:rsidRPr="009178C4">
        <w:rPr>
          <w:rFonts w:ascii="Times New Roman" w:eastAsia="Times New Roman" w:hAnsi="Times New Roman" w:cs="Times New Roman"/>
          <w:color w:val="505050"/>
          <w:kern w:val="36"/>
          <w:sz w:val="40"/>
          <w:szCs w:val="40"/>
        </w:rPr>
        <w:t>iological</w:t>
      </w:r>
      <w:proofErr w:type="gramStart"/>
      <w:r w:rsidR="00540A83" w:rsidRPr="009178C4">
        <w:rPr>
          <w:rFonts w:ascii="Times New Roman" w:eastAsia="Times New Roman" w:hAnsi="Times New Roman" w:cs="Times New Roman"/>
          <w:color w:val="505050"/>
          <w:kern w:val="36"/>
          <w:sz w:val="40"/>
          <w:szCs w:val="40"/>
        </w:rPr>
        <w:t> </w:t>
      </w:r>
      <w:r w:rsidR="00540A83" w:rsidRPr="009178C4">
        <w:rPr>
          <w:rFonts w:ascii="Arial" w:hAnsi="Arial" w:cs="Arial"/>
          <w:b/>
          <w:bCs/>
          <w:color w:val="202124"/>
          <w:sz w:val="40"/>
          <w:szCs w:val="40"/>
          <w:shd w:val="clear" w:color="auto" w:fill="FFFFFF"/>
        </w:rPr>
        <w:t xml:space="preserve"> </w:t>
      </w:r>
      <w:r w:rsidR="00CA28A6" w:rsidRPr="009178C4">
        <w:rPr>
          <w:rFonts w:ascii="Times New Roman" w:eastAsia="Times New Roman" w:hAnsi="Times New Roman" w:cs="Times New Roman"/>
          <w:color w:val="505050"/>
          <w:kern w:val="36"/>
          <w:sz w:val="40"/>
          <w:szCs w:val="40"/>
        </w:rPr>
        <w:t>population</w:t>
      </w:r>
      <w:proofErr w:type="gramEnd"/>
      <w:r w:rsidR="009178C4" w:rsidRPr="009178C4">
        <w:rPr>
          <w:rFonts w:ascii="Times New Roman" w:eastAsia="Times New Roman" w:hAnsi="Times New Roman" w:cs="Times New Roman"/>
          <w:color w:val="505050"/>
          <w:kern w:val="36"/>
          <w:sz w:val="40"/>
          <w:szCs w:val="40"/>
        </w:rPr>
        <w:t xml:space="preserve"> </w:t>
      </w:r>
      <w:r w:rsidR="00CA28A6" w:rsidRPr="009178C4">
        <w:rPr>
          <w:rFonts w:ascii="Arial" w:hAnsi="Arial" w:cs="Arial"/>
          <w:b/>
          <w:bCs/>
          <w:color w:val="202124"/>
          <w:sz w:val="40"/>
          <w:szCs w:val="40"/>
          <w:shd w:val="clear" w:color="auto" w:fill="FFFFFF"/>
        </w:rPr>
        <w:t xml:space="preserve"> </w:t>
      </w:r>
      <w:r w:rsidR="00540A83" w:rsidRPr="009178C4">
        <w:rPr>
          <w:rFonts w:ascii="Times New Roman" w:eastAsia="Times New Roman" w:hAnsi="Times New Roman" w:cs="Times New Roman"/>
          <w:color w:val="505050"/>
          <w:kern w:val="36"/>
          <w:sz w:val="40"/>
          <w:szCs w:val="40"/>
        </w:rPr>
        <w:t>growth</w:t>
      </w:r>
    </w:p>
    <w:p w:rsidR="00540A83" w:rsidRDefault="00540A83">
      <w:pPr>
        <w:spacing w:before="5" w:after="5" w:line="240" w:lineRule="auto"/>
        <w:jc w:val="center"/>
        <w:rPr>
          <w:rFonts w:ascii="Times New Roman" w:eastAsia="Times New Roman" w:hAnsi="Times New Roman" w:cs="Times New Roman"/>
          <w:sz w:val="48"/>
        </w:rPr>
      </w:pPr>
    </w:p>
    <w:p w:rsidR="00540A83" w:rsidRPr="00021A46" w:rsidRDefault="00540A83" w:rsidP="00540A83">
      <w:pPr>
        <w:shd w:val="clear" w:color="auto" w:fill="FFFFFF" w:themeFill="background1"/>
        <w:jc w:val="center"/>
        <w:rPr>
          <w:rFonts w:asciiTheme="majorBidi" w:hAnsiTheme="majorBidi" w:cstheme="majorBidi"/>
          <w:b/>
          <w:bCs/>
          <w:sz w:val="18"/>
          <w:szCs w:val="18"/>
        </w:rPr>
      </w:pPr>
      <w:r w:rsidRPr="00021A46">
        <w:rPr>
          <w:rFonts w:asciiTheme="majorBidi" w:hAnsiTheme="majorBidi" w:cstheme="majorBidi"/>
          <w:b/>
          <w:bCs/>
          <w:sz w:val="18"/>
          <w:szCs w:val="18"/>
        </w:rPr>
        <w:t xml:space="preserve">R. </w:t>
      </w:r>
      <w:proofErr w:type="spellStart"/>
      <w:r w:rsidRPr="00021A46">
        <w:rPr>
          <w:rFonts w:asciiTheme="majorBidi" w:hAnsiTheme="majorBidi" w:cstheme="majorBidi"/>
          <w:b/>
          <w:bCs/>
          <w:sz w:val="18"/>
          <w:szCs w:val="18"/>
        </w:rPr>
        <w:t>Fallah-Moghaddam</w:t>
      </w:r>
      <w:proofErr w:type="spellEnd"/>
    </w:p>
    <w:p w:rsidR="00540A83" w:rsidRPr="00021A46" w:rsidRDefault="00540A83" w:rsidP="00540A83">
      <w:pPr>
        <w:pStyle w:val="AuthorAffilliation"/>
        <w:shd w:val="clear" w:color="auto" w:fill="FFFFFF" w:themeFill="background1"/>
        <w:rPr>
          <w:noProof w:val="0"/>
          <w:sz w:val="18"/>
          <w:szCs w:val="18"/>
          <w:lang w:val="en-CA"/>
        </w:rPr>
      </w:pPr>
      <w:r w:rsidRPr="00021A46">
        <w:rPr>
          <w:sz w:val="18"/>
          <w:szCs w:val="18"/>
          <w:lang w:val="en-CA"/>
        </w:rPr>
        <w:t>Department of Computer Science, Garmsar University</w:t>
      </w:r>
      <w:r w:rsidRPr="00021A46">
        <w:rPr>
          <w:noProof w:val="0"/>
          <w:sz w:val="18"/>
          <w:szCs w:val="18"/>
          <w:lang w:val="en-CA"/>
        </w:rPr>
        <w:t xml:space="preserve"> </w:t>
      </w:r>
    </w:p>
    <w:p w:rsidR="00540A83" w:rsidRDefault="00540A83" w:rsidP="00540A83">
      <w:pPr>
        <w:pStyle w:val="AuthorAffilliation"/>
        <w:shd w:val="clear" w:color="auto" w:fill="FFFFFF" w:themeFill="background1"/>
        <w:rPr>
          <w:noProof w:val="0"/>
          <w:sz w:val="22"/>
          <w:szCs w:val="22"/>
          <w:lang w:val="en-CA"/>
        </w:rPr>
      </w:pPr>
      <w:r w:rsidRPr="00021A46">
        <w:rPr>
          <w:noProof w:val="0"/>
          <w:sz w:val="18"/>
          <w:szCs w:val="18"/>
          <w:lang w:val="en-CA"/>
        </w:rPr>
        <w:t xml:space="preserve">P. O. BOX 3588115589, </w:t>
      </w:r>
      <w:proofErr w:type="spellStart"/>
      <w:r w:rsidRPr="00021A46">
        <w:rPr>
          <w:noProof w:val="0"/>
          <w:sz w:val="18"/>
          <w:szCs w:val="18"/>
          <w:lang w:val="en-CA"/>
        </w:rPr>
        <w:t>Garmsar</w:t>
      </w:r>
      <w:proofErr w:type="spellEnd"/>
      <w:r w:rsidRPr="00021A46">
        <w:rPr>
          <w:noProof w:val="0"/>
          <w:sz w:val="18"/>
          <w:szCs w:val="18"/>
          <w:lang w:val="en-CA"/>
        </w:rPr>
        <w:t>, Iran</w:t>
      </w:r>
    </w:p>
    <w:p w:rsidR="00540A83" w:rsidRPr="00021A46" w:rsidRDefault="00540A83" w:rsidP="00540A83">
      <w:pPr>
        <w:pStyle w:val="AuthorAffilliation"/>
        <w:shd w:val="clear" w:color="auto" w:fill="FFFFFF" w:themeFill="background1"/>
        <w:rPr>
          <w:noProof w:val="0"/>
          <w:sz w:val="18"/>
          <w:szCs w:val="18"/>
          <w:lang w:val="en-CA"/>
        </w:rPr>
      </w:pPr>
      <w:r w:rsidRPr="00021A46">
        <w:rPr>
          <w:rStyle w:val="i6fia"/>
          <w:rFonts w:ascii="Segoe UI" w:hAnsi="Segoe UI" w:cs="Segoe UI"/>
          <w:color w:val="828C93"/>
          <w:sz w:val="18"/>
          <w:szCs w:val="18"/>
          <w:shd w:val="clear" w:color="auto" w:fill="FFFFFF"/>
        </w:rPr>
        <w:t> </w:t>
      </w:r>
      <w:r w:rsidRPr="00021A46">
        <w:rPr>
          <w:sz w:val="18"/>
          <w:szCs w:val="18"/>
          <w:lang w:val="en-CA"/>
        </w:rPr>
        <w:t>r.fallahmoghaddam@fmgarmsar.ac.ir</w:t>
      </w:r>
    </w:p>
    <w:p w:rsidR="00C329AC" w:rsidRDefault="00C329AC">
      <w:pPr>
        <w:spacing w:after="0" w:line="240" w:lineRule="auto"/>
        <w:jc w:val="center"/>
        <w:rPr>
          <w:rFonts w:ascii="Times New Roman" w:eastAsia="Times New Roman" w:hAnsi="Times New Roman" w:cs="Times New Roman"/>
        </w:rPr>
      </w:pPr>
    </w:p>
    <w:p w:rsidR="00C329AC" w:rsidRDefault="00C329AC">
      <w:pPr>
        <w:spacing w:after="0" w:line="240" w:lineRule="auto"/>
        <w:jc w:val="center"/>
        <w:rPr>
          <w:rFonts w:ascii="Times New Roman" w:eastAsia="Times New Roman" w:hAnsi="Times New Roman" w:cs="Times New Roman"/>
        </w:rPr>
      </w:pPr>
    </w:p>
    <w:p w:rsidR="00C329AC" w:rsidRDefault="00C329AC">
      <w:pPr>
        <w:spacing w:after="0" w:line="240" w:lineRule="auto"/>
        <w:jc w:val="center"/>
        <w:rPr>
          <w:rFonts w:ascii="Times New Roman" w:eastAsia="Times New Roman" w:hAnsi="Times New Roman" w:cs="Times New Roman"/>
        </w:rPr>
      </w:pPr>
    </w:p>
    <w:p w:rsidR="009E33EB" w:rsidRPr="009E33EB" w:rsidRDefault="008456C1" w:rsidP="00BD72DE">
      <w:pPr>
        <w:pStyle w:val="HTMLPreformatted"/>
        <w:rPr>
          <w:rFonts w:ascii="Times New Roman" w:hAnsi="Times New Roman" w:cs="Times New Roman"/>
          <w:b/>
          <w:i/>
          <w:sz w:val="18"/>
          <w:szCs w:val="22"/>
          <w:lang w:val="en-US"/>
        </w:rPr>
      </w:pPr>
      <w:r>
        <w:rPr>
          <w:rFonts w:ascii="Times New Roman" w:hAnsi="Times New Roman" w:cs="Times New Roman"/>
          <w:b/>
          <w:i/>
          <w:sz w:val="18"/>
        </w:rPr>
        <w:t>Abstract</w:t>
      </w:r>
      <w:r>
        <w:rPr>
          <w:rFonts w:ascii="Times New Roman" w:hAnsi="Times New Roman" w:cs="Times New Roman"/>
          <w:b/>
          <w:sz w:val="18"/>
        </w:rPr>
        <w:t>—</w:t>
      </w:r>
      <w:r w:rsidR="00BD72DE">
        <w:rPr>
          <w:rFonts w:ascii="Times New Roman" w:hAnsi="Times New Roman" w:cs="Times New Roman" w:hint="cs"/>
          <w:b/>
          <w:sz w:val="18"/>
          <w:rtl/>
        </w:rPr>
        <w:t xml:space="preserve"> </w:t>
      </w:r>
      <w:proofErr w:type="gramStart"/>
      <w:r w:rsidR="009D19F4" w:rsidRPr="009D19F4">
        <w:rPr>
          <w:rFonts w:ascii="Times New Roman" w:hAnsi="Times New Roman" w:cs="Times New Roman"/>
          <w:b/>
          <w:i/>
          <w:sz w:val="18"/>
          <w:szCs w:val="22"/>
          <w:lang w:val="en-US"/>
        </w:rPr>
        <w:t>Today</w:t>
      </w:r>
      <w:proofErr w:type="gramEnd"/>
      <w:r w:rsidR="009D19F4" w:rsidRPr="009D19F4">
        <w:rPr>
          <w:rFonts w:ascii="Times New Roman" w:hAnsi="Times New Roman" w:cs="Times New Roman"/>
          <w:b/>
          <w:i/>
          <w:sz w:val="18"/>
          <w:szCs w:val="22"/>
          <w:lang w:val="en-US"/>
        </w:rPr>
        <w:t>, the basics of technical analysis are widely used to study trends that have oscillating movements. For example, economics, financial markets, etc. are examples of these trends.</w:t>
      </w:r>
      <w:r w:rsidR="00E37A15">
        <w:rPr>
          <w:rFonts w:ascii="Times New Roman" w:hAnsi="Times New Roman" w:cs="Times New Roman"/>
          <w:b/>
          <w:i/>
          <w:sz w:val="18"/>
          <w:szCs w:val="22"/>
          <w:lang w:val="en-US"/>
        </w:rPr>
        <w:t xml:space="preserve"> </w:t>
      </w:r>
      <w:r w:rsidR="009D19F4" w:rsidRPr="00E37A15">
        <w:rPr>
          <w:rFonts w:ascii="Times New Roman" w:hAnsi="Times New Roman" w:cs="Times New Roman"/>
          <w:b/>
          <w:i/>
          <w:sz w:val="18"/>
          <w:szCs w:val="22"/>
          <w:lang w:val="en-US"/>
        </w:rPr>
        <w:t>One of the most important and widely used tools in technical analysis is Fibonacci ratios.</w:t>
      </w:r>
      <w:r w:rsidR="00E37A15" w:rsidRPr="00E37A15">
        <w:rPr>
          <w:rFonts w:ascii="Times New Roman" w:hAnsi="Times New Roman" w:cs="Times New Roman"/>
          <w:b/>
          <w:i/>
          <w:sz w:val="18"/>
          <w:szCs w:val="22"/>
          <w:lang w:val="en-US"/>
        </w:rPr>
        <w:t xml:space="preserve"> In fact, Fibonacci ratios are used to determine the support and resistance points in predicting the future trend of a chart. Due to the very good behaviors that have been observed from these ratios in predicting the trend so far</w:t>
      </w:r>
      <w:r w:rsidR="00BD72DE">
        <w:rPr>
          <w:rFonts w:ascii="Times New Roman" w:hAnsi="Times New Roman" w:cs="Times New Roman"/>
          <w:b/>
          <w:i/>
          <w:sz w:val="18"/>
          <w:szCs w:val="22"/>
          <w:lang w:val="en-US"/>
        </w:rPr>
        <w:t>, w</w:t>
      </w:r>
      <w:r w:rsidR="00E37A15" w:rsidRPr="00E37A15">
        <w:rPr>
          <w:rFonts w:ascii="Times New Roman" w:hAnsi="Times New Roman" w:cs="Times New Roman"/>
          <w:b/>
          <w:i/>
          <w:sz w:val="18"/>
          <w:szCs w:val="22"/>
          <w:lang w:val="en-US"/>
        </w:rPr>
        <w:t>e expect their application to be seen in natural and biological processes as well.</w:t>
      </w:r>
      <w:r w:rsidR="00E37A15">
        <w:rPr>
          <w:rFonts w:ascii="Times New Roman" w:hAnsi="Times New Roman" w:cs="Times New Roman"/>
          <w:b/>
          <w:i/>
          <w:sz w:val="18"/>
          <w:szCs w:val="22"/>
          <w:lang w:val="en-US"/>
        </w:rPr>
        <w:t xml:space="preserve"> </w:t>
      </w:r>
      <w:r w:rsidR="00E37A15" w:rsidRPr="00E37A15">
        <w:rPr>
          <w:rFonts w:ascii="Times New Roman" w:hAnsi="Times New Roman" w:cs="Times New Roman"/>
          <w:b/>
          <w:i/>
          <w:sz w:val="18"/>
          <w:szCs w:val="22"/>
          <w:lang w:val="en-US"/>
        </w:rPr>
        <w:t>In this article, we examined the birth trend in the last one hundred years in Iran. We tried to find the maximum and minimum points of birth in this process. We also tried to examine how Fibonacci ratios work on the birth rate in the last hundred years in Iran.</w:t>
      </w:r>
      <w:r w:rsidR="009E33EB">
        <w:rPr>
          <w:rFonts w:ascii="Times New Roman" w:hAnsi="Times New Roman" w:cs="Times New Roman"/>
          <w:b/>
          <w:i/>
          <w:sz w:val="18"/>
          <w:szCs w:val="22"/>
          <w:lang w:val="en-US"/>
        </w:rPr>
        <w:t xml:space="preserve"> </w:t>
      </w:r>
      <w:r w:rsidR="009E33EB" w:rsidRPr="009E33EB">
        <w:rPr>
          <w:rFonts w:ascii="Times New Roman" w:hAnsi="Times New Roman" w:cs="Times New Roman"/>
          <w:b/>
          <w:i/>
          <w:sz w:val="18"/>
          <w:szCs w:val="22"/>
          <w:lang w:val="en-US"/>
        </w:rPr>
        <w:t>To examine this, three main time periods were examined. 1320 to 1359, 1359 to 1379 and 1379 to 1394.</w:t>
      </w:r>
      <w:r w:rsidR="00BD72DE">
        <w:rPr>
          <w:rFonts w:ascii="Times New Roman" w:hAnsi="Times New Roman" w:cs="Times New Roman"/>
          <w:b/>
          <w:i/>
          <w:sz w:val="18"/>
          <w:szCs w:val="22"/>
          <w:lang w:val="en-US"/>
        </w:rPr>
        <w:t xml:space="preserve"> </w:t>
      </w:r>
      <w:r w:rsidR="009E33EB" w:rsidRPr="009E33EB">
        <w:rPr>
          <w:rFonts w:ascii="Times New Roman" w:hAnsi="Times New Roman" w:cs="Times New Roman"/>
          <w:b/>
          <w:i/>
          <w:sz w:val="18"/>
          <w:szCs w:val="22"/>
          <w:lang w:val="en-US"/>
        </w:rPr>
        <w:t xml:space="preserve">Eventually as expected, </w:t>
      </w:r>
      <w:proofErr w:type="gramStart"/>
      <w:r w:rsidR="009E33EB" w:rsidRPr="009E33EB">
        <w:rPr>
          <w:rFonts w:ascii="Times New Roman" w:hAnsi="Times New Roman" w:cs="Times New Roman"/>
          <w:b/>
          <w:i/>
          <w:sz w:val="18"/>
          <w:szCs w:val="22"/>
          <w:lang w:val="en-US"/>
        </w:rPr>
        <w:t>It</w:t>
      </w:r>
      <w:proofErr w:type="gramEnd"/>
      <w:r w:rsidR="009E33EB" w:rsidRPr="009E33EB">
        <w:rPr>
          <w:rFonts w:ascii="Times New Roman" w:hAnsi="Times New Roman" w:cs="Times New Roman"/>
          <w:b/>
          <w:i/>
          <w:sz w:val="18"/>
          <w:szCs w:val="22"/>
          <w:lang w:val="en-US"/>
        </w:rPr>
        <w:t xml:space="preserve"> was observed that Fibonacci ratios had a significant effect on determining the points of support and resistance in the birth chart recorded in the last one hundred years in Iran.</w:t>
      </w:r>
    </w:p>
    <w:p w:rsidR="009D19F4" w:rsidRPr="009D19F4" w:rsidRDefault="009D19F4" w:rsidP="009D19F4">
      <w:pPr>
        <w:pStyle w:val="HTMLPreformatted"/>
        <w:rPr>
          <w:rFonts w:ascii="Times New Roman" w:hAnsi="Times New Roman" w:cs="Times New Roman"/>
          <w:b/>
          <w:i/>
          <w:sz w:val="18"/>
          <w:szCs w:val="22"/>
          <w:lang w:val="en-US"/>
        </w:rPr>
      </w:pPr>
    </w:p>
    <w:p w:rsidR="00C329AC" w:rsidRDefault="008456C1" w:rsidP="00D20586">
      <w:pPr>
        <w:spacing w:after="6" w:line="240" w:lineRule="auto"/>
        <w:ind w:firstLine="13"/>
        <w:jc w:val="both"/>
        <w:rPr>
          <w:rFonts w:ascii="Times New Roman" w:eastAsia="Times New Roman" w:hAnsi="Times New Roman" w:cs="Times New Roman"/>
          <w:b/>
          <w:i/>
          <w:sz w:val="18"/>
        </w:rPr>
      </w:pPr>
      <w:r>
        <w:rPr>
          <w:rFonts w:ascii="Times New Roman" w:eastAsia="Times New Roman" w:hAnsi="Times New Roman" w:cs="Times New Roman"/>
          <w:b/>
          <w:i/>
          <w:sz w:val="18"/>
        </w:rPr>
        <w:t>Keywords—</w:t>
      </w:r>
      <w:r w:rsidR="009D19F4" w:rsidRPr="009D19F4">
        <w:rPr>
          <w:rFonts w:ascii="Times New Roman" w:eastAsia="Times New Roman" w:hAnsi="Times New Roman" w:cs="Times New Roman"/>
          <w:color w:val="505050"/>
          <w:kern w:val="36"/>
          <w:sz w:val="40"/>
          <w:szCs w:val="40"/>
        </w:rPr>
        <w:t xml:space="preserve"> </w:t>
      </w:r>
      <w:r w:rsidR="009D19F4" w:rsidRPr="009D19F4">
        <w:rPr>
          <w:rFonts w:ascii="Times New Roman" w:eastAsia="Times New Roman" w:hAnsi="Times New Roman" w:cs="Times New Roman"/>
          <w:b/>
          <w:i/>
          <w:sz w:val="18"/>
        </w:rPr>
        <w:t xml:space="preserve">Fibonacci </w:t>
      </w:r>
      <w:r w:rsidR="00B664BC" w:rsidRPr="00B664BC">
        <w:rPr>
          <w:rFonts w:ascii="Times New Roman" w:eastAsia="Times New Roman" w:hAnsi="Times New Roman" w:cs="Times New Roman"/>
          <w:b/>
          <w:i/>
          <w:sz w:val="18"/>
        </w:rPr>
        <w:t>retracement</w:t>
      </w:r>
      <w:r w:rsidR="009D19F4">
        <w:rPr>
          <w:rFonts w:ascii="Times New Roman" w:eastAsia="Times New Roman" w:hAnsi="Times New Roman" w:cs="Times New Roman"/>
          <w:b/>
          <w:i/>
          <w:sz w:val="18"/>
        </w:rPr>
        <w:t>,</w:t>
      </w:r>
      <w:r w:rsidR="009D19F4" w:rsidRPr="009D19F4">
        <w:rPr>
          <w:rFonts w:ascii="Times New Roman" w:eastAsia="Times New Roman" w:hAnsi="Times New Roman" w:cs="Times New Roman"/>
          <w:b/>
          <w:i/>
          <w:sz w:val="18"/>
        </w:rPr>
        <w:t xml:space="preserve"> </w:t>
      </w:r>
      <w:r w:rsidR="00D20586">
        <w:rPr>
          <w:rFonts w:ascii="Times New Roman" w:eastAsia="Times New Roman" w:hAnsi="Times New Roman" w:cs="Times New Roman"/>
          <w:b/>
          <w:i/>
          <w:sz w:val="18"/>
        </w:rPr>
        <w:t>P</w:t>
      </w:r>
      <w:r w:rsidR="009D19F4" w:rsidRPr="009D19F4">
        <w:rPr>
          <w:rFonts w:ascii="Times New Roman" w:eastAsia="Times New Roman" w:hAnsi="Times New Roman" w:cs="Times New Roman"/>
          <w:b/>
          <w:i/>
          <w:sz w:val="18"/>
        </w:rPr>
        <w:t xml:space="preserve">opulation  </w:t>
      </w:r>
      <w:r w:rsidR="00D20586">
        <w:rPr>
          <w:rFonts w:ascii="Times New Roman" w:eastAsia="Times New Roman" w:hAnsi="Times New Roman" w:cs="Times New Roman"/>
          <w:b/>
          <w:i/>
          <w:sz w:val="18"/>
        </w:rPr>
        <w:t>B</w:t>
      </w:r>
      <w:r w:rsidR="00EB38AB">
        <w:rPr>
          <w:rFonts w:ascii="Times New Roman" w:eastAsia="Times New Roman" w:hAnsi="Times New Roman" w:cs="Times New Roman"/>
          <w:b/>
          <w:i/>
          <w:sz w:val="18"/>
        </w:rPr>
        <w:t>i</w:t>
      </w:r>
      <w:bookmarkStart w:id="0" w:name="_GoBack"/>
      <w:bookmarkEnd w:id="0"/>
      <w:r w:rsidR="009D19F4">
        <w:rPr>
          <w:rFonts w:ascii="Times New Roman" w:eastAsia="Times New Roman" w:hAnsi="Times New Roman" w:cs="Times New Roman"/>
          <w:b/>
          <w:i/>
          <w:sz w:val="18"/>
        </w:rPr>
        <w:t>o-math, Born in Iran</w:t>
      </w:r>
      <w:r>
        <w:rPr>
          <w:rFonts w:ascii="Times New Roman" w:eastAsia="Times New Roman" w:hAnsi="Times New Roman" w:cs="Times New Roman"/>
          <w:b/>
          <w:i/>
          <w:sz w:val="18"/>
        </w:rPr>
        <w:t xml:space="preserve">, </w:t>
      </w:r>
      <w:r w:rsidR="009D19F4">
        <w:rPr>
          <w:rFonts w:ascii="Times New Roman" w:eastAsia="Times New Roman" w:hAnsi="Times New Roman" w:cs="Times New Roman"/>
          <w:b/>
          <w:i/>
          <w:sz w:val="18"/>
        </w:rPr>
        <w:t xml:space="preserve">Technical analysis. </w:t>
      </w:r>
    </w:p>
    <w:p w:rsidR="00C329AC" w:rsidRDefault="00C329AC">
      <w:pPr>
        <w:spacing w:after="0" w:line="240" w:lineRule="auto"/>
        <w:jc w:val="center"/>
        <w:rPr>
          <w:rFonts w:ascii="Times New Roman" w:eastAsia="Times New Roman" w:hAnsi="Times New Roman" w:cs="Times New Roman"/>
        </w:rPr>
      </w:pPr>
    </w:p>
    <w:p w:rsidR="00C329AC" w:rsidRDefault="008456C1">
      <w:pPr>
        <w:tabs>
          <w:tab w:val="center" w:pos="25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ab/>
      </w:r>
    </w:p>
    <w:p w:rsidR="00C329AC" w:rsidRDefault="008456C1">
      <w:pPr>
        <w:tabs>
          <w:tab w:val="center" w:pos="25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rsidR="00C329AC" w:rsidRDefault="00C329AC">
      <w:pPr>
        <w:spacing w:after="0" w:line="240" w:lineRule="auto"/>
        <w:jc w:val="center"/>
        <w:rPr>
          <w:rFonts w:ascii="Times New Roman" w:eastAsia="Times New Roman" w:hAnsi="Times New Roman" w:cs="Times New Roman"/>
        </w:rPr>
      </w:pPr>
    </w:p>
    <w:p w:rsidR="00C329AC" w:rsidRPr="009178C4" w:rsidRDefault="008456C1" w:rsidP="009178C4">
      <w:pPr>
        <w:keepNext/>
        <w:keepLines/>
        <w:tabs>
          <w:tab w:val="left" w:pos="10"/>
        </w:tabs>
        <w:spacing w:before="8" w:after="4" w:line="240" w:lineRule="auto"/>
        <w:jc w:val="center"/>
        <w:rPr>
          <w:rFonts w:ascii="Times New Roman" w:eastAsia="Times New Roman" w:hAnsi="Times New Roman" w:cs="Times New Roman"/>
          <w:b/>
          <w:bCs/>
        </w:rPr>
      </w:pPr>
      <w:r w:rsidRPr="009178C4">
        <w:rPr>
          <w:rFonts w:ascii="Times New Roman" w:eastAsia="Times New Roman" w:hAnsi="Times New Roman" w:cs="Times New Roman"/>
          <w:b/>
          <w:bCs/>
        </w:rPr>
        <w:t xml:space="preserve">Introduction </w:t>
      </w:r>
    </w:p>
    <w:p w:rsidR="009178C4" w:rsidRDefault="009178C4" w:rsidP="009178C4">
      <w:pPr>
        <w:keepNext/>
        <w:keepLines/>
        <w:tabs>
          <w:tab w:val="left" w:pos="10"/>
        </w:tabs>
        <w:spacing w:before="8" w:after="4" w:line="240" w:lineRule="auto"/>
        <w:jc w:val="center"/>
        <w:rPr>
          <w:rFonts w:ascii="Times New Roman" w:eastAsia="Times New Roman" w:hAnsi="Times New Roman" w:cs="Times New Roman"/>
        </w:rPr>
      </w:pPr>
    </w:p>
    <w:p w:rsidR="0015648E" w:rsidRPr="0015648E" w:rsidRDefault="0015648E" w:rsidP="0015648E">
      <w:pPr>
        <w:tabs>
          <w:tab w:val="left" w:pos="14"/>
        </w:tabs>
        <w:spacing w:after="6" w:line="240" w:lineRule="auto"/>
        <w:ind w:firstLine="14"/>
        <w:jc w:val="both"/>
        <w:rPr>
          <w:rFonts w:ascii="Times New Roman" w:eastAsia="Times New Roman" w:hAnsi="Times New Roman" w:cs="Times New Roman"/>
          <w:spacing w:val="-1"/>
        </w:rPr>
      </w:pPr>
      <w:r w:rsidRPr="0015648E">
        <w:rPr>
          <w:rFonts w:ascii="Times New Roman" w:eastAsia="Times New Roman" w:hAnsi="Times New Roman" w:cs="Times New Roman"/>
          <w:spacing w:val="-1"/>
        </w:rPr>
        <w:t>Population growth is also related to the Fibonacci series.  In 1202, Leonardo Fibonacci investigated the question of how fast rabbits could breed under ideal circumstances.  Here is the question that he posed:</w:t>
      </w:r>
    </w:p>
    <w:p w:rsidR="0015648E" w:rsidRPr="0015648E" w:rsidRDefault="0015648E" w:rsidP="0015648E">
      <w:pPr>
        <w:tabs>
          <w:tab w:val="left" w:pos="14"/>
        </w:tabs>
        <w:spacing w:after="6" w:line="240" w:lineRule="auto"/>
        <w:ind w:firstLine="14"/>
        <w:jc w:val="both"/>
        <w:rPr>
          <w:rFonts w:ascii="Times New Roman" w:eastAsia="Times New Roman" w:hAnsi="Times New Roman" w:cs="Times New Roman"/>
          <w:spacing w:val="-1"/>
        </w:rPr>
      </w:pPr>
      <w:r w:rsidRPr="0015648E">
        <w:rPr>
          <w:rFonts w:ascii="Times New Roman" w:eastAsia="Times New Roman" w:hAnsi="Times New Roman" w:cs="Times New Roman"/>
          <w:spacing w:val="-1"/>
        </w:rPr>
        <w:t>Suppose a newborn pair of rabbits, one male and one female, is put in the wild. The rabbits mate at the age of one month. At the end of its second month, a female can produce another pair of rabbits. Suppose that the rabbits never die and that each female always produces one new pair, with one male and one female, every month from the second month on.  How many pairs will there be in one year?</w:t>
      </w:r>
    </w:p>
    <w:p w:rsidR="0015648E" w:rsidRDefault="0015648E" w:rsidP="0015648E">
      <w:pPr>
        <w:keepNext/>
        <w:keepLines/>
        <w:tabs>
          <w:tab w:val="left" w:pos="10"/>
        </w:tabs>
        <w:spacing w:before="8" w:after="4" w:line="240" w:lineRule="auto"/>
        <w:rPr>
          <w:rFonts w:ascii="Times New Roman" w:eastAsia="Times New Roman" w:hAnsi="Times New Roman" w:cs="Times New Roman"/>
        </w:rPr>
      </w:pPr>
    </w:p>
    <w:p w:rsidR="00540A83" w:rsidRPr="00540A83" w:rsidRDefault="00540A83" w:rsidP="00BD72DE">
      <w:pPr>
        <w:tabs>
          <w:tab w:val="left" w:pos="14"/>
        </w:tabs>
        <w:spacing w:after="6" w:line="240" w:lineRule="auto"/>
        <w:ind w:firstLine="14"/>
        <w:jc w:val="both"/>
        <w:rPr>
          <w:rFonts w:ascii="Times New Roman" w:eastAsia="Times New Roman" w:hAnsi="Times New Roman" w:cs="Times New Roman"/>
          <w:spacing w:val="-1"/>
        </w:rPr>
      </w:pPr>
      <w:r w:rsidRPr="00540A83">
        <w:rPr>
          <w:rFonts w:ascii="Times New Roman" w:eastAsia="Times New Roman" w:hAnsi="Times New Roman" w:cs="Times New Roman"/>
          <w:spacing w:val="-1"/>
        </w:rPr>
        <w:t>Fibonacci (c. 1170 – c. 1240–50)</w:t>
      </w:r>
      <w:proofErr w:type="gramStart"/>
      <w:r w:rsidRPr="00540A83">
        <w:rPr>
          <w:rFonts w:ascii="Times New Roman" w:eastAsia="Times New Roman" w:hAnsi="Times New Roman" w:cs="Times New Roman"/>
          <w:spacing w:val="-1"/>
        </w:rPr>
        <w:t>  was</w:t>
      </w:r>
      <w:proofErr w:type="gramEnd"/>
      <w:r w:rsidRPr="00540A83">
        <w:rPr>
          <w:rFonts w:ascii="Times New Roman" w:eastAsia="Times New Roman" w:hAnsi="Times New Roman" w:cs="Times New Roman"/>
          <w:spacing w:val="-1"/>
        </w:rPr>
        <w:t xml:space="preserve"> an </w:t>
      </w:r>
      <w:hyperlink r:id="rId6" w:tooltip="Italians" w:history="1">
        <w:r w:rsidRPr="00540A83">
          <w:rPr>
            <w:rFonts w:ascii="Times New Roman" w:eastAsia="Times New Roman" w:hAnsi="Times New Roman" w:cs="Times New Roman"/>
            <w:spacing w:val="-1"/>
          </w:rPr>
          <w:t>Italian</w:t>
        </w:r>
      </w:hyperlink>
      <w:r w:rsidRPr="00540A83">
        <w:rPr>
          <w:rFonts w:ascii="Times New Roman" w:eastAsia="Times New Roman" w:hAnsi="Times New Roman" w:cs="Times New Roman"/>
          <w:spacing w:val="-1"/>
        </w:rPr>
        <w:t> </w:t>
      </w:r>
      <w:hyperlink r:id="rId7" w:tooltip="Mathematician" w:history="1">
        <w:r w:rsidRPr="00540A83">
          <w:rPr>
            <w:rFonts w:ascii="Times New Roman" w:eastAsia="Times New Roman" w:hAnsi="Times New Roman" w:cs="Times New Roman"/>
            <w:spacing w:val="-1"/>
          </w:rPr>
          <w:t>mathematician</w:t>
        </w:r>
      </w:hyperlink>
      <w:r w:rsidRPr="00540A83">
        <w:rPr>
          <w:rFonts w:ascii="Times New Roman" w:eastAsia="Times New Roman" w:hAnsi="Times New Roman" w:cs="Times New Roman"/>
          <w:spacing w:val="-1"/>
        </w:rPr>
        <w:t> from the </w:t>
      </w:r>
      <w:hyperlink r:id="rId8" w:tooltip="Republic of Pisa" w:history="1">
        <w:r w:rsidRPr="00540A83">
          <w:rPr>
            <w:rFonts w:ascii="Times New Roman" w:eastAsia="Times New Roman" w:hAnsi="Times New Roman" w:cs="Times New Roman"/>
            <w:spacing w:val="-1"/>
          </w:rPr>
          <w:t>Republic of Pisa</w:t>
        </w:r>
      </w:hyperlink>
      <w:r w:rsidRPr="00540A83">
        <w:rPr>
          <w:rFonts w:ascii="Times New Roman" w:eastAsia="Times New Roman" w:hAnsi="Times New Roman" w:cs="Times New Roman"/>
          <w:spacing w:val="-1"/>
        </w:rPr>
        <w:t>, considered to be "the most talented Western mathematician of the </w:t>
      </w:r>
      <w:hyperlink r:id="rId9" w:history="1">
        <w:r w:rsidRPr="00540A83">
          <w:rPr>
            <w:rFonts w:ascii="Times New Roman" w:eastAsia="Times New Roman" w:hAnsi="Times New Roman" w:cs="Times New Roman"/>
            <w:spacing w:val="-1"/>
          </w:rPr>
          <w:t>Middle Ages</w:t>
        </w:r>
      </w:hyperlink>
      <w:r w:rsidRPr="00540A83">
        <w:rPr>
          <w:rFonts w:ascii="Times New Roman" w:eastAsia="Times New Roman" w:hAnsi="Times New Roman" w:cs="Times New Roman"/>
          <w:spacing w:val="-1"/>
        </w:rPr>
        <w:t>". Fibonacci popularized the </w:t>
      </w:r>
      <w:hyperlink r:id="rId10" w:tooltip="Hindu–Arabic numeral system" w:history="1">
        <w:r w:rsidRPr="00540A83">
          <w:rPr>
            <w:rFonts w:ascii="Times New Roman" w:eastAsia="Times New Roman" w:hAnsi="Times New Roman" w:cs="Times New Roman"/>
            <w:spacing w:val="-1"/>
          </w:rPr>
          <w:t>Hindu–Arabic numeral system</w:t>
        </w:r>
      </w:hyperlink>
      <w:r w:rsidRPr="00540A83">
        <w:rPr>
          <w:rFonts w:ascii="Times New Roman" w:eastAsia="Times New Roman" w:hAnsi="Times New Roman" w:cs="Times New Roman"/>
          <w:spacing w:val="-1"/>
        </w:rPr>
        <w:t> in the Western world primarily through his composition in 1202 of </w:t>
      </w:r>
      <w:hyperlink r:id="rId11" w:tooltip="Liber Abaci" w:history="1">
        <w:r w:rsidRPr="00540A83">
          <w:rPr>
            <w:rFonts w:ascii="Times New Roman" w:eastAsia="Times New Roman" w:hAnsi="Times New Roman" w:cs="Times New Roman"/>
            <w:spacing w:val="-1"/>
          </w:rPr>
          <w:t>Liber Abaci</w:t>
        </w:r>
      </w:hyperlink>
      <w:r w:rsidRPr="00540A83">
        <w:rPr>
          <w:rFonts w:ascii="Times New Roman" w:eastAsia="Times New Roman" w:hAnsi="Times New Roman" w:cs="Times New Roman"/>
          <w:spacing w:val="-1"/>
        </w:rPr>
        <w:t> (Book of Calculation). He also introduced Europe to the sequence of </w:t>
      </w:r>
      <w:hyperlink r:id="rId12" w:tooltip="Fibonacci number" w:history="1">
        <w:r w:rsidRPr="00540A83">
          <w:rPr>
            <w:rFonts w:ascii="Times New Roman" w:eastAsia="Times New Roman" w:hAnsi="Times New Roman" w:cs="Times New Roman"/>
            <w:spacing w:val="-1"/>
          </w:rPr>
          <w:t>Fibonacci numbers</w:t>
        </w:r>
      </w:hyperlink>
      <w:r w:rsidRPr="00540A83">
        <w:rPr>
          <w:rFonts w:ascii="Times New Roman" w:eastAsia="Times New Roman" w:hAnsi="Times New Roman" w:cs="Times New Roman"/>
          <w:spacing w:val="-1"/>
        </w:rPr>
        <w:t>, which he used as an example in Liber Abaci.</w:t>
      </w:r>
    </w:p>
    <w:p w:rsidR="00540A83" w:rsidRPr="00540A83" w:rsidRDefault="00540A83" w:rsidP="00540A83">
      <w:pPr>
        <w:tabs>
          <w:tab w:val="left" w:pos="14"/>
        </w:tabs>
        <w:spacing w:after="6" w:line="240" w:lineRule="auto"/>
        <w:ind w:firstLine="14"/>
        <w:jc w:val="both"/>
        <w:rPr>
          <w:rFonts w:ascii="Times New Roman" w:eastAsia="Times New Roman" w:hAnsi="Times New Roman" w:cs="Times New Roman"/>
          <w:spacing w:val="-1"/>
        </w:rPr>
      </w:pPr>
      <w:r w:rsidRPr="00540A83">
        <w:rPr>
          <w:rFonts w:ascii="Times New Roman" w:eastAsia="Times New Roman" w:hAnsi="Times New Roman" w:cs="Times New Roman"/>
          <w:spacing w:val="-1"/>
        </w:rPr>
        <w:t xml:space="preserve">In mathematics, the Fibonacci numbers, denoted </w:t>
      </w:r>
      <w:proofErr w:type="gramStart"/>
      <w:r w:rsidRPr="00540A83">
        <w:rPr>
          <w:rFonts w:ascii="Times New Roman" w:eastAsia="Times New Roman" w:hAnsi="Times New Roman" w:cs="Times New Roman"/>
          <w:spacing w:val="-1"/>
        </w:rPr>
        <w:t xml:space="preserve">by </w:t>
      </w:r>
      <m:oMath>
        <m:r>
          <w:rPr>
            <w:rFonts w:ascii="Cambria Math" w:eastAsia="Times New Roman" w:hAnsi="Cambria Math" w:cs="Times New Roman"/>
            <w:spacing w:val="-1"/>
          </w:rPr>
          <m:t xml:space="preserve"> </m:t>
        </m:r>
        <w:proofErr w:type="gramEnd"/>
        <m:sSub>
          <m:sSubPr>
            <m:ctrlPr>
              <w:rPr>
                <w:rFonts w:ascii="Cambria Math" w:eastAsia="Times New Roman" w:hAnsi="Cambria Math" w:cs="Times New Roman"/>
                <w:spacing w:val="-1"/>
              </w:rPr>
            </m:ctrlPr>
          </m:sSubPr>
          <m:e>
            <m:r>
              <m:rPr>
                <m:sty m:val="p"/>
              </m:rPr>
              <w:rPr>
                <w:rFonts w:ascii="Cambria Math" w:eastAsia="Times New Roman" w:hAnsi="Cambria Math" w:cs="Times New Roman"/>
                <w:spacing w:val="-1"/>
              </w:rPr>
              <m:t>F</m:t>
            </m:r>
          </m:e>
          <m:sub>
            <m:r>
              <m:rPr>
                <m:sty m:val="p"/>
              </m:rPr>
              <w:rPr>
                <w:rFonts w:ascii="Cambria Math" w:eastAsia="Times New Roman" w:hAnsi="Cambria Math" w:cs="Times New Roman"/>
                <w:spacing w:val="-1"/>
              </w:rPr>
              <m:t>n</m:t>
            </m:r>
          </m:sub>
        </m:sSub>
      </m:oMath>
      <w:r w:rsidRPr="00540A83">
        <w:rPr>
          <w:rFonts w:ascii="Times New Roman" w:eastAsia="Times New Roman" w:hAnsi="Times New Roman" w:cs="Times New Roman"/>
          <w:spacing w:val="-1"/>
        </w:rPr>
        <w:t> , form a </w:t>
      </w:r>
      <w:hyperlink r:id="rId13" w:tooltip="Integer sequence" w:history="1">
        <w:r w:rsidRPr="00540A83">
          <w:rPr>
            <w:rFonts w:ascii="Times New Roman" w:eastAsia="Times New Roman" w:hAnsi="Times New Roman" w:cs="Times New Roman"/>
            <w:spacing w:val="-1"/>
          </w:rPr>
          <w:t>sequence</w:t>
        </w:r>
      </w:hyperlink>
      <w:r w:rsidRPr="00540A83">
        <w:rPr>
          <w:rFonts w:ascii="Times New Roman" w:eastAsia="Times New Roman" w:hAnsi="Times New Roman" w:cs="Times New Roman"/>
          <w:spacing w:val="-1"/>
        </w:rPr>
        <w:t xml:space="preserve">, called the Fibonacci sequence, such that each number is the sum of the two preceding ones, starting from 0 and 1. That is, </w:t>
      </w:r>
      <m:oMath>
        <m:sSub>
          <m:sSubPr>
            <m:ctrlPr>
              <w:rPr>
                <w:rFonts w:ascii="Cambria Math" w:eastAsia="Times New Roman" w:hAnsi="Cambria Math" w:cs="Times New Roman"/>
                <w:spacing w:val="-1"/>
              </w:rPr>
            </m:ctrlPr>
          </m:sSubPr>
          <m:e>
            <m:r>
              <m:rPr>
                <m:sty m:val="p"/>
              </m:rPr>
              <w:rPr>
                <w:rFonts w:ascii="Cambria Math" w:eastAsia="Times New Roman" w:hAnsi="Cambria Math" w:cs="Times New Roman"/>
                <w:spacing w:val="-1"/>
              </w:rPr>
              <m:t>F</m:t>
            </m:r>
          </m:e>
          <m:sub>
            <m:r>
              <m:rPr>
                <m:sty m:val="p"/>
              </m:rPr>
              <w:rPr>
                <w:rFonts w:ascii="Cambria Math" w:eastAsia="Times New Roman" w:hAnsi="Cambria Math" w:cs="Times New Roman"/>
                <w:spacing w:val="-1"/>
              </w:rPr>
              <m:t xml:space="preserve">0,  </m:t>
            </m:r>
          </m:sub>
        </m:sSub>
        <m:r>
          <m:rPr>
            <m:sty m:val="p"/>
          </m:rPr>
          <w:rPr>
            <w:rFonts w:ascii="Cambria Math" w:eastAsia="Times New Roman" w:hAnsi="Cambria Math" w:cs="Times New Roman"/>
            <w:spacing w:val="-1"/>
          </w:rPr>
          <m:t xml:space="preserve">=0, </m:t>
        </m:r>
        <m:sSub>
          <m:sSubPr>
            <m:ctrlPr>
              <w:rPr>
                <w:rFonts w:ascii="Cambria Math" w:eastAsia="Times New Roman" w:hAnsi="Cambria Math" w:cs="Times New Roman"/>
                <w:spacing w:val="-1"/>
              </w:rPr>
            </m:ctrlPr>
          </m:sSubPr>
          <m:e>
            <m:r>
              <m:rPr>
                <m:sty m:val="p"/>
              </m:rPr>
              <w:rPr>
                <w:rFonts w:ascii="Cambria Math" w:eastAsia="Times New Roman" w:hAnsi="Cambria Math" w:cs="Times New Roman"/>
                <w:spacing w:val="-1"/>
              </w:rPr>
              <m:t xml:space="preserve"> F</m:t>
            </m:r>
          </m:e>
          <m:sub>
            <m:r>
              <m:rPr>
                <m:sty m:val="p"/>
              </m:rPr>
              <w:rPr>
                <w:rFonts w:ascii="Cambria Math" w:eastAsia="Times New Roman" w:hAnsi="Cambria Math" w:cs="Times New Roman"/>
                <w:spacing w:val="-1"/>
              </w:rPr>
              <m:t xml:space="preserve">1,  </m:t>
            </m:r>
          </m:sub>
        </m:sSub>
        <m:r>
          <m:rPr>
            <m:sty m:val="p"/>
          </m:rPr>
          <w:rPr>
            <w:rFonts w:ascii="Cambria Math" w:eastAsia="Times New Roman" w:hAnsi="Cambria Math" w:cs="Times New Roman"/>
            <w:spacing w:val="-1"/>
          </w:rPr>
          <m:t xml:space="preserve">=1, </m:t>
        </m:r>
        <m:sSub>
          <m:sSubPr>
            <m:ctrlPr>
              <w:rPr>
                <w:rFonts w:ascii="Cambria Math" w:eastAsia="Times New Roman" w:hAnsi="Cambria Math" w:cs="Times New Roman"/>
                <w:spacing w:val="-1"/>
              </w:rPr>
            </m:ctrlPr>
          </m:sSubPr>
          <m:e>
            <m:r>
              <m:rPr>
                <m:sty m:val="p"/>
              </m:rPr>
              <w:rPr>
                <w:rFonts w:ascii="Cambria Math" w:eastAsia="Times New Roman" w:hAnsi="Cambria Math" w:cs="Times New Roman"/>
                <w:spacing w:val="-1"/>
              </w:rPr>
              <m:t xml:space="preserve"> F</m:t>
            </m:r>
          </m:e>
          <m:sub>
            <m:r>
              <m:rPr>
                <m:sty m:val="p"/>
              </m:rPr>
              <w:rPr>
                <w:rFonts w:ascii="Cambria Math" w:eastAsia="Times New Roman" w:hAnsi="Cambria Math" w:cs="Times New Roman"/>
                <w:spacing w:val="-1"/>
              </w:rPr>
              <m:t xml:space="preserve">n  </m:t>
            </m:r>
          </m:sub>
        </m:sSub>
        <m:r>
          <m:rPr>
            <m:sty m:val="p"/>
          </m:rPr>
          <w:rPr>
            <w:rFonts w:ascii="Cambria Math" w:eastAsia="Times New Roman" w:hAnsi="Cambria Math" w:cs="Times New Roman"/>
            <w:spacing w:val="-1"/>
          </w:rPr>
          <m:t>=</m:t>
        </m:r>
        <m:sSub>
          <m:sSubPr>
            <m:ctrlPr>
              <w:rPr>
                <w:rFonts w:ascii="Cambria Math" w:eastAsia="Times New Roman" w:hAnsi="Cambria Math" w:cs="Times New Roman"/>
                <w:spacing w:val="-1"/>
              </w:rPr>
            </m:ctrlPr>
          </m:sSubPr>
          <m:e>
            <m:r>
              <m:rPr>
                <m:sty m:val="p"/>
              </m:rPr>
              <w:rPr>
                <w:rFonts w:ascii="Cambria Math" w:eastAsia="Times New Roman" w:hAnsi="Cambria Math" w:cs="Times New Roman"/>
                <w:spacing w:val="-1"/>
              </w:rPr>
              <m:t>F</m:t>
            </m:r>
          </m:e>
          <m:sub>
            <m:r>
              <m:rPr>
                <m:sty m:val="p"/>
              </m:rPr>
              <w:rPr>
                <w:rFonts w:ascii="Cambria Math" w:eastAsia="Times New Roman" w:hAnsi="Cambria Math" w:cs="Times New Roman"/>
                <w:spacing w:val="-1"/>
              </w:rPr>
              <m:t xml:space="preserve">n-1  </m:t>
            </m:r>
          </m:sub>
        </m:sSub>
        <m:r>
          <m:rPr>
            <m:sty m:val="p"/>
          </m:rPr>
          <w:rPr>
            <w:rFonts w:ascii="Cambria Math" w:eastAsia="Times New Roman" w:hAnsi="Cambria Math" w:cs="Times New Roman"/>
            <w:spacing w:val="-1"/>
          </w:rPr>
          <m:t xml:space="preserve">+ </m:t>
        </m:r>
        <m:sSub>
          <m:sSubPr>
            <m:ctrlPr>
              <w:rPr>
                <w:rFonts w:ascii="Cambria Math" w:eastAsia="Times New Roman" w:hAnsi="Cambria Math" w:cs="Times New Roman"/>
                <w:spacing w:val="-1"/>
              </w:rPr>
            </m:ctrlPr>
          </m:sSubPr>
          <m:e>
            <m:r>
              <m:rPr>
                <m:sty m:val="p"/>
              </m:rPr>
              <w:rPr>
                <w:rFonts w:ascii="Cambria Math" w:eastAsia="Times New Roman" w:hAnsi="Cambria Math" w:cs="Times New Roman"/>
                <w:spacing w:val="-1"/>
              </w:rPr>
              <m:t>F</m:t>
            </m:r>
          </m:e>
          <m:sub>
            <m:r>
              <m:rPr>
                <m:sty m:val="p"/>
              </m:rPr>
              <w:rPr>
                <w:rFonts w:ascii="Cambria Math" w:eastAsia="Times New Roman" w:hAnsi="Cambria Math" w:cs="Times New Roman"/>
                <w:spacing w:val="-1"/>
              </w:rPr>
              <m:t xml:space="preserve">n-2  </m:t>
            </m:r>
          </m:sub>
        </m:sSub>
        <m:r>
          <m:rPr>
            <m:sty m:val="p"/>
          </m:rPr>
          <w:rPr>
            <w:rFonts w:ascii="Cambria Math" w:eastAsia="Times New Roman" w:hAnsi="Cambria Math" w:cs="Times New Roman"/>
            <w:spacing w:val="-1"/>
          </w:rPr>
          <m:t xml:space="preserve"> for n &gt; 1.</m:t>
        </m:r>
      </m:oMath>
    </w:p>
    <w:p w:rsidR="00540A83" w:rsidRPr="00540A83" w:rsidRDefault="00540A83" w:rsidP="00540A83">
      <w:pPr>
        <w:tabs>
          <w:tab w:val="left" w:pos="14"/>
        </w:tabs>
        <w:spacing w:after="6" w:line="240" w:lineRule="auto"/>
        <w:ind w:firstLine="14"/>
        <w:jc w:val="both"/>
        <w:rPr>
          <w:rFonts w:ascii="Times New Roman" w:eastAsia="Times New Roman" w:hAnsi="Times New Roman" w:cs="Times New Roman"/>
          <w:spacing w:val="-1"/>
        </w:rPr>
      </w:pPr>
    </w:p>
    <w:p w:rsidR="00540A83" w:rsidRPr="00540A83" w:rsidRDefault="00540A83" w:rsidP="00540A83">
      <w:pPr>
        <w:tabs>
          <w:tab w:val="left" w:pos="14"/>
        </w:tabs>
        <w:spacing w:after="6" w:line="240" w:lineRule="auto"/>
        <w:ind w:firstLine="14"/>
        <w:jc w:val="both"/>
        <w:rPr>
          <w:rFonts w:ascii="Times New Roman" w:eastAsia="Times New Roman" w:hAnsi="Times New Roman" w:cs="Times New Roman"/>
          <w:spacing w:val="-1"/>
        </w:rPr>
      </w:pPr>
      <w:r w:rsidRPr="00540A83">
        <w:rPr>
          <w:rFonts w:ascii="Times New Roman" w:eastAsia="Times New Roman" w:hAnsi="Times New Roman" w:cs="Times New Roman"/>
          <w:spacing w:val="-1"/>
        </w:rPr>
        <w:t>The beginning of the sequence is thus</w:t>
      </w:r>
    </w:p>
    <w:p w:rsidR="00540A83" w:rsidRPr="0015648E" w:rsidRDefault="00EB38AB" w:rsidP="00540A83">
      <w:pPr>
        <w:tabs>
          <w:tab w:val="left" w:pos="14"/>
        </w:tabs>
        <w:spacing w:after="6" w:line="240" w:lineRule="auto"/>
        <w:ind w:firstLine="14"/>
        <w:jc w:val="both"/>
        <w:rPr>
          <w:rFonts w:ascii="Times New Roman" w:eastAsia="Times New Roman" w:hAnsi="Times New Roman" w:cs="Times New Roman"/>
          <w:spacing w:val="-1"/>
        </w:rPr>
      </w:pPr>
      <m:oMathPara>
        <m:oMath>
          <m:d>
            <m:dPr>
              <m:begChr m:val="{"/>
              <m:endChr m:val="}"/>
              <m:ctrlPr>
                <w:rPr>
                  <w:rFonts w:ascii="Cambria Math" w:eastAsia="Times New Roman" w:hAnsi="Cambria Math" w:cs="Times New Roman"/>
                  <w:spacing w:val="-1"/>
                </w:rPr>
              </m:ctrlPr>
            </m:dPr>
            <m:e>
              <m:r>
                <m:rPr>
                  <m:sty m:val="p"/>
                </m:rPr>
                <w:rPr>
                  <w:rFonts w:ascii="Cambria Math" w:eastAsia="Times New Roman" w:hAnsi="Cambria Math" w:cs="Times New Roman"/>
                  <w:spacing w:val="-1"/>
                </w:rPr>
                <m:t>0,1,1,2,3,5,8,13,21,34,55,89,144,…</m:t>
              </m:r>
            </m:e>
          </m:d>
          <m:r>
            <m:rPr>
              <m:sty m:val="p"/>
            </m:rPr>
            <w:rPr>
              <w:rFonts w:ascii="Cambria Math" w:eastAsia="Times New Roman" w:hAnsi="Cambria Math" w:cs="Times New Roman"/>
              <w:spacing w:val="-1"/>
            </w:rPr>
            <m:t>.</m:t>
          </m:r>
        </m:oMath>
      </m:oMathPara>
    </w:p>
    <w:p w:rsidR="0015648E" w:rsidRPr="0015648E" w:rsidRDefault="0015648E" w:rsidP="00540A83">
      <w:pPr>
        <w:tabs>
          <w:tab w:val="left" w:pos="14"/>
        </w:tabs>
        <w:spacing w:after="6" w:line="240" w:lineRule="auto"/>
        <w:ind w:firstLine="14"/>
        <w:jc w:val="both"/>
        <w:rPr>
          <w:rFonts w:ascii="Times New Roman" w:eastAsia="Times New Roman" w:hAnsi="Times New Roman" w:cs="Times New Roman"/>
          <w:spacing w:val="-1"/>
        </w:rPr>
      </w:pPr>
    </w:p>
    <w:p w:rsidR="00540A83" w:rsidRPr="00540A83" w:rsidRDefault="0015648E" w:rsidP="00BD72DE">
      <w:pPr>
        <w:tabs>
          <w:tab w:val="left" w:pos="14"/>
        </w:tabs>
        <w:spacing w:after="6" w:line="240" w:lineRule="auto"/>
        <w:ind w:firstLine="14"/>
        <w:jc w:val="both"/>
        <w:rPr>
          <w:rFonts w:ascii="Times New Roman" w:eastAsia="Times New Roman" w:hAnsi="Times New Roman" w:cs="Times New Roman"/>
          <w:spacing w:val="-1"/>
        </w:rPr>
      </w:pPr>
      <w:r w:rsidRPr="0015648E">
        <w:rPr>
          <w:rFonts w:ascii="Times New Roman" w:eastAsia="Times New Roman" w:hAnsi="Times New Roman" w:cs="Times New Roman"/>
          <w:spacing w:val="-1"/>
        </w:rPr>
        <w:lastRenderedPageBreak/>
        <w:t xml:space="preserve">In 1969, </w:t>
      </w:r>
      <w:proofErr w:type="spellStart"/>
      <w:r w:rsidRPr="0015648E">
        <w:rPr>
          <w:rFonts w:ascii="Times New Roman" w:eastAsia="Times New Roman" w:hAnsi="Times New Roman" w:cs="Times New Roman"/>
          <w:spacing w:val="-1"/>
        </w:rPr>
        <w:t>Parberry</w:t>
      </w:r>
      <w:proofErr w:type="spellEnd"/>
      <w:r w:rsidR="00F53215">
        <w:rPr>
          <w:rFonts w:ascii="Times New Roman" w:eastAsia="Times New Roman" w:hAnsi="Times New Roman" w:cs="Times New Roman"/>
          <w:spacing w:val="-1"/>
        </w:rPr>
        <w:t xml:space="preserve"> </w:t>
      </w:r>
      <w:r w:rsidRPr="0015648E">
        <w:rPr>
          <w:rFonts w:ascii="Times New Roman" w:eastAsia="Times New Roman" w:hAnsi="Times New Roman" w:cs="Times New Roman"/>
          <w:spacing w:val="-1"/>
        </w:rPr>
        <w:t xml:space="preserve">posed and solved an interesting problem in population growth analogous to the rabbit problem considered by Fibonacci. </w:t>
      </w:r>
      <w:r w:rsidR="00540A83" w:rsidRPr="00540A83">
        <w:rPr>
          <w:rFonts w:ascii="Times New Roman" w:eastAsia="Times New Roman" w:hAnsi="Times New Roman" w:cs="Times New Roman"/>
          <w:spacing w:val="-1"/>
        </w:rPr>
        <w:t>Liber Abaci posed and solved a problem involving the growth of a population of rabbits based on idealized assumptions. The solution, generation by generation, was a sequence of numbers later known as </w:t>
      </w:r>
      <w:hyperlink r:id="rId14" w:tooltip="Fibonacci number" w:history="1">
        <w:r w:rsidR="00540A83" w:rsidRPr="00540A83">
          <w:rPr>
            <w:rFonts w:ascii="Times New Roman" w:eastAsia="Times New Roman" w:hAnsi="Times New Roman" w:cs="Times New Roman"/>
            <w:spacing w:val="-1"/>
          </w:rPr>
          <w:t>Fibonacci numbers</w:t>
        </w:r>
      </w:hyperlink>
      <w:r w:rsidR="00540A83" w:rsidRPr="00540A83">
        <w:rPr>
          <w:rFonts w:ascii="Times New Roman" w:eastAsia="Times New Roman" w:hAnsi="Times New Roman" w:cs="Times New Roman"/>
          <w:spacing w:val="-1"/>
        </w:rPr>
        <w:t>. Although Fibonacci's Liber Abaci contains the earliest known description of the sequence outside of India, the sequence had been described by Indian mathematicians as early as the sixth century.</w:t>
      </w:r>
    </w:p>
    <w:p w:rsidR="00540A83" w:rsidRPr="00540A83" w:rsidRDefault="00540A83" w:rsidP="00540A83">
      <w:pPr>
        <w:tabs>
          <w:tab w:val="left" w:pos="14"/>
        </w:tabs>
        <w:spacing w:after="6" w:line="240" w:lineRule="auto"/>
        <w:ind w:firstLine="14"/>
        <w:jc w:val="both"/>
        <w:rPr>
          <w:rFonts w:ascii="Times New Roman" w:eastAsia="Times New Roman" w:hAnsi="Times New Roman" w:cs="Times New Roman"/>
          <w:spacing w:val="-1"/>
        </w:rPr>
      </w:pPr>
    </w:p>
    <w:p w:rsidR="00540A83" w:rsidRPr="00540A83" w:rsidRDefault="00540A83" w:rsidP="00540A83">
      <w:pPr>
        <w:tabs>
          <w:tab w:val="left" w:pos="14"/>
        </w:tabs>
        <w:spacing w:after="6" w:line="240" w:lineRule="auto"/>
        <w:ind w:firstLine="14"/>
        <w:jc w:val="both"/>
        <w:rPr>
          <w:rFonts w:ascii="Times New Roman" w:eastAsia="Times New Roman" w:hAnsi="Times New Roman" w:cs="Times New Roman"/>
          <w:spacing w:val="-1"/>
        </w:rPr>
      </w:pPr>
      <w:r w:rsidRPr="00540A83">
        <w:rPr>
          <w:rFonts w:ascii="Times New Roman" w:eastAsia="Times New Roman" w:hAnsi="Times New Roman" w:cs="Times New Roman"/>
          <w:spacing w:val="-1"/>
        </w:rPr>
        <w:t xml:space="preserve">There is a strong relation between Fibonacci numbers and golden ratio, where </w:t>
      </w:r>
    </w:p>
    <w:p w:rsidR="00540A83" w:rsidRPr="00540A83" w:rsidRDefault="00EB38AB" w:rsidP="00540A83">
      <w:pPr>
        <w:tabs>
          <w:tab w:val="left" w:pos="14"/>
        </w:tabs>
        <w:spacing w:after="6" w:line="240" w:lineRule="auto"/>
        <w:ind w:firstLine="14"/>
        <w:jc w:val="both"/>
        <w:rPr>
          <w:rFonts w:ascii="Times New Roman" w:eastAsia="Times New Roman" w:hAnsi="Times New Roman" w:cs="Times New Roman"/>
          <w:spacing w:val="-1"/>
        </w:rPr>
      </w:pPr>
      <m:oMathPara>
        <m:oMath>
          <m:f>
            <m:fPr>
              <m:ctrlPr>
                <w:rPr>
                  <w:rFonts w:ascii="Cambria Math" w:eastAsia="Times New Roman" w:hAnsi="Cambria Math" w:cs="Times New Roman"/>
                  <w:spacing w:val="-1"/>
                </w:rPr>
              </m:ctrlPr>
            </m:fPr>
            <m:num>
              <m:r>
                <m:rPr>
                  <m:sty m:val="p"/>
                </m:rPr>
                <w:rPr>
                  <w:rFonts w:ascii="Cambria Math" w:eastAsia="Times New Roman" w:hAnsi="Cambria Math" w:cs="Times New Roman"/>
                  <w:spacing w:val="-1"/>
                </w:rPr>
                <m:t>1+</m:t>
              </m:r>
              <m:rad>
                <m:radPr>
                  <m:degHide m:val="1"/>
                  <m:ctrlPr>
                    <w:rPr>
                      <w:rFonts w:ascii="Cambria Math" w:eastAsia="Times New Roman" w:hAnsi="Cambria Math" w:cs="Times New Roman"/>
                      <w:spacing w:val="-1"/>
                    </w:rPr>
                  </m:ctrlPr>
                </m:radPr>
                <m:deg/>
                <m:e>
                  <m:r>
                    <m:rPr>
                      <m:sty m:val="p"/>
                    </m:rPr>
                    <w:rPr>
                      <w:rFonts w:ascii="Cambria Math" w:eastAsia="Times New Roman" w:hAnsi="Cambria Math" w:cs="Times New Roman"/>
                      <w:spacing w:val="-1"/>
                    </w:rPr>
                    <m:t>5</m:t>
                  </m:r>
                </m:e>
              </m:rad>
            </m:num>
            <m:den>
              <m:r>
                <m:rPr>
                  <m:sty m:val="p"/>
                </m:rPr>
                <w:rPr>
                  <w:rFonts w:ascii="Cambria Math" w:eastAsia="Times New Roman" w:hAnsi="Cambria Math" w:cs="Times New Roman"/>
                  <w:spacing w:val="-1"/>
                </w:rPr>
                <m:t>2</m:t>
              </m:r>
            </m:den>
          </m:f>
          <m:r>
            <m:rPr>
              <m:sty m:val="p"/>
            </m:rPr>
            <w:rPr>
              <w:rFonts w:ascii="Cambria Math" w:eastAsia="Times New Roman" w:hAnsi="Cambria Math" w:cs="Times New Roman"/>
              <w:spacing w:val="-1"/>
            </w:rPr>
            <m:t>=φ≃1.618…    ,</m:t>
          </m:r>
          <m:f>
            <m:fPr>
              <m:ctrlPr>
                <w:rPr>
                  <w:rFonts w:ascii="Cambria Math" w:eastAsia="Times New Roman" w:hAnsi="Cambria Math" w:cs="Times New Roman"/>
                  <w:spacing w:val="-1"/>
                </w:rPr>
              </m:ctrlPr>
            </m:fPr>
            <m:num>
              <m:r>
                <m:rPr>
                  <m:sty m:val="p"/>
                </m:rPr>
                <w:rPr>
                  <w:rFonts w:ascii="Cambria Math" w:eastAsia="Times New Roman" w:hAnsi="Cambria Math" w:cs="Times New Roman"/>
                  <w:spacing w:val="-1"/>
                </w:rPr>
                <m:t>1-</m:t>
              </m:r>
              <m:rad>
                <m:radPr>
                  <m:degHide m:val="1"/>
                  <m:ctrlPr>
                    <w:rPr>
                      <w:rFonts w:ascii="Cambria Math" w:eastAsia="Times New Roman" w:hAnsi="Cambria Math" w:cs="Times New Roman"/>
                      <w:spacing w:val="-1"/>
                    </w:rPr>
                  </m:ctrlPr>
                </m:radPr>
                <m:deg/>
                <m:e>
                  <m:r>
                    <m:rPr>
                      <m:sty m:val="p"/>
                    </m:rPr>
                    <w:rPr>
                      <w:rFonts w:ascii="Cambria Math" w:eastAsia="Times New Roman" w:hAnsi="Cambria Math" w:cs="Times New Roman"/>
                      <w:spacing w:val="-1"/>
                    </w:rPr>
                    <m:t>5</m:t>
                  </m:r>
                </m:e>
              </m:rad>
            </m:num>
            <m:den>
              <m:r>
                <m:rPr>
                  <m:sty m:val="p"/>
                </m:rPr>
                <w:rPr>
                  <w:rFonts w:ascii="Cambria Math" w:eastAsia="Times New Roman" w:hAnsi="Cambria Math" w:cs="Times New Roman"/>
                  <w:spacing w:val="-1"/>
                </w:rPr>
                <m:t>2</m:t>
              </m:r>
            </m:den>
          </m:f>
          <m:r>
            <m:rPr>
              <m:sty m:val="p"/>
            </m:rPr>
            <w:rPr>
              <w:rFonts w:ascii="Cambria Math" w:eastAsia="Times New Roman" w:hAnsi="Cambria Math" w:cs="Times New Roman"/>
              <w:spacing w:val="-1"/>
            </w:rPr>
            <m:t xml:space="preserve">≃-0.618… </m:t>
          </m:r>
        </m:oMath>
      </m:oMathPara>
    </w:p>
    <w:p w:rsidR="00540A83" w:rsidRDefault="00EB38AB" w:rsidP="00540A83">
      <w:pPr>
        <w:tabs>
          <w:tab w:val="left" w:pos="14"/>
        </w:tabs>
        <w:spacing w:after="6" w:line="240" w:lineRule="auto"/>
        <w:ind w:firstLine="14"/>
        <w:jc w:val="both"/>
        <w:rPr>
          <w:rFonts w:ascii="Times New Roman" w:eastAsia="Times New Roman" w:hAnsi="Times New Roman" w:cs="Times New Roman"/>
          <w:spacing w:val="-1"/>
        </w:rPr>
      </w:pPr>
      <w:hyperlink r:id="rId15" w:history="1">
        <w:r w:rsidR="00540A83" w:rsidRPr="00540A83">
          <w:rPr>
            <w:rFonts w:ascii="Times New Roman" w:eastAsia="Times New Roman" w:hAnsi="Times New Roman" w:cs="Times New Roman"/>
            <w:spacing w:val="-1"/>
          </w:rPr>
          <w:t xml:space="preserve">Johannes </w:t>
        </w:r>
        <w:proofErr w:type="spellStart"/>
        <w:r w:rsidR="00540A83" w:rsidRPr="00540A83">
          <w:rPr>
            <w:rFonts w:ascii="Times New Roman" w:eastAsia="Times New Roman" w:hAnsi="Times New Roman" w:cs="Times New Roman"/>
            <w:spacing w:val="-1"/>
          </w:rPr>
          <w:t>Kepler</w:t>
        </w:r>
        <w:proofErr w:type="spellEnd"/>
      </w:hyperlink>
      <w:r w:rsidR="00540A83" w:rsidRPr="00540A83">
        <w:rPr>
          <w:rFonts w:ascii="Times New Roman" w:eastAsia="Times New Roman" w:hAnsi="Times New Roman" w:cs="Times New Roman"/>
          <w:spacing w:val="-1"/>
        </w:rPr>
        <w:t xml:space="preserve"> proved that  </w:t>
      </w:r>
      <m:oMath>
        <m:func>
          <m:funcPr>
            <m:ctrlPr>
              <w:rPr>
                <w:rFonts w:ascii="Cambria Math" w:eastAsia="Times New Roman" w:hAnsi="Cambria Math" w:cs="Times New Roman"/>
                <w:spacing w:val="-1"/>
              </w:rPr>
            </m:ctrlPr>
          </m:funcPr>
          <m:fName>
            <m:limLow>
              <m:limLowPr>
                <m:ctrlPr>
                  <w:rPr>
                    <w:rFonts w:ascii="Cambria Math" w:eastAsia="Times New Roman" w:hAnsi="Cambria Math" w:cs="Times New Roman"/>
                    <w:spacing w:val="-1"/>
                  </w:rPr>
                </m:ctrlPr>
              </m:limLowPr>
              <m:e>
                <m:r>
                  <m:rPr>
                    <m:sty m:val="p"/>
                  </m:rPr>
                  <w:rPr>
                    <w:rFonts w:ascii="Cambria Math" w:eastAsia="Times New Roman" w:hAnsi="Cambria Math" w:cs="Times New Roman"/>
                    <w:spacing w:val="-1"/>
                  </w:rPr>
                  <m:t>lim</m:t>
                </m:r>
              </m:e>
              <m:lim>
                <m:r>
                  <m:rPr>
                    <m:sty m:val="p"/>
                  </m:rPr>
                  <w:rPr>
                    <w:rFonts w:ascii="Cambria Math" w:eastAsia="Times New Roman" w:hAnsi="Cambria Math" w:cs="Times New Roman"/>
                    <w:spacing w:val="-1"/>
                  </w:rPr>
                  <m:t>n→∞</m:t>
                </m:r>
              </m:lim>
            </m:limLow>
          </m:fName>
          <m:e>
            <m:f>
              <m:fPr>
                <m:ctrlPr>
                  <w:rPr>
                    <w:rFonts w:ascii="Cambria Math" w:eastAsia="Times New Roman" w:hAnsi="Cambria Math" w:cs="Times New Roman"/>
                    <w:spacing w:val="-1"/>
                  </w:rPr>
                </m:ctrlPr>
              </m:fPr>
              <m:num>
                <m:sSub>
                  <m:sSubPr>
                    <m:ctrlPr>
                      <w:rPr>
                        <w:rFonts w:ascii="Cambria Math" w:eastAsia="Times New Roman" w:hAnsi="Cambria Math" w:cs="Times New Roman"/>
                        <w:spacing w:val="-1"/>
                      </w:rPr>
                    </m:ctrlPr>
                  </m:sSubPr>
                  <m:e>
                    <m:r>
                      <m:rPr>
                        <m:sty m:val="p"/>
                      </m:rPr>
                      <w:rPr>
                        <w:rFonts w:ascii="Cambria Math" w:eastAsia="Times New Roman" w:hAnsi="Cambria Math" w:cs="Times New Roman"/>
                        <w:spacing w:val="-1"/>
                      </w:rPr>
                      <m:t>F</m:t>
                    </m:r>
                  </m:e>
                  <m:sub>
                    <m:r>
                      <m:rPr>
                        <m:sty m:val="p"/>
                      </m:rPr>
                      <w:rPr>
                        <w:rFonts w:ascii="Cambria Math" w:eastAsia="Times New Roman" w:hAnsi="Cambria Math" w:cs="Times New Roman"/>
                        <w:spacing w:val="-1"/>
                      </w:rPr>
                      <m:t>n+1</m:t>
                    </m:r>
                  </m:sub>
                </m:sSub>
              </m:num>
              <m:den>
                <m:sSub>
                  <m:sSubPr>
                    <m:ctrlPr>
                      <w:rPr>
                        <w:rFonts w:ascii="Cambria Math" w:eastAsia="Times New Roman" w:hAnsi="Cambria Math" w:cs="Times New Roman"/>
                        <w:spacing w:val="-1"/>
                      </w:rPr>
                    </m:ctrlPr>
                  </m:sSubPr>
                  <m:e>
                    <m:r>
                      <m:rPr>
                        <m:sty m:val="p"/>
                      </m:rPr>
                      <w:rPr>
                        <w:rFonts w:ascii="Cambria Math" w:eastAsia="Times New Roman" w:hAnsi="Cambria Math" w:cs="Times New Roman"/>
                        <w:spacing w:val="-1"/>
                      </w:rPr>
                      <m:t>F</m:t>
                    </m:r>
                  </m:e>
                  <m:sub>
                    <m:r>
                      <m:rPr>
                        <m:sty m:val="p"/>
                      </m:rPr>
                      <w:rPr>
                        <w:rFonts w:ascii="Cambria Math" w:eastAsia="Times New Roman" w:hAnsi="Cambria Math" w:cs="Times New Roman"/>
                        <w:spacing w:val="-1"/>
                      </w:rPr>
                      <m:t>n</m:t>
                    </m:r>
                  </m:sub>
                </m:sSub>
              </m:den>
            </m:f>
          </m:e>
        </m:func>
        <m:r>
          <m:rPr>
            <m:sty m:val="p"/>
          </m:rPr>
          <w:rPr>
            <w:rFonts w:ascii="Cambria Math" w:eastAsia="Times New Roman" w:hAnsi="Cambria Math" w:cs="Times New Roman"/>
            <w:spacing w:val="-1"/>
          </w:rPr>
          <m:t>=φ</m:t>
        </m:r>
      </m:oMath>
      <w:r w:rsidR="00540A83" w:rsidRPr="00540A83">
        <w:rPr>
          <w:rFonts w:ascii="Times New Roman" w:eastAsia="Times New Roman" w:hAnsi="Times New Roman" w:cs="Times New Roman"/>
          <w:spacing w:val="-1"/>
        </w:rPr>
        <w:t xml:space="preserve"> . </w:t>
      </w:r>
    </w:p>
    <w:p w:rsidR="00482226" w:rsidRDefault="00482226" w:rsidP="00BD72DE">
      <w:pPr>
        <w:tabs>
          <w:tab w:val="left" w:pos="14"/>
        </w:tabs>
        <w:spacing w:after="6" w:line="240" w:lineRule="auto"/>
        <w:ind w:firstLine="14"/>
        <w:jc w:val="both"/>
        <w:rPr>
          <w:rFonts w:ascii="Times New Roman" w:eastAsia="Times New Roman" w:hAnsi="Times New Roman" w:cs="Times New Roman"/>
          <w:spacing w:val="-1"/>
        </w:rPr>
      </w:pPr>
      <w:r w:rsidRPr="00540A83">
        <w:rPr>
          <w:rFonts w:ascii="Times New Roman" w:eastAsia="Times New Roman" w:hAnsi="Times New Roman" w:cs="Times New Roman"/>
          <w:spacing w:val="-1"/>
        </w:rPr>
        <w:t>For more result, see [1, 2, 3</w:t>
      </w:r>
      <w:proofErr w:type="gramStart"/>
      <w:r w:rsidR="00BD72DE">
        <w:rPr>
          <w:rFonts w:ascii="Times New Roman" w:eastAsia="Times New Roman" w:hAnsi="Times New Roman" w:cs="Times New Roman"/>
          <w:spacing w:val="-1"/>
        </w:rPr>
        <w:t>,</w:t>
      </w:r>
      <w:r w:rsidRPr="00540A83">
        <w:rPr>
          <w:rFonts w:ascii="Times New Roman" w:eastAsia="Times New Roman" w:hAnsi="Times New Roman" w:cs="Times New Roman"/>
          <w:spacing w:val="-1"/>
        </w:rPr>
        <w:t>6</w:t>
      </w:r>
      <w:proofErr w:type="gramEnd"/>
      <w:r w:rsidRPr="00540A83">
        <w:rPr>
          <w:rFonts w:ascii="Times New Roman" w:eastAsia="Times New Roman" w:hAnsi="Times New Roman" w:cs="Times New Roman"/>
          <w:spacing w:val="-1"/>
        </w:rPr>
        <w:t>].</w:t>
      </w:r>
    </w:p>
    <w:p w:rsidR="0015648E" w:rsidRPr="00540A83" w:rsidRDefault="0015648E" w:rsidP="00540A83">
      <w:pPr>
        <w:tabs>
          <w:tab w:val="left" w:pos="14"/>
        </w:tabs>
        <w:spacing w:after="6" w:line="240" w:lineRule="auto"/>
        <w:ind w:firstLine="14"/>
        <w:jc w:val="both"/>
        <w:rPr>
          <w:rFonts w:ascii="Times New Roman" w:eastAsia="Times New Roman" w:hAnsi="Times New Roman" w:cs="Times New Roman"/>
          <w:spacing w:val="-1"/>
        </w:rPr>
      </w:pPr>
    </w:p>
    <w:p w:rsidR="00540A83" w:rsidRDefault="0015648E" w:rsidP="00BD72DE">
      <w:pPr>
        <w:tabs>
          <w:tab w:val="left" w:pos="14"/>
        </w:tabs>
        <w:spacing w:after="6" w:line="240" w:lineRule="auto"/>
        <w:ind w:firstLine="14"/>
        <w:jc w:val="both"/>
        <w:rPr>
          <w:rFonts w:ascii="Times New Roman" w:eastAsia="Times New Roman" w:hAnsi="Times New Roman" w:cs="Times New Roman"/>
          <w:spacing w:val="-1"/>
        </w:rPr>
      </w:pPr>
      <w:r w:rsidRPr="0015648E">
        <w:rPr>
          <w:rFonts w:ascii="Times New Roman" w:eastAsia="Times New Roman" w:hAnsi="Times New Roman" w:cs="Times New Roman"/>
          <w:spacing w:val="-1"/>
        </w:rPr>
        <w:t xml:space="preserve">N. </w:t>
      </w:r>
      <w:proofErr w:type="spellStart"/>
      <w:r w:rsidRPr="0015648E">
        <w:rPr>
          <w:rFonts w:ascii="Times New Roman" w:eastAsia="Times New Roman" w:hAnsi="Times New Roman" w:cs="Times New Roman"/>
          <w:spacing w:val="-1"/>
        </w:rPr>
        <w:t>Rivier</w:t>
      </w:r>
      <w:proofErr w:type="spellEnd"/>
      <w:r w:rsidRPr="0015648E">
        <w:rPr>
          <w:rFonts w:ascii="Times New Roman" w:eastAsia="Times New Roman" w:hAnsi="Times New Roman" w:cs="Times New Roman"/>
          <w:spacing w:val="-1"/>
        </w:rPr>
        <w:t xml:space="preserve"> and his collaborators (</w:t>
      </w:r>
      <w:r w:rsidR="00BD72DE">
        <w:rPr>
          <w:rFonts w:ascii="Times New Roman" w:eastAsia="Times New Roman" w:hAnsi="Times New Roman" w:cs="Times New Roman"/>
          <w:spacing w:val="-1"/>
        </w:rPr>
        <w:t>[10]</w:t>
      </w:r>
      <w:r w:rsidRPr="0015648E">
        <w:rPr>
          <w:rFonts w:ascii="Times New Roman" w:eastAsia="Times New Roman" w:hAnsi="Times New Roman" w:cs="Times New Roman"/>
          <w:spacing w:val="-1"/>
        </w:rPr>
        <w:t xml:space="preserve">) </w:t>
      </w:r>
      <w:proofErr w:type="spellStart"/>
      <w:r w:rsidRPr="0015648E">
        <w:rPr>
          <w:rFonts w:ascii="Times New Roman" w:eastAsia="Times New Roman" w:hAnsi="Times New Roman" w:cs="Times New Roman"/>
          <w:spacing w:val="-1"/>
        </w:rPr>
        <w:t>modelized</w:t>
      </w:r>
      <w:proofErr w:type="spellEnd"/>
      <w:r w:rsidRPr="0015648E">
        <w:rPr>
          <w:rFonts w:ascii="Times New Roman" w:eastAsia="Times New Roman" w:hAnsi="Times New Roman" w:cs="Times New Roman"/>
          <w:spacing w:val="-1"/>
        </w:rPr>
        <w:t xml:space="preserve"> natural </w:t>
      </w:r>
      <w:proofErr w:type="spellStart"/>
      <w:r w:rsidRPr="0015648E">
        <w:rPr>
          <w:rFonts w:ascii="Times New Roman" w:eastAsia="Times New Roman" w:hAnsi="Times New Roman" w:cs="Times New Roman"/>
          <w:spacing w:val="-1"/>
        </w:rPr>
        <w:t>phyllotaxis</w:t>
      </w:r>
      <w:proofErr w:type="spellEnd"/>
      <w:r w:rsidRPr="0015648E">
        <w:rPr>
          <w:rFonts w:ascii="Times New Roman" w:eastAsia="Times New Roman" w:hAnsi="Times New Roman" w:cs="Times New Roman"/>
          <w:spacing w:val="-1"/>
        </w:rPr>
        <w:t xml:space="preserve"> by the tiling by </w:t>
      </w:r>
      <w:proofErr w:type="spellStart"/>
      <w:r w:rsidRPr="0015648E">
        <w:rPr>
          <w:rFonts w:ascii="Times New Roman" w:eastAsia="Times New Roman" w:hAnsi="Times New Roman" w:cs="Times New Roman"/>
          <w:spacing w:val="-1"/>
        </w:rPr>
        <w:t>Voronoi</w:t>
      </w:r>
      <w:proofErr w:type="spellEnd"/>
      <w:r w:rsidRPr="0015648E">
        <w:rPr>
          <w:rFonts w:ascii="Times New Roman" w:eastAsia="Times New Roman" w:hAnsi="Times New Roman" w:cs="Times New Roman"/>
          <w:spacing w:val="-1"/>
        </w:rPr>
        <w:t xml:space="preserve"> cells of spiral lattices formed by points placed regularly on a generative spiral. Locally, neighboring cells are organized as three whorls or </w:t>
      </w:r>
      <w:proofErr w:type="spellStart"/>
      <w:r w:rsidRPr="0015648E">
        <w:rPr>
          <w:rFonts w:ascii="Times New Roman" w:eastAsia="Times New Roman" w:hAnsi="Times New Roman" w:cs="Times New Roman"/>
          <w:spacing w:val="-1"/>
        </w:rPr>
        <w:t>parastichies</w:t>
      </w:r>
      <w:proofErr w:type="spellEnd"/>
      <w:r w:rsidRPr="0015648E">
        <w:rPr>
          <w:rFonts w:ascii="Times New Roman" w:eastAsia="Times New Roman" w:hAnsi="Times New Roman" w:cs="Times New Roman"/>
          <w:spacing w:val="-1"/>
        </w:rPr>
        <w:t xml:space="preserve">, labeled with successive Fibonacci numbers. The structure is encoded as the sequence of the shapes (number of sides) of the successive </w:t>
      </w:r>
      <w:proofErr w:type="spellStart"/>
      <w:r w:rsidRPr="0015648E">
        <w:rPr>
          <w:rFonts w:ascii="Times New Roman" w:eastAsia="Times New Roman" w:hAnsi="Times New Roman" w:cs="Times New Roman"/>
          <w:spacing w:val="-1"/>
        </w:rPr>
        <w:t>Voronoi</w:t>
      </w:r>
      <w:proofErr w:type="spellEnd"/>
      <w:r w:rsidRPr="0015648E">
        <w:rPr>
          <w:rFonts w:ascii="Times New Roman" w:eastAsia="Times New Roman" w:hAnsi="Times New Roman" w:cs="Times New Roman"/>
          <w:spacing w:val="-1"/>
        </w:rPr>
        <w:t xml:space="preserve"> cells on the generative spiral. Fibonacci spiral patterns were produced artificially (</w:t>
      </w:r>
      <w:r w:rsidR="00BD72DE">
        <w:rPr>
          <w:rFonts w:ascii="Times New Roman" w:eastAsia="Times New Roman" w:hAnsi="Times New Roman" w:cs="Times New Roman"/>
          <w:spacing w:val="-1"/>
        </w:rPr>
        <w:t>[4</w:t>
      </w:r>
      <w:proofErr w:type="gramStart"/>
      <w:r w:rsidR="00BD72DE">
        <w:rPr>
          <w:rFonts w:ascii="Times New Roman" w:eastAsia="Times New Roman" w:hAnsi="Times New Roman" w:cs="Times New Roman"/>
          <w:spacing w:val="-1"/>
        </w:rPr>
        <w:t>,5</w:t>
      </w:r>
      <w:proofErr w:type="gramEnd"/>
      <w:r w:rsidR="00BD72DE">
        <w:rPr>
          <w:rFonts w:ascii="Times New Roman" w:eastAsia="Times New Roman" w:hAnsi="Times New Roman" w:cs="Times New Roman"/>
          <w:spacing w:val="-1"/>
        </w:rPr>
        <w:t>]</w:t>
      </w:r>
      <w:r w:rsidRPr="0015648E">
        <w:rPr>
          <w:rFonts w:ascii="Times New Roman" w:eastAsia="Times New Roman" w:hAnsi="Times New Roman" w:cs="Times New Roman"/>
          <w:spacing w:val="-1"/>
        </w:rPr>
        <w:t>) by manipulating the stress on inorganic microstructures made of a silver core and a silicon dioxide shell. It was found that an elastically mismatched bi-layer structure may cause stress patterns that give rise to Fibonacci spirals. Results suggest that plant patterns might be modeled by mutually repulsive entities for both spherical and conical surfaces. It is conjectured that Fibonacci spirals are the least energy configuration on conical supports.</w:t>
      </w:r>
    </w:p>
    <w:p w:rsidR="009178C4" w:rsidRDefault="009178C4" w:rsidP="00540A83">
      <w:pPr>
        <w:tabs>
          <w:tab w:val="left" w:pos="14"/>
        </w:tabs>
        <w:spacing w:after="6" w:line="240" w:lineRule="auto"/>
        <w:ind w:firstLine="14"/>
        <w:jc w:val="both"/>
        <w:rPr>
          <w:rFonts w:ascii="Times New Roman" w:eastAsia="Times New Roman" w:hAnsi="Times New Roman" w:cs="Times New Roman"/>
          <w:spacing w:val="-1"/>
        </w:rPr>
      </w:pPr>
    </w:p>
    <w:p w:rsidR="009178C4" w:rsidRPr="009178C4" w:rsidRDefault="009178C4" w:rsidP="009178C4">
      <w:pPr>
        <w:tabs>
          <w:tab w:val="left" w:pos="14"/>
        </w:tabs>
        <w:spacing w:after="6" w:line="240" w:lineRule="auto"/>
        <w:ind w:firstLine="14"/>
        <w:jc w:val="center"/>
        <w:rPr>
          <w:rFonts w:ascii="Times New Roman" w:eastAsia="Times New Roman" w:hAnsi="Times New Roman" w:cs="Times New Roman"/>
          <w:b/>
          <w:bCs/>
          <w:spacing w:val="-1"/>
        </w:rPr>
      </w:pPr>
      <w:r w:rsidRPr="009178C4">
        <w:rPr>
          <w:rFonts w:ascii="Times New Roman" w:eastAsia="Times New Roman" w:hAnsi="Times New Roman" w:cs="Times New Roman"/>
          <w:b/>
          <w:bCs/>
          <w:spacing w:val="-1"/>
        </w:rPr>
        <w:t>Main Section</w:t>
      </w:r>
    </w:p>
    <w:p w:rsidR="009178C4" w:rsidRDefault="009178C4" w:rsidP="009178C4">
      <w:pPr>
        <w:tabs>
          <w:tab w:val="left" w:pos="14"/>
        </w:tabs>
        <w:spacing w:after="6" w:line="240" w:lineRule="auto"/>
        <w:ind w:firstLine="14"/>
        <w:jc w:val="center"/>
        <w:rPr>
          <w:rFonts w:ascii="Times New Roman" w:eastAsia="Times New Roman" w:hAnsi="Times New Roman" w:cs="Times New Roman"/>
          <w:spacing w:val="-1"/>
        </w:rPr>
      </w:pPr>
    </w:p>
    <w:p w:rsidR="00482226" w:rsidRDefault="00482226" w:rsidP="00540A83">
      <w:pPr>
        <w:tabs>
          <w:tab w:val="left" w:pos="14"/>
        </w:tabs>
        <w:spacing w:after="6" w:line="240" w:lineRule="auto"/>
        <w:ind w:firstLine="14"/>
        <w:jc w:val="both"/>
        <w:rPr>
          <w:rFonts w:ascii="Times New Roman" w:eastAsia="Times New Roman" w:hAnsi="Times New Roman" w:cs="Times New Roman"/>
          <w:spacing w:val="-1"/>
        </w:rPr>
      </w:pPr>
      <w:r w:rsidRPr="00482226">
        <w:rPr>
          <w:rFonts w:ascii="Times New Roman" w:eastAsia="Times New Roman" w:hAnsi="Times New Roman" w:cs="Times New Roman"/>
          <w:spacing w:val="-1"/>
        </w:rPr>
        <w:t xml:space="preserve">Fibonacci numbers can be used to study models of population growth that always increase over time. In this model, we start with a pair of rabbits. If we pay attention, the human population also begins with a pair of people created by </w:t>
      </w:r>
      <w:proofErr w:type="spellStart"/>
      <w:r w:rsidRPr="00482226">
        <w:rPr>
          <w:rFonts w:ascii="Times New Roman" w:eastAsia="Times New Roman" w:hAnsi="Times New Roman" w:cs="Times New Roman"/>
          <w:spacing w:val="-1"/>
        </w:rPr>
        <w:t>Alloh</w:t>
      </w:r>
      <w:proofErr w:type="spellEnd"/>
      <w:r w:rsidRPr="00482226">
        <w:rPr>
          <w:rFonts w:ascii="Times New Roman" w:eastAsia="Times New Roman" w:hAnsi="Times New Roman" w:cs="Times New Roman"/>
          <w:spacing w:val="-1"/>
        </w:rPr>
        <w:t xml:space="preserve"> SWT, namely Adam and Eve. Both of them also always gave birth to a pair of twins, male and female. However, the process of increasing human population is not the same as the process of increasing Fibonacci rabbits. The last descendants of Adam and Eve were single, not twin.</w:t>
      </w:r>
    </w:p>
    <w:p w:rsidR="00482226" w:rsidRDefault="00482226" w:rsidP="00FB7221">
      <w:pPr>
        <w:tabs>
          <w:tab w:val="left" w:pos="14"/>
        </w:tabs>
        <w:spacing w:after="6" w:line="240" w:lineRule="auto"/>
        <w:ind w:firstLine="14"/>
        <w:jc w:val="both"/>
        <w:rPr>
          <w:rFonts w:ascii="Times New Roman" w:eastAsia="Times New Roman" w:hAnsi="Times New Roman" w:cs="Times New Roman"/>
          <w:spacing w:val="-1"/>
        </w:rPr>
      </w:pPr>
      <w:r w:rsidRPr="00482226">
        <w:rPr>
          <w:rFonts w:ascii="Times New Roman" w:eastAsia="Times New Roman" w:hAnsi="Times New Roman" w:cs="Times New Roman"/>
          <w:spacing w:val="-1"/>
        </w:rPr>
        <w:t xml:space="preserve">From these rules, a pair of rabbits will have offspring in the third time unit. In the fourth time unit, the pair has </w:t>
      </w:r>
      <m:oMath>
        <m:r>
          <w:rPr>
            <w:rFonts w:ascii="Cambria Math" w:eastAsia="Times New Roman" w:hAnsi="Cambria Math" w:cs="Times New Roman"/>
            <w:spacing w:val="-1"/>
          </w:rPr>
          <m:t>2</m:t>
        </m:r>
      </m:oMath>
      <w:r w:rsidRPr="00482226">
        <w:rPr>
          <w:rFonts w:ascii="Times New Roman" w:eastAsia="Times New Roman" w:hAnsi="Times New Roman" w:cs="Times New Roman"/>
          <w:spacing w:val="-1"/>
        </w:rPr>
        <w:t xml:space="preserve"> pairs of offspring. Thus, in units of </w:t>
      </w:r>
      <w:proofErr w:type="gramStart"/>
      <w:r w:rsidRPr="00482226">
        <w:rPr>
          <w:rFonts w:ascii="Times New Roman" w:eastAsia="Times New Roman" w:hAnsi="Times New Roman" w:cs="Times New Roman"/>
          <w:spacing w:val="-1"/>
        </w:rPr>
        <w:t>time ,</w:t>
      </w:r>
      <w:proofErr w:type="gramEnd"/>
      <w:r w:rsidRPr="00482226">
        <w:rPr>
          <w:rFonts w:ascii="Times New Roman" w:eastAsia="Times New Roman" w:hAnsi="Times New Roman" w:cs="Times New Roman"/>
          <w:spacing w:val="-1"/>
        </w:rPr>
        <w:t xml:space="preserve"> the number of pairs of offspring is </w:t>
      </w:r>
      <m:oMath>
        <m:r>
          <w:rPr>
            <w:rFonts w:ascii="Cambria Math" w:eastAsia="Times New Roman" w:hAnsi="Cambria Math" w:cs="Times New Roman"/>
            <w:spacing w:val="-1"/>
          </w:rPr>
          <m:t>2-i</m:t>
        </m:r>
      </m:oMath>
      <w:r w:rsidRPr="00482226">
        <w:rPr>
          <w:rFonts w:ascii="Times New Roman" w:eastAsia="Times New Roman" w:hAnsi="Times New Roman" w:cs="Times New Roman"/>
          <w:spacing w:val="-1"/>
        </w:rPr>
        <w:t xml:space="preserve"> . The numbers on Fibonacci sequences indicate the number of rabbit pairs with a pair of rabbits meaning male and female. It is assumed at the beginning of the experiment (the first month) we have a pair of rabbits who are still babies. In the second month, the couple grew to become </w:t>
      </w:r>
      <w:proofErr w:type="spellStart"/>
      <w:r w:rsidRPr="00482226">
        <w:rPr>
          <w:rFonts w:ascii="Times New Roman" w:eastAsia="Times New Roman" w:hAnsi="Times New Roman" w:cs="Times New Roman"/>
          <w:spacing w:val="-1"/>
        </w:rPr>
        <w:t>juvenils</w:t>
      </w:r>
      <w:proofErr w:type="spellEnd"/>
      <w:r w:rsidRPr="00482226">
        <w:rPr>
          <w:rFonts w:ascii="Times New Roman" w:eastAsia="Times New Roman" w:hAnsi="Times New Roman" w:cs="Times New Roman"/>
          <w:spacing w:val="-1"/>
        </w:rPr>
        <w:t xml:space="preserve">. In the third month, the rabbit has a pair of children (male and female). Each pair of rabbits will grow in the same pattern, namely infants, </w:t>
      </w:r>
      <w:proofErr w:type="spellStart"/>
      <w:r w:rsidRPr="00482226">
        <w:rPr>
          <w:rFonts w:ascii="Times New Roman" w:eastAsia="Times New Roman" w:hAnsi="Times New Roman" w:cs="Times New Roman"/>
          <w:spacing w:val="-1"/>
        </w:rPr>
        <w:t>juvenils</w:t>
      </w:r>
      <w:proofErr w:type="spellEnd"/>
      <w:r w:rsidRPr="00482226">
        <w:rPr>
          <w:rFonts w:ascii="Times New Roman" w:eastAsia="Times New Roman" w:hAnsi="Times New Roman" w:cs="Times New Roman"/>
          <w:spacing w:val="-1"/>
        </w:rPr>
        <w:t xml:space="preserve"> and adults. Each phase is passed in the same time interval, for example one month. By the time the couple becomes adults, each month will give birth to a pair of children. That is, a pair of rabbits that have entered the adult phase will give birth continuously every month. So, the baby bunny pair will give birth to a pair of children in the third, fourth, fifth month and so on. Thus, we have a population of Fibonacci rabbits consisting of three age groups according to the phases of rabbit growth, namely babies, juveniles and adults.</w:t>
      </w:r>
    </w:p>
    <w:p w:rsidR="00D208FA" w:rsidRDefault="00D208FA" w:rsidP="00FB7221">
      <w:pPr>
        <w:tabs>
          <w:tab w:val="left" w:pos="14"/>
        </w:tabs>
        <w:spacing w:after="6" w:line="240" w:lineRule="auto"/>
        <w:ind w:firstLine="14"/>
        <w:jc w:val="both"/>
        <w:rPr>
          <w:rFonts w:ascii="Times New Roman" w:eastAsia="Times New Roman" w:hAnsi="Times New Roman" w:cs="Times New Roman"/>
          <w:spacing w:val="-1"/>
        </w:rPr>
      </w:pPr>
      <w:r w:rsidRPr="00D208FA">
        <w:rPr>
          <w:rFonts w:ascii="Times New Roman" w:eastAsia="Times New Roman" w:hAnsi="Times New Roman" w:cs="Times New Roman"/>
          <w:spacing w:val="-1"/>
        </w:rPr>
        <w:t>The Fibonacci sequence, and its “quantum” extension, can be found in genetic codes, including amino acids and codons (</w:t>
      </w:r>
      <w:r w:rsidR="00FB7221">
        <w:rPr>
          <w:rFonts w:ascii="Times New Roman" w:eastAsia="Times New Roman" w:hAnsi="Times New Roman" w:cs="Times New Roman"/>
          <w:spacing w:val="-1"/>
        </w:rPr>
        <w:t>[9]</w:t>
      </w:r>
      <w:r w:rsidRPr="00D208FA">
        <w:rPr>
          <w:rFonts w:ascii="Times New Roman" w:eastAsia="Times New Roman" w:hAnsi="Times New Roman" w:cs="Times New Roman"/>
          <w:spacing w:val="-1"/>
        </w:rPr>
        <w:t>). Deoxyribonucleic acid (DNA) in biological systems replicates with the aid of proteins. However, Kim et al. (</w:t>
      </w:r>
      <w:r w:rsidR="00FB7221">
        <w:rPr>
          <w:rFonts w:ascii="Times New Roman" w:eastAsia="Times New Roman" w:hAnsi="Times New Roman" w:cs="Times New Roman"/>
          <w:spacing w:val="-1"/>
        </w:rPr>
        <w:t>[8]</w:t>
      </w:r>
      <w:r w:rsidRPr="00D208FA">
        <w:rPr>
          <w:rFonts w:ascii="Times New Roman" w:eastAsia="Times New Roman" w:hAnsi="Times New Roman" w:cs="Times New Roman"/>
          <w:spacing w:val="-1"/>
        </w:rPr>
        <w:t xml:space="preserve">) have designed a controllable self-replicating system that does not require proteins. The self-assembly process into rings continues through two different replication pathways: one grows </w:t>
      </w:r>
      <w:proofErr w:type="gramStart"/>
      <w:r w:rsidRPr="00D208FA">
        <w:rPr>
          <w:rFonts w:ascii="Times New Roman" w:eastAsia="Times New Roman" w:hAnsi="Times New Roman" w:cs="Times New Roman"/>
          <w:spacing w:val="-1"/>
        </w:rPr>
        <w:t>exponentially,</w:t>
      </w:r>
      <w:proofErr w:type="gramEnd"/>
      <w:r w:rsidRPr="00D208FA">
        <w:rPr>
          <w:rFonts w:ascii="Times New Roman" w:eastAsia="Times New Roman" w:hAnsi="Times New Roman" w:cs="Times New Roman"/>
          <w:spacing w:val="-1"/>
        </w:rPr>
        <w:t xml:space="preserve"> the other grows according to Fibonacci's sequence.</w:t>
      </w:r>
    </w:p>
    <w:p w:rsidR="008F44B7" w:rsidRDefault="008F44B7" w:rsidP="00482226">
      <w:pPr>
        <w:tabs>
          <w:tab w:val="left" w:pos="14"/>
        </w:tabs>
        <w:spacing w:after="6" w:line="240" w:lineRule="auto"/>
        <w:ind w:firstLine="14"/>
        <w:jc w:val="both"/>
        <w:rPr>
          <w:rFonts w:ascii="Times New Roman" w:eastAsia="Times New Roman" w:hAnsi="Times New Roman" w:cs="Times New Roman"/>
          <w:spacing w:val="-1"/>
        </w:rPr>
      </w:pPr>
    </w:p>
    <w:p w:rsidR="008F44B7" w:rsidRPr="00227529" w:rsidRDefault="008F44B7" w:rsidP="00227529">
      <w:pPr>
        <w:tabs>
          <w:tab w:val="left" w:pos="14"/>
        </w:tabs>
        <w:spacing w:after="6" w:line="240" w:lineRule="auto"/>
        <w:ind w:firstLine="14"/>
        <w:jc w:val="both"/>
        <w:rPr>
          <w:rFonts w:ascii="Times New Roman" w:eastAsia="Times New Roman" w:hAnsi="Times New Roman" w:cs="Times New Roman"/>
          <w:spacing w:val="-1"/>
        </w:rPr>
      </w:pPr>
      <w:r w:rsidRPr="00227529">
        <w:rPr>
          <w:rFonts w:ascii="Times New Roman" w:eastAsia="Times New Roman" w:hAnsi="Times New Roman" w:cs="Times New Roman"/>
          <w:spacing w:val="-1"/>
        </w:rPr>
        <w:t>Here we must mention an important point. Today, many charts are constantly growing and declining have a very complex relationship with Fibonacci numbers</w:t>
      </w:r>
      <w:r w:rsidR="00227529">
        <w:rPr>
          <w:rFonts w:ascii="Times New Roman" w:eastAsia="Times New Roman" w:hAnsi="Times New Roman" w:cs="Times New Roman"/>
          <w:spacing w:val="-1"/>
        </w:rPr>
        <w:t xml:space="preserve">. </w:t>
      </w:r>
      <w:r w:rsidRPr="00227529">
        <w:rPr>
          <w:rFonts w:ascii="Times New Roman" w:eastAsia="Times New Roman" w:hAnsi="Times New Roman" w:cs="Times New Roman"/>
          <w:spacing w:val="-1"/>
        </w:rPr>
        <w:t xml:space="preserve"> In other words, the growth and decline of these </w:t>
      </w:r>
      <w:r w:rsidRPr="00227529">
        <w:rPr>
          <w:rFonts w:ascii="Times New Roman" w:eastAsia="Times New Roman" w:hAnsi="Times New Roman" w:cs="Times New Roman"/>
          <w:spacing w:val="-1"/>
        </w:rPr>
        <w:lastRenderedPageBreak/>
        <w:t>graphs follow the Fibonacci ratios. Fibonacci ratios somehow determine the next step of a chart. There are many examples of this in economics, biology, financial markets, and so on.</w:t>
      </w:r>
    </w:p>
    <w:p w:rsidR="008F44B7" w:rsidRPr="00227529" w:rsidRDefault="008F44B7" w:rsidP="00227529">
      <w:pPr>
        <w:pStyle w:val="HTMLPreformatted"/>
        <w:rPr>
          <w:rFonts w:ascii="Times New Roman" w:hAnsi="Times New Roman" w:cs="Times New Roman"/>
          <w:spacing w:val="-1"/>
          <w:sz w:val="22"/>
          <w:szCs w:val="22"/>
          <w:lang w:val="en-US"/>
        </w:rPr>
      </w:pPr>
    </w:p>
    <w:p w:rsidR="00227529" w:rsidRPr="00227529" w:rsidRDefault="00227529" w:rsidP="00227529">
      <w:pPr>
        <w:tabs>
          <w:tab w:val="left" w:pos="14"/>
        </w:tabs>
        <w:spacing w:after="6" w:line="240" w:lineRule="auto"/>
        <w:ind w:firstLine="14"/>
        <w:jc w:val="both"/>
        <w:rPr>
          <w:rFonts w:ascii="Times New Roman" w:eastAsia="Times New Roman" w:hAnsi="Times New Roman" w:cs="Times New Roman"/>
          <w:spacing w:val="-1"/>
        </w:rPr>
      </w:pPr>
      <w:r>
        <w:rPr>
          <w:rFonts w:ascii="Times New Roman" w:eastAsia="Times New Roman" w:hAnsi="Times New Roman" w:cs="Times New Roman"/>
          <w:spacing w:val="-1"/>
        </w:rPr>
        <w:t>T</w:t>
      </w:r>
      <w:r w:rsidRPr="00227529">
        <w:rPr>
          <w:rFonts w:ascii="Times New Roman" w:eastAsia="Times New Roman" w:hAnsi="Times New Roman" w:cs="Times New Roman"/>
          <w:spacing w:val="-1"/>
        </w:rPr>
        <w:t>he Fibonacci “ratios” are 23.6%, 38.2%, 50%, 61.8%, and 100%. These ratios show the mathematical relationship between the number sequences and are important to check the future trend of a chart.</w:t>
      </w:r>
    </w:p>
    <w:p w:rsidR="008F44B7" w:rsidRPr="008F44B7" w:rsidRDefault="00227529" w:rsidP="00227529">
      <w:pPr>
        <w:tabs>
          <w:tab w:val="left" w:pos="14"/>
        </w:tabs>
        <w:spacing w:after="6" w:line="240" w:lineRule="auto"/>
        <w:ind w:firstLine="14"/>
        <w:jc w:val="both"/>
        <w:rPr>
          <w:rFonts w:ascii="Times New Roman" w:eastAsia="Times New Roman" w:hAnsi="Times New Roman" w:cs="Times New Roman"/>
          <w:spacing w:val="-1"/>
        </w:rPr>
      </w:pPr>
      <w:r w:rsidRPr="00227529">
        <w:rPr>
          <w:rFonts w:ascii="Times New Roman" w:eastAsia="Times New Roman" w:hAnsi="Times New Roman" w:cs="Times New Roman"/>
          <w:spacing w:val="-1"/>
        </w:rPr>
        <w:t xml:space="preserve">For reasons that remain a mystery, Fibonacci ratios often display the points at which a </w:t>
      </w:r>
      <w:r>
        <w:rPr>
          <w:rFonts w:ascii="Times New Roman" w:eastAsia="Times New Roman" w:hAnsi="Times New Roman" w:cs="Times New Roman"/>
          <w:spacing w:val="-1"/>
        </w:rPr>
        <w:t>trend of a chart</w:t>
      </w:r>
      <w:r w:rsidRPr="00227529">
        <w:rPr>
          <w:rFonts w:ascii="Times New Roman" w:eastAsia="Times New Roman" w:hAnsi="Times New Roman" w:cs="Times New Roman"/>
          <w:spacing w:val="-1"/>
        </w:rPr>
        <w:t xml:space="preserve"> reverses its current position</w:t>
      </w:r>
      <w:r>
        <w:rPr>
          <w:rFonts w:ascii="Times New Roman" w:eastAsia="Times New Roman" w:hAnsi="Times New Roman" w:cs="Times New Roman"/>
          <w:spacing w:val="-1"/>
        </w:rPr>
        <w:t>.</w:t>
      </w:r>
    </w:p>
    <w:p w:rsidR="008F44B7" w:rsidRDefault="008F44B7" w:rsidP="00482226">
      <w:pPr>
        <w:tabs>
          <w:tab w:val="left" w:pos="14"/>
        </w:tabs>
        <w:spacing w:after="6" w:line="240" w:lineRule="auto"/>
        <w:ind w:firstLine="14"/>
        <w:jc w:val="both"/>
        <w:rPr>
          <w:rFonts w:ascii="Times New Roman" w:eastAsia="Times New Roman" w:hAnsi="Times New Roman" w:cs="Times New Roman"/>
          <w:spacing w:val="-1"/>
        </w:rPr>
      </w:pPr>
    </w:p>
    <w:p w:rsidR="00C25AFC" w:rsidRPr="00540A83" w:rsidRDefault="00C25AFC" w:rsidP="00B70FD5">
      <w:pPr>
        <w:tabs>
          <w:tab w:val="left" w:pos="14"/>
        </w:tabs>
        <w:spacing w:after="6" w:line="240" w:lineRule="auto"/>
        <w:ind w:firstLine="14"/>
        <w:jc w:val="center"/>
        <w:rPr>
          <w:rFonts w:ascii="Times New Roman" w:eastAsia="Times New Roman" w:hAnsi="Times New Roman" w:cs="Times New Roman"/>
          <w:spacing w:val="-1"/>
        </w:rPr>
      </w:pPr>
      <w:r>
        <w:rPr>
          <w:rFonts w:ascii="Times New Roman" w:eastAsia="Times New Roman" w:hAnsi="Times New Roman" w:cs="Times New Roman"/>
          <w:noProof/>
          <w:spacing w:val="-1"/>
        </w:rPr>
        <w:drawing>
          <wp:inline distT="0" distB="0" distL="0" distR="0">
            <wp:extent cx="4295775" cy="3067050"/>
            <wp:effectExtent l="0" t="0" r="9525" b="0"/>
            <wp:docPr id="2" name="Picture 2" descr="G:\000New work\کنفرانس ریاضیات زیستی  1400 دامغان\1\T-1-FIBONACCI-RATIOS-N-FOLLOW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000New work\کنفرانس ریاضیات زیستی  1400 دامغان\1\T-1-FIBONACCI-RATIOS-N-FOLLOWING.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95775" cy="3067050"/>
                    </a:xfrm>
                    <a:prstGeom prst="rect">
                      <a:avLst/>
                    </a:prstGeom>
                    <a:noFill/>
                    <a:ln>
                      <a:noFill/>
                    </a:ln>
                  </pic:spPr>
                </pic:pic>
              </a:graphicData>
            </a:graphic>
          </wp:inline>
        </w:drawing>
      </w:r>
    </w:p>
    <w:p w:rsidR="00540A83" w:rsidRPr="00540A83" w:rsidRDefault="00540A83" w:rsidP="00540A83">
      <w:pPr>
        <w:tabs>
          <w:tab w:val="left" w:pos="14"/>
        </w:tabs>
        <w:spacing w:after="6" w:line="240" w:lineRule="auto"/>
        <w:ind w:firstLine="14"/>
        <w:jc w:val="both"/>
        <w:rPr>
          <w:rFonts w:ascii="Times New Roman" w:eastAsia="Times New Roman" w:hAnsi="Times New Roman" w:cs="Times New Roman"/>
          <w:spacing w:val="-1"/>
        </w:rPr>
      </w:pPr>
    </w:p>
    <w:p w:rsidR="00540A83" w:rsidRDefault="00B70FD5" w:rsidP="00B70FD5">
      <w:pPr>
        <w:tabs>
          <w:tab w:val="left" w:pos="14"/>
        </w:tabs>
        <w:spacing w:after="6" w:line="240" w:lineRule="auto"/>
        <w:ind w:firstLine="14"/>
        <w:jc w:val="center"/>
        <w:rPr>
          <w:rFonts w:ascii="Times New Roman" w:eastAsia="Times New Roman" w:hAnsi="Times New Roman" w:cs="Times New Roman"/>
          <w:spacing w:val="-1"/>
          <w:sz w:val="16"/>
          <w:szCs w:val="16"/>
        </w:rPr>
      </w:pPr>
      <w:proofErr w:type="gramStart"/>
      <w:r w:rsidRPr="00B70FD5">
        <w:rPr>
          <w:rFonts w:ascii="Times New Roman" w:eastAsia="Times New Roman" w:hAnsi="Times New Roman" w:cs="Times New Roman"/>
          <w:b/>
          <w:bCs/>
          <w:spacing w:val="-1"/>
          <w:sz w:val="16"/>
          <w:szCs w:val="16"/>
        </w:rPr>
        <w:t>Figure 1</w:t>
      </w:r>
      <w:r w:rsidRPr="00B70FD5">
        <w:rPr>
          <w:rFonts w:ascii="Times New Roman" w:eastAsia="Times New Roman" w:hAnsi="Times New Roman" w:cs="Times New Roman"/>
          <w:spacing w:val="-1"/>
          <w:sz w:val="16"/>
          <w:szCs w:val="16"/>
        </w:rPr>
        <w:t>.</w:t>
      </w:r>
      <w:proofErr w:type="gramEnd"/>
      <w:r w:rsidRPr="00B70FD5">
        <w:rPr>
          <w:rFonts w:ascii="Times New Roman" w:eastAsia="Times New Roman" w:hAnsi="Times New Roman" w:cs="Times New Roman"/>
          <w:spacing w:val="-1"/>
          <w:sz w:val="16"/>
          <w:szCs w:val="16"/>
        </w:rPr>
        <w:t xml:space="preserve">  Fibonacci “ratios”</w:t>
      </w:r>
    </w:p>
    <w:p w:rsidR="00B70FD5" w:rsidRDefault="00B70FD5" w:rsidP="00B70FD5">
      <w:pPr>
        <w:tabs>
          <w:tab w:val="left" w:pos="14"/>
        </w:tabs>
        <w:spacing w:after="6" w:line="240" w:lineRule="auto"/>
        <w:ind w:firstLine="14"/>
        <w:jc w:val="center"/>
        <w:rPr>
          <w:rFonts w:ascii="Times New Roman" w:eastAsia="Times New Roman" w:hAnsi="Times New Roman" w:cs="Times New Roman"/>
          <w:spacing w:val="-1"/>
          <w:sz w:val="16"/>
          <w:szCs w:val="16"/>
        </w:rPr>
      </w:pPr>
      <w:r>
        <w:rPr>
          <w:rFonts w:ascii="Times New Roman" w:eastAsia="Times New Roman" w:hAnsi="Times New Roman" w:cs="Times New Roman"/>
          <w:noProof/>
          <w:spacing w:val="-1"/>
          <w:sz w:val="16"/>
          <w:szCs w:val="16"/>
        </w:rPr>
        <w:drawing>
          <wp:inline distT="0" distB="0" distL="0" distR="0">
            <wp:extent cx="4314825" cy="2600325"/>
            <wp:effectExtent l="0" t="0" r="9525" b="9525"/>
            <wp:docPr id="3" name="Picture 3" descr="G:\000New work\کنفرانس ریاضیات زیستی  1400 دامغان\1\EURUSDH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000New work\کنفرانس ریاضیات زیستی  1400 دامغان\1\EURUSDH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14825" cy="2600325"/>
                    </a:xfrm>
                    <a:prstGeom prst="rect">
                      <a:avLst/>
                    </a:prstGeom>
                    <a:noFill/>
                    <a:ln>
                      <a:noFill/>
                    </a:ln>
                  </pic:spPr>
                </pic:pic>
              </a:graphicData>
            </a:graphic>
          </wp:inline>
        </w:drawing>
      </w:r>
    </w:p>
    <w:p w:rsidR="00B70FD5" w:rsidRPr="00B70FD5" w:rsidRDefault="00B70FD5" w:rsidP="00B70FD5">
      <w:pPr>
        <w:tabs>
          <w:tab w:val="left" w:pos="14"/>
        </w:tabs>
        <w:spacing w:after="6" w:line="240" w:lineRule="auto"/>
        <w:ind w:firstLine="14"/>
        <w:jc w:val="center"/>
        <w:rPr>
          <w:rFonts w:ascii="Times New Roman" w:eastAsia="Times New Roman" w:hAnsi="Times New Roman" w:cs="Times New Roman"/>
          <w:spacing w:val="-1"/>
          <w:sz w:val="16"/>
          <w:szCs w:val="16"/>
        </w:rPr>
      </w:pPr>
    </w:p>
    <w:p w:rsidR="00B70FD5" w:rsidRDefault="00B70FD5" w:rsidP="00B70FD5">
      <w:pPr>
        <w:tabs>
          <w:tab w:val="left" w:pos="14"/>
        </w:tabs>
        <w:spacing w:after="6" w:line="240" w:lineRule="auto"/>
        <w:ind w:firstLine="14"/>
        <w:jc w:val="center"/>
        <w:rPr>
          <w:rFonts w:ascii="Times New Roman" w:eastAsia="Times New Roman" w:hAnsi="Times New Roman" w:cs="Times New Roman"/>
          <w:spacing w:val="-1"/>
          <w:sz w:val="16"/>
          <w:szCs w:val="16"/>
        </w:rPr>
      </w:pPr>
      <w:proofErr w:type="gramStart"/>
      <w:r w:rsidRPr="00B70FD5">
        <w:rPr>
          <w:rFonts w:ascii="Times New Roman" w:eastAsia="Times New Roman" w:hAnsi="Times New Roman" w:cs="Times New Roman"/>
          <w:b/>
          <w:bCs/>
          <w:spacing w:val="-1"/>
          <w:sz w:val="16"/>
          <w:szCs w:val="16"/>
        </w:rPr>
        <w:t xml:space="preserve">Figure </w:t>
      </w:r>
      <w:r>
        <w:rPr>
          <w:rFonts w:ascii="Times New Roman" w:eastAsia="Times New Roman" w:hAnsi="Times New Roman" w:cs="Times New Roman"/>
          <w:b/>
          <w:bCs/>
          <w:spacing w:val="-1"/>
          <w:sz w:val="16"/>
          <w:szCs w:val="16"/>
        </w:rPr>
        <w:t>2</w:t>
      </w:r>
      <w:r w:rsidRPr="00B70FD5">
        <w:rPr>
          <w:rFonts w:ascii="Times New Roman" w:eastAsia="Times New Roman" w:hAnsi="Times New Roman" w:cs="Times New Roman"/>
          <w:spacing w:val="-1"/>
          <w:sz w:val="16"/>
          <w:szCs w:val="16"/>
        </w:rPr>
        <w:t>.</w:t>
      </w:r>
      <w:proofErr w:type="gramEnd"/>
      <w:r w:rsidRPr="00B70FD5">
        <w:rPr>
          <w:rFonts w:ascii="Times New Roman" w:eastAsia="Times New Roman" w:hAnsi="Times New Roman" w:cs="Times New Roman"/>
          <w:spacing w:val="-1"/>
          <w:sz w:val="16"/>
          <w:szCs w:val="16"/>
        </w:rPr>
        <w:t xml:space="preserve">  Fibonacci “ratios”</w:t>
      </w:r>
      <w:r>
        <w:rPr>
          <w:rFonts w:ascii="Times New Roman" w:eastAsia="Times New Roman" w:hAnsi="Times New Roman" w:cs="Times New Roman"/>
          <w:spacing w:val="-1"/>
          <w:sz w:val="16"/>
          <w:szCs w:val="16"/>
        </w:rPr>
        <w:t xml:space="preserve"> and charts</w:t>
      </w:r>
    </w:p>
    <w:p w:rsidR="00DA0FAD" w:rsidRDefault="00DA0FAD" w:rsidP="00B70FD5">
      <w:pPr>
        <w:tabs>
          <w:tab w:val="left" w:pos="14"/>
        </w:tabs>
        <w:spacing w:after="6" w:line="240" w:lineRule="auto"/>
        <w:ind w:firstLine="14"/>
        <w:jc w:val="center"/>
        <w:rPr>
          <w:rFonts w:ascii="Times New Roman" w:eastAsia="Times New Roman" w:hAnsi="Times New Roman" w:cs="Times New Roman"/>
          <w:spacing w:val="-1"/>
          <w:sz w:val="16"/>
          <w:szCs w:val="16"/>
        </w:rPr>
      </w:pPr>
    </w:p>
    <w:p w:rsidR="00DA0FAD" w:rsidRDefault="00DA0FAD" w:rsidP="00B70FD5">
      <w:pPr>
        <w:tabs>
          <w:tab w:val="left" w:pos="14"/>
        </w:tabs>
        <w:spacing w:after="6" w:line="240" w:lineRule="auto"/>
        <w:ind w:firstLine="14"/>
        <w:jc w:val="center"/>
        <w:rPr>
          <w:rFonts w:ascii="Times New Roman" w:eastAsia="Times New Roman" w:hAnsi="Times New Roman" w:cs="Times New Roman"/>
          <w:spacing w:val="-1"/>
          <w:sz w:val="16"/>
          <w:szCs w:val="16"/>
        </w:rPr>
      </w:pPr>
    </w:p>
    <w:p w:rsidR="00DA0FAD" w:rsidRPr="00DA0FAD" w:rsidRDefault="00DA0FAD" w:rsidP="00DA0FAD">
      <w:pPr>
        <w:tabs>
          <w:tab w:val="left" w:pos="14"/>
        </w:tabs>
        <w:spacing w:after="6" w:line="240" w:lineRule="auto"/>
        <w:ind w:firstLine="14"/>
        <w:jc w:val="both"/>
        <w:rPr>
          <w:rFonts w:ascii="Times New Roman" w:eastAsia="Times New Roman" w:hAnsi="Times New Roman" w:cs="Times New Roman"/>
          <w:spacing w:val="-1"/>
        </w:rPr>
      </w:pPr>
      <w:r w:rsidRPr="00DA0FAD">
        <w:rPr>
          <w:rFonts w:ascii="Times New Roman" w:eastAsia="Times New Roman" w:hAnsi="Times New Roman" w:cs="Times New Roman"/>
          <w:spacing w:val="-1"/>
        </w:rPr>
        <w:t xml:space="preserve">Today, most of the trends that deal with growth and decline are closely related to Fibonacci inclusions. Note Figure (2). In a movement of growth and decline, you are always dealing with peaks and valleys. In </w:t>
      </w:r>
      <w:r w:rsidRPr="00DA0FAD">
        <w:rPr>
          <w:rFonts w:ascii="Times New Roman" w:eastAsia="Times New Roman" w:hAnsi="Times New Roman" w:cs="Times New Roman"/>
          <w:spacing w:val="-1"/>
        </w:rPr>
        <w:lastRenderedPageBreak/>
        <w:t>fact, Fibonacci ratios are used to approximate these points. They can somehow limit the process of a chart. Population growth is one of the issues is always associated with growth and decline due to various factors.</w:t>
      </w:r>
    </w:p>
    <w:p w:rsidR="00DA0FAD" w:rsidRDefault="00DA0FAD" w:rsidP="005D06B2">
      <w:pPr>
        <w:tabs>
          <w:tab w:val="left" w:pos="14"/>
        </w:tabs>
        <w:spacing w:after="6" w:line="240" w:lineRule="auto"/>
        <w:ind w:firstLine="14"/>
        <w:jc w:val="both"/>
        <w:rPr>
          <w:rFonts w:ascii="Times New Roman" w:eastAsia="Times New Roman" w:hAnsi="Times New Roman" w:cs="Times New Roman"/>
          <w:spacing w:val="-1"/>
        </w:rPr>
      </w:pPr>
      <w:r w:rsidRPr="005D06B2">
        <w:rPr>
          <w:rFonts w:ascii="Times New Roman" w:eastAsia="Times New Roman" w:hAnsi="Times New Roman" w:cs="Times New Roman"/>
          <w:spacing w:val="-1"/>
        </w:rPr>
        <w:t>In fact, the nature of population issues has a structure of the problem of hunting and hunter. This means that you are not always dealing with growth alone when considering the population of a species. Various factors in nature will sometimes lead to a decrease in even your sample population</w:t>
      </w:r>
      <w:r w:rsidR="005D06B2">
        <w:rPr>
          <w:rFonts w:ascii="Times New Roman" w:eastAsia="Times New Roman" w:hAnsi="Times New Roman" w:cs="Times New Roman"/>
          <w:spacing w:val="-1"/>
        </w:rPr>
        <w:t>.</w:t>
      </w:r>
      <w:r w:rsidR="006B3B93">
        <w:rPr>
          <w:rFonts w:ascii="Times New Roman" w:eastAsia="Times New Roman" w:hAnsi="Times New Roman" w:cs="Times New Roman"/>
          <w:spacing w:val="-1"/>
        </w:rPr>
        <w:t xml:space="preserve"> </w:t>
      </w:r>
      <w:r w:rsidR="005D06B2">
        <w:rPr>
          <w:rFonts w:ascii="Times New Roman" w:eastAsia="Times New Roman" w:hAnsi="Times New Roman" w:cs="Times New Roman"/>
          <w:spacing w:val="-1"/>
        </w:rPr>
        <w:t xml:space="preserve"> </w:t>
      </w:r>
    </w:p>
    <w:p w:rsidR="006B3B93" w:rsidRPr="006B3B93" w:rsidRDefault="006B3B93" w:rsidP="006B3B93">
      <w:pPr>
        <w:tabs>
          <w:tab w:val="left" w:pos="14"/>
        </w:tabs>
        <w:spacing w:after="6" w:line="240" w:lineRule="auto"/>
        <w:ind w:firstLine="14"/>
        <w:jc w:val="both"/>
        <w:rPr>
          <w:rFonts w:ascii="Times New Roman" w:eastAsia="Times New Roman" w:hAnsi="Times New Roman" w:cs="Times New Roman"/>
          <w:spacing w:val="-1"/>
        </w:rPr>
      </w:pPr>
      <w:r w:rsidRPr="006B3B93">
        <w:rPr>
          <w:rFonts w:ascii="Times New Roman" w:eastAsia="Times New Roman" w:hAnsi="Times New Roman" w:cs="Times New Roman"/>
          <w:spacing w:val="-1"/>
        </w:rPr>
        <w:t>The chart below shows the number of people infected with the corona virus in several different countries over a period of time. As shown in the figure, due to various factors, the number of patients has never had a constant trend. Now the question is that:</w:t>
      </w:r>
    </w:p>
    <w:p w:rsidR="006B3B93" w:rsidRDefault="006B3B93" w:rsidP="006B3B93">
      <w:pPr>
        <w:tabs>
          <w:tab w:val="left" w:pos="14"/>
        </w:tabs>
        <w:spacing w:after="6" w:line="240" w:lineRule="auto"/>
        <w:ind w:firstLine="14"/>
        <w:jc w:val="both"/>
        <w:rPr>
          <w:rFonts w:ascii="Times New Roman" w:eastAsia="Times New Roman" w:hAnsi="Times New Roman" w:cs="Times New Roman"/>
          <w:spacing w:val="-1"/>
        </w:rPr>
      </w:pPr>
      <w:r w:rsidRPr="006B3B93">
        <w:rPr>
          <w:rFonts w:ascii="Times New Roman" w:eastAsia="Times New Roman" w:hAnsi="Times New Roman" w:cs="Times New Roman"/>
          <w:spacing w:val="-1"/>
        </w:rPr>
        <w:t xml:space="preserve">Is it possible to use Fibonacci ratios that actually act as support and resistance lines on a chart to predict the future of a demographic </w:t>
      </w:r>
      <w:proofErr w:type="gramStart"/>
      <w:r w:rsidRPr="006B3B93">
        <w:rPr>
          <w:rFonts w:ascii="Times New Roman" w:eastAsia="Times New Roman" w:hAnsi="Times New Roman" w:cs="Times New Roman"/>
          <w:spacing w:val="-1"/>
        </w:rPr>
        <w:t>trend.?</w:t>
      </w:r>
      <w:proofErr w:type="gramEnd"/>
    </w:p>
    <w:p w:rsidR="00FB7221" w:rsidRPr="006B3B93" w:rsidRDefault="00FB7221" w:rsidP="00FB7221">
      <w:pPr>
        <w:tabs>
          <w:tab w:val="left" w:pos="14"/>
        </w:tabs>
        <w:spacing w:after="6" w:line="240" w:lineRule="auto"/>
        <w:ind w:firstLine="14"/>
        <w:jc w:val="both"/>
        <w:rPr>
          <w:rFonts w:ascii="Times New Roman" w:eastAsia="Times New Roman" w:hAnsi="Times New Roman" w:cs="Times New Roman"/>
          <w:spacing w:val="-1"/>
        </w:rPr>
      </w:pPr>
      <w:r w:rsidRPr="00540A83">
        <w:rPr>
          <w:rFonts w:ascii="Times New Roman" w:eastAsia="Times New Roman" w:hAnsi="Times New Roman" w:cs="Times New Roman"/>
          <w:spacing w:val="-1"/>
        </w:rPr>
        <w:t>For more result, see [</w:t>
      </w:r>
      <w:r>
        <w:rPr>
          <w:rFonts w:ascii="Times New Roman" w:eastAsia="Times New Roman" w:hAnsi="Times New Roman" w:cs="Times New Roman"/>
          <w:spacing w:val="-1"/>
        </w:rPr>
        <w:t>7</w:t>
      </w:r>
      <w:r w:rsidRPr="00540A83">
        <w:rPr>
          <w:rFonts w:ascii="Times New Roman" w:eastAsia="Times New Roman" w:hAnsi="Times New Roman" w:cs="Times New Roman"/>
          <w:spacing w:val="-1"/>
        </w:rPr>
        <w:t xml:space="preserve">, </w:t>
      </w:r>
      <w:r>
        <w:rPr>
          <w:rFonts w:ascii="Times New Roman" w:eastAsia="Times New Roman" w:hAnsi="Times New Roman" w:cs="Times New Roman"/>
          <w:spacing w:val="-1"/>
        </w:rPr>
        <w:t>11</w:t>
      </w:r>
      <w:r w:rsidRPr="00540A83">
        <w:rPr>
          <w:rFonts w:ascii="Times New Roman" w:eastAsia="Times New Roman" w:hAnsi="Times New Roman" w:cs="Times New Roman"/>
          <w:spacing w:val="-1"/>
        </w:rPr>
        <w:t xml:space="preserve">, </w:t>
      </w:r>
      <w:proofErr w:type="gramStart"/>
      <w:r>
        <w:rPr>
          <w:rFonts w:ascii="Times New Roman" w:eastAsia="Times New Roman" w:hAnsi="Times New Roman" w:cs="Times New Roman"/>
          <w:spacing w:val="-1"/>
        </w:rPr>
        <w:t>12</w:t>
      </w:r>
      <w:proofErr w:type="gramEnd"/>
      <w:r w:rsidRPr="00540A83">
        <w:rPr>
          <w:rFonts w:ascii="Times New Roman" w:eastAsia="Times New Roman" w:hAnsi="Times New Roman" w:cs="Times New Roman"/>
          <w:spacing w:val="-1"/>
        </w:rPr>
        <w:t>].</w:t>
      </w:r>
    </w:p>
    <w:p w:rsidR="006B3B93" w:rsidRPr="006B3B93" w:rsidRDefault="006B3B93" w:rsidP="006B3B93">
      <w:pPr>
        <w:pStyle w:val="HTMLPreformatted"/>
        <w:spacing w:line="540" w:lineRule="atLeast"/>
        <w:rPr>
          <w:rFonts w:ascii="inherit" w:hAnsi="inherit" w:cs="Courier New"/>
          <w:color w:val="202124"/>
          <w:sz w:val="42"/>
          <w:szCs w:val="42"/>
        </w:rPr>
      </w:pPr>
    </w:p>
    <w:p w:rsidR="005D06B2" w:rsidRDefault="005D06B2" w:rsidP="005D06B2">
      <w:pPr>
        <w:tabs>
          <w:tab w:val="left" w:pos="14"/>
        </w:tabs>
        <w:spacing w:after="6" w:line="240" w:lineRule="auto"/>
        <w:ind w:firstLine="14"/>
        <w:jc w:val="both"/>
        <w:rPr>
          <w:rFonts w:ascii="Times New Roman" w:eastAsia="Times New Roman" w:hAnsi="Times New Roman" w:cs="Times New Roman"/>
          <w:spacing w:val="-1"/>
        </w:rPr>
      </w:pPr>
    </w:p>
    <w:p w:rsidR="005D06B2" w:rsidRDefault="005D06B2" w:rsidP="005D06B2">
      <w:pPr>
        <w:tabs>
          <w:tab w:val="left" w:pos="14"/>
        </w:tabs>
        <w:spacing w:after="6" w:line="240" w:lineRule="auto"/>
        <w:ind w:firstLine="14"/>
        <w:jc w:val="center"/>
        <w:rPr>
          <w:rFonts w:ascii="Times New Roman" w:eastAsia="Times New Roman" w:hAnsi="Times New Roman" w:cs="Times New Roman"/>
          <w:spacing w:val="-1"/>
        </w:rPr>
      </w:pPr>
      <w:r>
        <w:rPr>
          <w:rFonts w:ascii="Times New Roman" w:eastAsia="Times New Roman" w:hAnsi="Times New Roman" w:cs="Times New Roman"/>
          <w:noProof/>
          <w:spacing w:val="-1"/>
        </w:rPr>
        <w:drawing>
          <wp:inline distT="0" distB="0" distL="0" distR="0">
            <wp:extent cx="4267200" cy="2876550"/>
            <wp:effectExtent l="0" t="0" r="0" b="0"/>
            <wp:docPr id="4" name="Picture 4" descr="G:\000New work\کنفرانس ریاضیات زیستی  1400 دامغان\1\14-Day-Cumulative-Cases-per-100000-population-COVID19-Update-Week-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000New work\کنفرانس ریاضیات زیستی  1400 دامغان\1\14-Day-Cumulative-Cases-per-100000-population-COVID19-Update-Week-3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74050" cy="2881167"/>
                    </a:xfrm>
                    <a:prstGeom prst="rect">
                      <a:avLst/>
                    </a:prstGeom>
                    <a:noFill/>
                    <a:ln>
                      <a:noFill/>
                    </a:ln>
                  </pic:spPr>
                </pic:pic>
              </a:graphicData>
            </a:graphic>
          </wp:inline>
        </w:drawing>
      </w:r>
    </w:p>
    <w:p w:rsidR="005D06B2" w:rsidRDefault="005D06B2" w:rsidP="005D06B2">
      <w:pPr>
        <w:pStyle w:val="HTMLPreformatted"/>
        <w:spacing w:line="540" w:lineRule="atLeast"/>
        <w:jc w:val="center"/>
        <w:rPr>
          <w:rFonts w:ascii="inherit" w:hAnsi="inherit" w:cs="Courier New"/>
          <w:color w:val="202124"/>
          <w:sz w:val="16"/>
          <w:szCs w:val="16"/>
        </w:rPr>
      </w:pPr>
      <w:proofErr w:type="gramStart"/>
      <w:r w:rsidRPr="00B70FD5">
        <w:rPr>
          <w:rFonts w:ascii="Times New Roman" w:hAnsi="Times New Roman" w:cs="Times New Roman"/>
          <w:b/>
          <w:bCs/>
          <w:spacing w:val="-1"/>
          <w:sz w:val="16"/>
          <w:szCs w:val="16"/>
        </w:rPr>
        <w:t xml:space="preserve">Figure </w:t>
      </w:r>
      <w:r>
        <w:rPr>
          <w:rFonts w:ascii="Times New Roman" w:hAnsi="Times New Roman" w:cs="Times New Roman"/>
          <w:b/>
          <w:bCs/>
          <w:spacing w:val="-1"/>
          <w:sz w:val="16"/>
          <w:szCs w:val="16"/>
        </w:rPr>
        <w:t>3</w:t>
      </w:r>
      <w:r w:rsidRPr="00B70FD5">
        <w:rPr>
          <w:rFonts w:ascii="Times New Roman" w:hAnsi="Times New Roman" w:cs="Times New Roman"/>
          <w:spacing w:val="-1"/>
          <w:sz w:val="16"/>
          <w:szCs w:val="16"/>
        </w:rPr>
        <w:t>.</w:t>
      </w:r>
      <w:proofErr w:type="gramEnd"/>
      <w:r w:rsidRPr="00B70FD5">
        <w:rPr>
          <w:rFonts w:ascii="Times New Roman" w:hAnsi="Times New Roman" w:cs="Times New Roman"/>
          <w:spacing w:val="-1"/>
          <w:sz w:val="16"/>
          <w:szCs w:val="16"/>
        </w:rPr>
        <w:t xml:space="preserve">  </w:t>
      </w:r>
      <w:r w:rsidRPr="005D06B2">
        <w:rPr>
          <w:rFonts w:ascii="inherit" w:hAnsi="inherit" w:cs="Courier New"/>
          <w:color w:val="202124"/>
          <w:sz w:val="16"/>
          <w:szCs w:val="16"/>
        </w:rPr>
        <w:t>Graph of coronavirus infection in different countries</w:t>
      </w:r>
      <w:r>
        <w:rPr>
          <w:rFonts w:ascii="inherit" w:hAnsi="inherit" w:cs="Courier New"/>
          <w:color w:val="202124"/>
          <w:sz w:val="16"/>
          <w:szCs w:val="16"/>
        </w:rPr>
        <w:t>.</w:t>
      </w:r>
    </w:p>
    <w:p w:rsidR="00C5382B" w:rsidRDefault="00C5382B" w:rsidP="005D06B2">
      <w:pPr>
        <w:pStyle w:val="HTMLPreformatted"/>
        <w:spacing w:line="540" w:lineRule="atLeast"/>
        <w:jc w:val="center"/>
        <w:rPr>
          <w:rFonts w:ascii="inherit" w:hAnsi="inherit" w:cs="Courier New"/>
          <w:color w:val="202124"/>
          <w:sz w:val="16"/>
          <w:szCs w:val="16"/>
        </w:rPr>
      </w:pPr>
    </w:p>
    <w:p w:rsidR="009579DB" w:rsidRPr="009579DB" w:rsidRDefault="00C5382B" w:rsidP="00573F73">
      <w:pPr>
        <w:tabs>
          <w:tab w:val="left" w:pos="14"/>
        </w:tabs>
        <w:spacing w:after="6" w:line="240" w:lineRule="auto"/>
        <w:ind w:firstLine="14"/>
        <w:jc w:val="both"/>
        <w:rPr>
          <w:rFonts w:ascii="Times New Roman" w:eastAsia="Times New Roman" w:hAnsi="Times New Roman" w:cs="Times New Roman"/>
          <w:spacing w:val="-1"/>
        </w:rPr>
      </w:pPr>
      <w:r w:rsidRPr="00C5382B">
        <w:rPr>
          <w:rFonts w:ascii="Times New Roman" w:eastAsia="Times New Roman" w:hAnsi="Times New Roman" w:cs="Times New Roman"/>
          <w:spacing w:val="-1"/>
        </w:rPr>
        <w:t>Here we intend to examine the birth rate chart in Iran from 1338 to 1398. The statistics in the following tables are taken from the sites of official institutions.</w:t>
      </w:r>
      <w:r w:rsidR="002F3B62">
        <w:rPr>
          <w:rFonts w:ascii="Times New Roman" w:eastAsia="Times New Roman" w:hAnsi="Times New Roman" w:cs="Times New Roman"/>
          <w:spacing w:val="-1"/>
        </w:rPr>
        <w:t xml:space="preserve"> </w:t>
      </w:r>
      <w:r w:rsidR="002F3B62" w:rsidRPr="002F3B62">
        <w:rPr>
          <w:rFonts w:ascii="Times New Roman" w:eastAsia="Times New Roman" w:hAnsi="Times New Roman" w:cs="Times New Roman"/>
          <w:spacing w:val="-1"/>
        </w:rPr>
        <w:t>It is necessary to mention one point here. The official statistics on the birth rate are up to 1338. That means we do not have official statistics for that before. Maximum and minimum numbers are very important in examining Fibonacci ratios on a trend. It seems that the minimum birth rate in Iran is related to before 1338.</w:t>
      </w:r>
      <w:r w:rsidR="002F3B62">
        <w:rPr>
          <w:rFonts w:ascii="Times New Roman" w:eastAsia="Times New Roman" w:hAnsi="Times New Roman" w:cs="Times New Roman"/>
          <w:spacing w:val="-1"/>
        </w:rPr>
        <w:t xml:space="preserve"> </w:t>
      </w:r>
      <w:r w:rsidR="002F3B62" w:rsidRPr="002F3B62">
        <w:rPr>
          <w:rFonts w:ascii="Times New Roman" w:eastAsia="Times New Roman" w:hAnsi="Times New Roman" w:cs="Times New Roman"/>
          <w:spacing w:val="-1"/>
        </w:rPr>
        <w:t>This will definitely cause some confusion in our calculations. Because moving from one minimum point to the next maximum point will practically be the main criterion for the next calculations.</w:t>
      </w:r>
      <w:r w:rsidR="002F3B62">
        <w:rPr>
          <w:rFonts w:ascii="Times New Roman" w:eastAsia="Times New Roman" w:hAnsi="Times New Roman" w:cs="Times New Roman"/>
          <w:spacing w:val="-1"/>
        </w:rPr>
        <w:t xml:space="preserve"> </w:t>
      </w:r>
      <w:r w:rsidR="002F3B62" w:rsidRPr="002F3B62">
        <w:rPr>
          <w:rFonts w:ascii="Times New Roman" w:eastAsia="Times New Roman" w:hAnsi="Times New Roman" w:cs="Times New Roman"/>
          <w:spacing w:val="-1"/>
        </w:rPr>
        <w:t>However, even if you set a minimum local point in your process</w:t>
      </w:r>
      <w:r w:rsidR="009579DB">
        <w:rPr>
          <w:rFonts w:ascii="Times New Roman" w:eastAsia="Times New Roman" w:hAnsi="Times New Roman" w:cs="Times New Roman"/>
          <w:spacing w:val="-1"/>
        </w:rPr>
        <w:t xml:space="preserve">, </w:t>
      </w:r>
      <w:r w:rsidR="00573F73">
        <w:rPr>
          <w:rFonts w:ascii="Times New Roman" w:eastAsia="Times New Roman" w:hAnsi="Times New Roman" w:cs="Times New Roman"/>
          <w:spacing w:val="-1"/>
        </w:rPr>
        <w:t>a</w:t>
      </w:r>
      <w:r w:rsidR="009579DB" w:rsidRPr="009579DB">
        <w:rPr>
          <w:rFonts w:ascii="Times New Roman" w:eastAsia="Times New Roman" w:hAnsi="Times New Roman" w:cs="Times New Roman"/>
          <w:spacing w:val="-1"/>
        </w:rPr>
        <w:t>gain, calculations will be largely reliable.</w:t>
      </w:r>
    </w:p>
    <w:p w:rsidR="002F3B62" w:rsidRPr="002F3B62" w:rsidRDefault="002F3B62" w:rsidP="002F3B62">
      <w:pPr>
        <w:tabs>
          <w:tab w:val="left" w:pos="14"/>
        </w:tabs>
        <w:spacing w:after="6" w:line="240" w:lineRule="auto"/>
        <w:ind w:firstLine="14"/>
        <w:jc w:val="both"/>
        <w:rPr>
          <w:rFonts w:ascii="Times New Roman" w:eastAsia="Times New Roman" w:hAnsi="Times New Roman" w:cs="Times New Roman"/>
          <w:spacing w:val="-1"/>
        </w:rPr>
      </w:pPr>
    </w:p>
    <w:p w:rsidR="002F3B62" w:rsidRPr="002F3B62" w:rsidRDefault="002F3B62" w:rsidP="002F3B62">
      <w:pPr>
        <w:tabs>
          <w:tab w:val="left" w:pos="14"/>
        </w:tabs>
        <w:spacing w:after="6" w:line="240" w:lineRule="auto"/>
        <w:ind w:firstLine="14"/>
        <w:jc w:val="both"/>
        <w:rPr>
          <w:rFonts w:ascii="Times New Roman" w:eastAsia="Times New Roman" w:hAnsi="Times New Roman" w:cs="Times New Roman"/>
          <w:spacing w:val="-1"/>
        </w:rPr>
      </w:pPr>
    </w:p>
    <w:p w:rsidR="002F3B62" w:rsidRPr="002F3B62" w:rsidRDefault="002F3B62" w:rsidP="002F3B62">
      <w:pPr>
        <w:tabs>
          <w:tab w:val="left" w:pos="14"/>
        </w:tabs>
        <w:spacing w:after="6" w:line="240" w:lineRule="auto"/>
        <w:ind w:firstLine="14"/>
        <w:jc w:val="both"/>
        <w:rPr>
          <w:rFonts w:ascii="Times New Roman" w:eastAsia="Times New Roman" w:hAnsi="Times New Roman" w:cs="Times New Roman"/>
          <w:spacing w:val="-1"/>
        </w:rPr>
      </w:pPr>
    </w:p>
    <w:p w:rsidR="002F3B62" w:rsidRPr="002F3B62" w:rsidRDefault="002F3B62" w:rsidP="002F3B62">
      <w:pPr>
        <w:tabs>
          <w:tab w:val="left" w:pos="14"/>
        </w:tabs>
        <w:spacing w:after="6" w:line="240" w:lineRule="auto"/>
        <w:ind w:firstLine="14"/>
        <w:jc w:val="both"/>
        <w:rPr>
          <w:rFonts w:ascii="Times New Roman" w:eastAsia="Times New Roman" w:hAnsi="Times New Roman" w:cs="Times New Roman"/>
          <w:spacing w:val="-1"/>
        </w:rPr>
      </w:pPr>
    </w:p>
    <w:p w:rsidR="00C5382B" w:rsidRPr="00C5382B" w:rsidRDefault="00C5382B" w:rsidP="00C5382B">
      <w:pPr>
        <w:tabs>
          <w:tab w:val="left" w:pos="14"/>
        </w:tabs>
        <w:spacing w:after="6" w:line="240" w:lineRule="auto"/>
        <w:ind w:firstLine="14"/>
        <w:jc w:val="both"/>
        <w:rPr>
          <w:rFonts w:ascii="Times New Roman" w:eastAsia="Times New Roman" w:hAnsi="Times New Roman" w:cs="Times New Roman"/>
          <w:spacing w:val="-1"/>
        </w:rPr>
      </w:pPr>
    </w:p>
    <w:p w:rsidR="00C5382B" w:rsidRDefault="00C5382B" w:rsidP="005D06B2">
      <w:pPr>
        <w:pStyle w:val="HTMLPreformatted"/>
        <w:spacing w:line="540" w:lineRule="atLeast"/>
        <w:jc w:val="center"/>
        <w:rPr>
          <w:rFonts w:ascii="inherit" w:hAnsi="inherit" w:cs="Courier New"/>
          <w:color w:val="202124"/>
          <w:sz w:val="16"/>
          <w:szCs w:val="16"/>
          <w:rtl/>
        </w:rPr>
      </w:pPr>
    </w:p>
    <w:p w:rsidR="00C5382B" w:rsidRDefault="00573F73" w:rsidP="00430F96">
      <w:pPr>
        <w:pStyle w:val="HTMLPreformatted"/>
        <w:spacing w:line="540" w:lineRule="atLeast"/>
        <w:jc w:val="center"/>
        <w:rPr>
          <w:rFonts w:ascii="inherit" w:hAnsi="inherit" w:cs="Courier New"/>
          <w:color w:val="202124"/>
          <w:sz w:val="16"/>
          <w:szCs w:val="16"/>
        </w:rPr>
      </w:pPr>
      <w:proofErr w:type="gramStart"/>
      <w:r>
        <w:rPr>
          <w:rFonts w:ascii="Times New Roman" w:hAnsi="Times New Roman" w:cs="Times New Roman"/>
          <w:b/>
          <w:bCs/>
          <w:spacing w:val="-1"/>
          <w:sz w:val="16"/>
          <w:szCs w:val="16"/>
        </w:rPr>
        <w:t>Table 1</w:t>
      </w:r>
      <w:r w:rsidRPr="00B70FD5">
        <w:rPr>
          <w:rFonts w:ascii="Times New Roman" w:hAnsi="Times New Roman" w:cs="Times New Roman"/>
          <w:spacing w:val="-1"/>
          <w:sz w:val="16"/>
          <w:szCs w:val="16"/>
        </w:rPr>
        <w:t>.</w:t>
      </w:r>
      <w:proofErr w:type="gramEnd"/>
      <w:r w:rsidRPr="00B70FD5">
        <w:rPr>
          <w:rFonts w:ascii="Times New Roman" w:hAnsi="Times New Roman" w:cs="Times New Roman"/>
          <w:spacing w:val="-1"/>
          <w:sz w:val="16"/>
          <w:szCs w:val="16"/>
        </w:rPr>
        <w:t xml:space="preserve">  </w:t>
      </w:r>
      <w:r w:rsidRPr="00C5382B">
        <w:rPr>
          <w:rFonts w:ascii="inherit" w:hAnsi="inherit" w:cs="Courier New"/>
          <w:color w:val="202124"/>
          <w:sz w:val="16"/>
          <w:szCs w:val="16"/>
        </w:rPr>
        <w:t>Birth rate chart in Iran from 1338 to 1398</w:t>
      </w:r>
    </w:p>
    <w:tbl>
      <w:tblPr>
        <w:tblW w:w="6364" w:type="dxa"/>
        <w:jc w:val="center"/>
        <w:tblInd w:w="93" w:type="dxa"/>
        <w:tblLook w:val="04A0" w:firstRow="1" w:lastRow="0" w:firstColumn="1" w:lastColumn="0" w:noHBand="0" w:noVBand="1"/>
      </w:tblPr>
      <w:tblGrid>
        <w:gridCol w:w="1401"/>
        <w:gridCol w:w="1779"/>
        <w:gridCol w:w="1401"/>
        <w:gridCol w:w="1783"/>
      </w:tblGrid>
      <w:tr w:rsidR="00573F73" w:rsidRPr="00573F73" w:rsidTr="00855804">
        <w:trPr>
          <w:trHeight w:val="260"/>
          <w:jc w:val="center"/>
        </w:trPr>
        <w:tc>
          <w:tcPr>
            <w:tcW w:w="1401" w:type="dxa"/>
            <w:tcBorders>
              <w:top w:val="single" w:sz="4" w:space="0" w:color="000000"/>
              <w:left w:val="single" w:sz="4" w:space="0" w:color="000000"/>
              <w:bottom w:val="single" w:sz="4" w:space="0" w:color="000000"/>
              <w:right w:val="single" w:sz="4" w:space="0" w:color="000000"/>
            </w:tcBorders>
            <w:shd w:val="clear" w:color="000000" w:fill="F9ECFF"/>
            <w:vAlign w:val="center"/>
            <w:hideMark/>
          </w:tcPr>
          <w:p w:rsidR="00573F73" w:rsidRPr="00573F73" w:rsidRDefault="00E06444" w:rsidP="00573F73">
            <w:pPr>
              <w:bidi/>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year</w:t>
            </w:r>
          </w:p>
        </w:tc>
        <w:tc>
          <w:tcPr>
            <w:tcW w:w="1779" w:type="dxa"/>
            <w:tcBorders>
              <w:top w:val="single" w:sz="4" w:space="0" w:color="000000"/>
              <w:left w:val="nil"/>
              <w:bottom w:val="single" w:sz="4" w:space="0" w:color="000000"/>
              <w:right w:val="single" w:sz="4" w:space="0" w:color="000000"/>
            </w:tcBorders>
            <w:shd w:val="clear" w:color="000000" w:fill="E8FFFF"/>
            <w:vAlign w:val="center"/>
            <w:hideMark/>
          </w:tcPr>
          <w:p w:rsidR="00573F73" w:rsidRPr="00573F73" w:rsidRDefault="00E06444" w:rsidP="00573F73">
            <w:pPr>
              <w:bidi/>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Birth amount</w:t>
            </w:r>
            <w:r w:rsidR="00573F73" w:rsidRPr="00573F73">
              <w:rPr>
                <w:rFonts w:ascii="Tahoma" w:eastAsia="Times New Roman" w:hAnsi="Tahoma" w:cs="Tahoma"/>
                <w:color w:val="000000"/>
                <w:sz w:val="16"/>
                <w:szCs w:val="16"/>
                <w:rtl/>
              </w:rPr>
              <w:t xml:space="preserve"> </w:t>
            </w:r>
          </w:p>
        </w:tc>
        <w:tc>
          <w:tcPr>
            <w:tcW w:w="1401" w:type="dxa"/>
            <w:tcBorders>
              <w:top w:val="single" w:sz="4" w:space="0" w:color="000000"/>
              <w:left w:val="nil"/>
              <w:bottom w:val="single" w:sz="4" w:space="0" w:color="000000"/>
              <w:right w:val="single" w:sz="4" w:space="0" w:color="000000"/>
            </w:tcBorders>
            <w:shd w:val="clear" w:color="000000" w:fill="F9ECFF"/>
            <w:vAlign w:val="center"/>
            <w:hideMark/>
          </w:tcPr>
          <w:p w:rsidR="00573F73" w:rsidRPr="00573F73" w:rsidRDefault="00E06444" w:rsidP="00573F73">
            <w:pPr>
              <w:bidi/>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year</w:t>
            </w:r>
          </w:p>
        </w:tc>
        <w:tc>
          <w:tcPr>
            <w:tcW w:w="1783" w:type="dxa"/>
            <w:tcBorders>
              <w:top w:val="single" w:sz="4" w:space="0" w:color="000000"/>
              <w:left w:val="nil"/>
              <w:bottom w:val="single" w:sz="4" w:space="0" w:color="000000"/>
              <w:right w:val="single" w:sz="4" w:space="0" w:color="000000"/>
            </w:tcBorders>
            <w:shd w:val="clear" w:color="000000" w:fill="E8FFFF"/>
            <w:vAlign w:val="center"/>
            <w:hideMark/>
          </w:tcPr>
          <w:p w:rsidR="00573F73" w:rsidRPr="00573F73" w:rsidRDefault="00E06444" w:rsidP="00573F73">
            <w:pPr>
              <w:bidi/>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Birth amount</w:t>
            </w:r>
            <w:r w:rsidR="00573F73" w:rsidRPr="00573F73">
              <w:rPr>
                <w:rFonts w:ascii="Tahoma" w:eastAsia="Times New Roman" w:hAnsi="Tahoma" w:cs="Tahoma"/>
                <w:color w:val="000000"/>
                <w:sz w:val="16"/>
                <w:szCs w:val="16"/>
                <w:rtl/>
              </w:rPr>
              <w:t xml:space="preserve"> </w:t>
            </w:r>
          </w:p>
        </w:tc>
      </w:tr>
      <w:tr w:rsidR="00573F73" w:rsidRPr="00573F73" w:rsidTr="00855804">
        <w:trPr>
          <w:trHeight w:val="260"/>
          <w:jc w:val="center"/>
        </w:trPr>
        <w:tc>
          <w:tcPr>
            <w:tcW w:w="1401" w:type="dxa"/>
            <w:tcBorders>
              <w:top w:val="nil"/>
              <w:left w:val="single" w:sz="4" w:space="0" w:color="000000"/>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1338</w:t>
            </w:r>
          </w:p>
        </w:tc>
        <w:tc>
          <w:tcPr>
            <w:tcW w:w="1779"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864846</w:t>
            </w:r>
          </w:p>
        </w:tc>
        <w:tc>
          <w:tcPr>
            <w:tcW w:w="1401" w:type="dxa"/>
            <w:tcBorders>
              <w:top w:val="nil"/>
              <w:left w:val="nil"/>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1369</w:t>
            </w:r>
          </w:p>
        </w:tc>
        <w:tc>
          <w:tcPr>
            <w:tcW w:w="1783"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1726488</w:t>
            </w:r>
          </w:p>
        </w:tc>
      </w:tr>
      <w:tr w:rsidR="00573F73" w:rsidRPr="00573F73" w:rsidTr="00855804">
        <w:trPr>
          <w:trHeight w:val="260"/>
          <w:jc w:val="center"/>
        </w:trPr>
        <w:tc>
          <w:tcPr>
            <w:tcW w:w="1401" w:type="dxa"/>
            <w:tcBorders>
              <w:top w:val="nil"/>
              <w:left w:val="single" w:sz="4" w:space="0" w:color="000000"/>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1339</w:t>
            </w:r>
          </w:p>
        </w:tc>
        <w:tc>
          <w:tcPr>
            <w:tcW w:w="1779"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876206</w:t>
            </w:r>
          </w:p>
        </w:tc>
        <w:tc>
          <w:tcPr>
            <w:tcW w:w="1401" w:type="dxa"/>
            <w:tcBorders>
              <w:top w:val="nil"/>
              <w:left w:val="nil"/>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1370</w:t>
            </w:r>
          </w:p>
        </w:tc>
        <w:tc>
          <w:tcPr>
            <w:tcW w:w="1783"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1592898</w:t>
            </w:r>
          </w:p>
        </w:tc>
      </w:tr>
      <w:tr w:rsidR="00573F73" w:rsidRPr="00573F73" w:rsidTr="00855804">
        <w:trPr>
          <w:trHeight w:val="260"/>
          <w:jc w:val="center"/>
        </w:trPr>
        <w:tc>
          <w:tcPr>
            <w:tcW w:w="1401" w:type="dxa"/>
            <w:tcBorders>
              <w:top w:val="nil"/>
              <w:left w:val="single" w:sz="4" w:space="0" w:color="000000"/>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1340</w:t>
            </w:r>
          </w:p>
        </w:tc>
        <w:tc>
          <w:tcPr>
            <w:tcW w:w="1779"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902260</w:t>
            </w:r>
          </w:p>
        </w:tc>
        <w:tc>
          <w:tcPr>
            <w:tcW w:w="1401" w:type="dxa"/>
            <w:tcBorders>
              <w:top w:val="nil"/>
              <w:left w:val="nil"/>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1371</w:t>
            </w:r>
          </w:p>
        </w:tc>
        <w:tc>
          <w:tcPr>
            <w:tcW w:w="1783"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1433243</w:t>
            </w:r>
          </w:p>
        </w:tc>
      </w:tr>
      <w:tr w:rsidR="00573F73" w:rsidRPr="00573F73" w:rsidTr="00855804">
        <w:trPr>
          <w:trHeight w:val="260"/>
          <w:jc w:val="center"/>
        </w:trPr>
        <w:tc>
          <w:tcPr>
            <w:tcW w:w="1401" w:type="dxa"/>
            <w:tcBorders>
              <w:top w:val="nil"/>
              <w:left w:val="single" w:sz="4" w:space="0" w:color="000000"/>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1341</w:t>
            </w:r>
          </w:p>
        </w:tc>
        <w:tc>
          <w:tcPr>
            <w:tcW w:w="1779"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957500</w:t>
            </w:r>
          </w:p>
        </w:tc>
        <w:tc>
          <w:tcPr>
            <w:tcW w:w="1401" w:type="dxa"/>
            <w:tcBorders>
              <w:top w:val="nil"/>
              <w:left w:val="nil"/>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1372</w:t>
            </w:r>
          </w:p>
        </w:tc>
        <w:tc>
          <w:tcPr>
            <w:tcW w:w="1783"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1388017</w:t>
            </w:r>
          </w:p>
        </w:tc>
      </w:tr>
      <w:tr w:rsidR="00573F73" w:rsidRPr="00573F73" w:rsidTr="00855804">
        <w:trPr>
          <w:trHeight w:val="260"/>
          <w:jc w:val="center"/>
        </w:trPr>
        <w:tc>
          <w:tcPr>
            <w:tcW w:w="1401" w:type="dxa"/>
            <w:tcBorders>
              <w:top w:val="nil"/>
              <w:left w:val="single" w:sz="4" w:space="0" w:color="000000"/>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1342</w:t>
            </w:r>
          </w:p>
        </w:tc>
        <w:tc>
          <w:tcPr>
            <w:tcW w:w="1779"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920967</w:t>
            </w:r>
          </w:p>
        </w:tc>
        <w:tc>
          <w:tcPr>
            <w:tcW w:w="1401" w:type="dxa"/>
            <w:tcBorders>
              <w:top w:val="nil"/>
              <w:left w:val="nil"/>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1373</w:t>
            </w:r>
          </w:p>
        </w:tc>
        <w:tc>
          <w:tcPr>
            <w:tcW w:w="1783"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1426784</w:t>
            </w:r>
          </w:p>
        </w:tc>
      </w:tr>
      <w:tr w:rsidR="00573F73" w:rsidRPr="00573F73" w:rsidTr="00855804">
        <w:trPr>
          <w:trHeight w:val="260"/>
          <w:jc w:val="center"/>
        </w:trPr>
        <w:tc>
          <w:tcPr>
            <w:tcW w:w="1401" w:type="dxa"/>
            <w:tcBorders>
              <w:top w:val="nil"/>
              <w:left w:val="single" w:sz="4" w:space="0" w:color="000000"/>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1343</w:t>
            </w:r>
          </w:p>
        </w:tc>
        <w:tc>
          <w:tcPr>
            <w:tcW w:w="1779"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1118911</w:t>
            </w:r>
          </w:p>
        </w:tc>
        <w:tc>
          <w:tcPr>
            <w:tcW w:w="1401" w:type="dxa"/>
            <w:tcBorders>
              <w:top w:val="nil"/>
              <w:left w:val="nil"/>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1374</w:t>
            </w:r>
          </w:p>
        </w:tc>
        <w:tc>
          <w:tcPr>
            <w:tcW w:w="1783"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1205372</w:t>
            </w:r>
          </w:p>
        </w:tc>
      </w:tr>
      <w:tr w:rsidR="00573F73" w:rsidRPr="00573F73" w:rsidTr="00855804">
        <w:trPr>
          <w:trHeight w:val="260"/>
          <w:jc w:val="center"/>
        </w:trPr>
        <w:tc>
          <w:tcPr>
            <w:tcW w:w="1401" w:type="dxa"/>
            <w:tcBorders>
              <w:top w:val="nil"/>
              <w:left w:val="single" w:sz="4" w:space="0" w:color="000000"/>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1344</w:t>
            </w:r>
          </w:p>
        </w:tc>
        <w:tc>
          <w:tcPr>
            <w:tcW w:w="1779"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1188346</w:t>
            </w:r>
          </w:p>
        </w:tc>
        <w:tc>
          <w:tcPr>
            <w:tcW w:w="1401" w:type="dxa"/>
            <w:tcBorders>
              <w:top w:val="nil"/>
              <w:left w:val="nil"/>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1375</w:t>
            </w:r>
          </w:p>
        </w:tc>
        <w:tc>
          <w:tcPr>
            <w:tcW w:w="1783"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1187903</w:t>
            </w:r>
          </w:p>
        </w:tc>
      </w:tr>
      <w:tr w:rsidR="00573F73" w:rsidRPr="00573F73" w:rsidTr="00855804">
        <w:trPr>
          <w:trHeight w:val="260"/>
          <w:jc w:val="center"/>
        </w:trPr>
        <w:tc>
          <w:tcPr>
            <w:tcW w:w="1401" w:type="dxa"/>
            <w:tcBorders>
              <w:top w:val="nil"/>
              <w:left w:val="single" w:sz="4" w:space="0" w:color="000000"/>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1345</w:t>
            </w:r>
          </w:p>
        </w:tc>
        <w:tc>
          <w:tcPr>
            <w:tcW w:w="1779"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1102848</w:t>
            </w:r>
          </w:p>
        </w:tc>
        <w:tc>
          <w:tcPr>
            <w:tcW w:w="1401" w:type="dxa"/>
            <w:tcBorders>
              <w:top w:val="nil"/>
              <w:left w:val="nil"/>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1376</w:t>
            </w:r>
          </w:p>
        </w:tc>
        <w:tc>
          <w:tcPr>
            <w:tcW w:w="1783"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1179260</w:t>
            </w:r>
          </w:p>
        </w:tc>
      </w:tr>
      <w:tr w:rsidR="00573F73" w:rsidRPr="00573F73" w:rsidTr="00855804">
        <w:trPr>
          <w:trHeight w:val="260"/>
          <w:jc w:val="center"/>
        </w:trPr>
        <w:tc>
          <w:tcPr>
            <w:tcW w:w="1401" w:type="dxa"/>
            <w:tcBorders>
              <w:top w:val="nil"/>
              <w:left w:val="single" w:sz="4" w:space="0" w:color="000000"/>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1346</w:t>
            </w:r>
          </w:p>
        </w:tc>
        <w:tc>
          <w:tcPr>
            <w:tcW w:w="1779"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1014321</w:t>
            </w:r>
          </w:p>
        </w:tc>
        <w:tc>
          <w:tcPr>
            <w:tcW w:w="1401" w:type="dxa"/>
            <w:tcBorders>
              <w:top w:val="nil"/>
              <w:left w:val="nil"/>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1377</w:t>
            </w:r>
          </w:p>
        </w:tc>
        <w:tc>
          <w:tcPr>
            <w:tcW w:w="1783"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1186659</w:t>
            </w:r>
          </w:p>
        </w:tc>
      </w:tr>
      <w:tr w:rsidR="00573F73" w:rsidRPr="00573F73" w:rsidTr="00855804">
        <w:trPr>
          <w:trHeight w:val="260"/>
          <w:jc w:val="center"/>
        </w:trPr>
        <w:tc>
          <w:tcPr>
            <w:tcW w:w="1401" w:type="dxa"/>
            <w:tcBorders>
              <w:top w:val="nil"/>
              <w:left w:val="single" w:sz="4" w:space="0" w:color="000000"/>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1347</w:t>
            </w:r>
          </w:p>
        </w:tc>
        <w:tc>
          <w:tcPr>
            <w:tcW w:w="1779"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1046134</w:t>
            </w:r>
          </w:p>
        </w:tc>
        <w:tc>
          <w:tcPr>
            <w:tcW w:w="1401" w:type="dxa"/>
            <w:tcBorders>
              <w:top w:val="nil"/>
              <w:left w:val="nil"/>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1378</w:t>
            </w:r>
          </w:p>
        </w:tc>
        <w:tc>
          <w:tcPr>
            <w:tcW w:w="1783"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1174279</w:t>
            </w:r>
          </w:p>
        </w:tc>
      </w:tr>
      <w:tr w:rsidR="00573F73" w:rsidRPr="00573F73" w:rsidTr="00855804">
        <w:trPr>
          <w:trHeight w:val="260"/>
          <w:jc w:val="center"/>
        </w:trPr>
        <w:tc>
          <w:tcPr>
            <w:tcW w:w="1401" w:type="dxa"/>
            <w:tcBorders>
              <w:top w:val="nil"/>
              <w:left w:val="single" w:sz="4" w:space="0" w:color="000000"/>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1348</w:t>
            </w:r>
          </w:p>
        </w:tc>
        <w:tc>
          <w:tcPr>
            <w:tcW w:w="1779"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1107910</w:t>
            </w:r>
          </w:p>
        </w:tc>
        <w:tc>
          <w:tcPr>
            <w:tcW w:w="1401" w:type="dxa"/>
            <w:tcBorders>
              <w:top w:val="nil"/>
              <w:left w:val="nil"/>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1379</w:t>
            </w:r>
          </w:p>
        </w:tc>
        <w:tc>
          <w:tcPr>
            <w:tcW w:w="1783"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1095165</w:t>
            </w:r>
          </w:p>
        </w:tc>
      </w:tr>
      <w:tr w:rsidR="00573F73" w:rsidRPr="00573F73" w:rsidTr="00855804">
        <w:trPr>
          <w:trHeight w:val="260"/>
          <w:jc w:val="center"/>
        </w:trPr>
        <w:tc>
          <w:tcPr>
            <w:tcW w:w="1401" w:type="dxa"/>
            <w:tcBorders>
              <w:top w:val="nil"/>
              <w:left w:val="single" w:sz="4" w:space="0" w:color="000000"/>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1349</w:t>
            </w:r>
          </w:p>
        </w:tc>
        <w:tc>
          <w:tcPr>
            <w:tcW w:w="1779"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1190957</w:t>
            </w:r>
          </w:p>
        </w:tc>
        <w:tc>
          <w:tcPr>
            <w:tcW w:w="1401" w:type="dxa"/>
            <w:tcBorders>
              <w:top w:val="nil"/>
              <w:left w:val="nil"/>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1380</w:t>
            </w:r>
          </w:p>
        </w:tc>
        <w:tc>
          <w:tcPr>
            <w:tcW w:w="1783"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1110836</w:t>
            </w:r>
          </w:p>
        </w:tc>
      </w:tr>
      <w:tr w:rsidR="00573F73" w:rsidRPr="00573F73" w:rsidTr="00855804">
        <w:trPr>
          <w:trHeight w:val="260"/>
          <w:jc w:val="center"/>
        </w:trPr>
        <w:tc>
          <w:tcPr>
            <w:tcW w:w="1401" w:type="dxa"/>
            <w:tcBorders>
              <w:top w:val="nil"/>
              <w:left w:val="single" w:sz="4" w:space="0" w:color="000000"/>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1350</w:t>
            </w:r>
          </w:p>
        </w:tc>
        <w:tc>
          <w:tcPr>
            <w:tcW w:w="1779"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1235025</w:t>
            </w:r>
          </w:p>
        </w:tc>
        <w:tc>
          <w:tcPr>
            <w:tcW w:w="1401" w:type="dxa"/>
            <w:tcBorders>
              <w:top w:val="nil"/>
              <w:left w:val="nil"/>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1381</w:t>
            </w:r>
          </w:p>
        </w:tc>
        <w:tc>
          <w:tcPr>
            <w:tcW w:w="1783"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1122104</w:t>
            </w:r>
          </w:p>
        </w:tc>
      </w:tr>
      <w:tr w:rsidR="00573F73" w:rsidRPr="00573F73" w:rsidTr="00855804">
        <w:trPr>
          <w:trHeight w:val="260"/>
          <w:jc w:val="center"/>
        </w:trPr>
        <w:tc>
          <w:tcPr>
            <w:tcW w:w="1401" w:type="dxa"/>
            <w:tcBorders>
              <w:top w:val="nil"/>
              <w:left w:val="single" w:sz="4" w:space="0" w:color="000000"/>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1351</w:t>
            </w:r>
          </w:p>
        </w:tc>
        <w:tc>
          <w:tcPr>
            <w:tcW w:w="1779"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1138843</w:t>
            </w:r>
          </w:p>
        </w:tc>
        <w:tc>
          <w:tcPr>
            <w:tcW w:w="1401" w:type="dxa"/>
            <w:tcBorders>
              <w:top w:val="nil"/>
              <w:left w:val="nil"/>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1382</w:t>
            </w:r>
          </w:p>
        </w:tc>
        <w:tc>
          <w:tcPr>
            <w:tcW w:w="1783"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1171573</w:t>
            </w:r>
          </w:p>
        </w:tc>
      </w:tr>
      <w:tr w:rsidR="00573F73" w:rsidRPr="00573F73" w:rsidTr="00855804">
        <w:trPr>
          <w:trHeight w:val="260"/>
          <w:jc w:val="center"/>
        </w:trPr>
        <w:tc>
          <w:tcPr>
            <w:tcW w:w="1401" w:type="dxa"/>
            <w:tcBorders>
              <w:top w:val="nil"/>
              <w:left w:val="single" w:sz="4" w:space="0" w:color="000000"/>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1352</w:t>
            </w:r>
          </w:p>
        </w:tc>
        <w:tc>
          <w:tcPr>
            <w:tcW w:w="1779"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1199777</w:t>
            </w:r>
          </w:p>
        </w:tc>
        <w:tc>
          <w:tcPr>
            <w:tcW w:w="1401" w:type="dxa"/>
            <w:tcBorders>
              <w:top w:val="nil"/>
              <w:left w:val="nil"/>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1383</w:t>
            </w:r>
          </w:p>
        </w:tc>
        <w:tc>
          <w:tcPr>
            <w:tcW w:w="1783"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1154368</w:t>
            </w:r>
          </w:p>
        </w:tc>
      </w:tr>
      <w:tr w:rsidR="00573F73" w:rsidRPr="00573F73" w:rsidTr="00855804">
        <w:trPr>
          <w:trHeight w:val="260"/>
          <w:jc w:val="center"/>
        </w:trPr>
        <w:tc>
          <w:tcPr>
            <w:tcW w:w="1401" w:type="dxa"/>
            <w:tcBorders>
              <w:top w:val="nil"/>
              <w:left w:val="single" w:sz="4" w:space="0" w:color="000000"/>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1353</w:t>
            </w:r>
          </w:p>
        </w:tc>
        <w:tc>
          <w:tcPr>
            <w:tcW w:w="1779"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1248256</w:t>
            </w:r>
          </w:p>
        </w:tc>
        <w:tc>
          <w:tcPr>
            <w:tcW w:w="1401" w:type="dxa"/>
            <w:tcBorders>
              <w:top w:val="nil"/>
              <w:left w:val="nil"/>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1384</w:t>
            </w:r>
          </w:p>
        </w:tc>
        <w:tc>
          <w:tcPr>
            <w:tcW w:w="1783"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1239408</w:t>
            </w:r>
          </w:p>
        </w:tc>
      </w:tr>
      <w:tr w:rsidR="00573F73" w:rsidRPr="00573F73" w:rsidTr="00855804">
        <w:trPr>
          <w:trHeight w:val="260"/>
          <w:jc w:val="center"/>
        </w:trPr>
        <w:tc>
          <w:tcPr>
            <w:tcW w:w="1401" w:type="dxa"/>
            <w:tcBorders>
              <w:top w:val="nil"/>
              <w:left w:val="single" w:sz="4" w:space="0" w:color="000000"/>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1354</w:t>
            </w:r>
          </w:p>
        </w:tc>
        <w:tc>
          <w:tcPr>
            <w:tcW w:w="1779"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1339267</w:t>
            </w:r>
          </w:p>
        </w:tc>
        <w:tc>
          <w:tcPr>
            <w:tcW w:w="1401" w:type="dxa"/>
            <w:tcBorders>
              <w:top w:val="nil"/>
              <w:left w:val="nil"/>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1385</w:t>
            </w:r>
          </w:p>
        </w:tc>
        <w:tc>
          <w:tcPr>
            <w:tcW w:w="1783"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1253912</w:t>
            </w:r>
          </w:p>
        </w:tc>
      </w:tr>
      <w:tr w:rsidR="00573F73" w:rsidRPr="00573F73" w:rsidTr="00855804">
        <w:trPr>
          <w:trHeight w:val="260"/>
          <w:jc w:val="center"/>
        </w:trPr>
        <w:tc>
          <w:tcPr>
            <w:tcW w:w="1401" w:type="dxa"/>
            <w:tcBorders>
              <w:top w:val="nil"/>
              <w:left w:val="single" w:sz="4" w:space="0" w:color="000000"/>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1355</w:t>
            </w:r>
          </w:p>
        </w:tc>
        <w:tc>
          <w:tcPr>
            <w:tcW w:w="1779"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1399977</w:t>
            </w:r>
          </w:p>
        </w:tc>
        <w:tc>
          <w:tcPr>
            <w:tcW w:w="1401" w:type="dxa"/>
            <w:tcBorders>
              <w:top w:val="nil"/>
              <w:left w:val="nil"/>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1386</w:t>
            </w:r>
          </w:p>
        </w:tc>
        <w:tc>
          <w:tcPr>
            <w:tcW w:w="1783"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1286716</w:t>
            </w:r>
          </w:p>
        </w:tc>
      </w:tr>
      <w:tr w:rsidR="00573F73" w:rsidRPr="00573F73" w:rsidTr="00855804">
        <w:trPr>
          <w:trHeight w:val="260"/>
          <w:jc w:val="center"/>
        </w:trPr>
        <w:tc>
          <w:tcPr>
            <w:tcW w:w="1401" w:type="dxa"/>
            <w:tcBorders>
              <w:top w:val="nil"/>
              <w:left w:val="single" w:sz="4" w:space="0" w:color="000000"/>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1356</w:t>
            </w:r>
          </w:p>
        </w:tc>
        <w:tc>
          <w:tcPr>
            <w:tcW w:w="1779"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1406204</w:t>
            </w:r>
          </w:p>
        </w:tc>
        <w:tc>
          <w:tcPr>
            <w:tcW w:w="1401" w:type="dxa"/>
            <w:tcBorders>
              <w:top w:val="nil"/>
              <w:left w:val="nil"/>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1387</w:t>
            </w:r>
          </w:p>
        </w:tc>
        <w:tc>
          <w:tcPr>
            <w:tcW w:w="1783"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1300166</w:t>
            </w:r>
          </w:p>
        </w:tc>
      </w:tr>
      <w:tr w:rsidR="00573F73" w:rsidRPr="00573F73" w:rsidTr="00855804">
        <w:trPr>
          <w:trHeight w:val="260"/>
          <w:jc w:val="center"/>
        </w:trPr>
        <w:tc>
          <w:tcPr>
            <w:tcW w:w="1401" w:type="dxa"/>
            <w:tcBorders>
              <w:top w:val="nil"/>
              <w:left w:val="single" w:sz="4" w:space="0" w:color="000000"/>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1357</w:t>
            </w:r>
          </w:p>
        </w:tc>
        <w:tc>
          <w:tcPr>
            <w:tcW w:w="1779"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1373738</w:t>
            </w:r>
          </w:p>
        </w:tc>
        <w:tc>
          <w:tcPr>
            <w:tcW w:w="1401" w:type="dxa"/>
            <w:tcBorders>
              <w:top w:val="nil"/>
              <w:left w:val="nil"/>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1388</w:t>
            </w:r>
          </w:p>
        </w:tc>
        <w:tc>
          <w:tcPr>
            <w:tcW w:w="1783"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1348546</w:t>
            </w:r>
          </w:p>
        </w:tc>
      </w:tr>
      <w:tr w:rsidR="00573F73" w:rsidRPr="00573F73" w:rsidTr="00855804">
        <w:trPr>
          <w:trHeight w:val="260"/>
          <w:jc w:val="center"/>
        </w:trPr>
        <w:tc>
          <w:tcPr>
            <w:tcW w:w="1401" w:type="dxa"/>
            <w:tcBorders>
              <w:top w:val="nil"/>
              <w:left w:val="single" w:sz="4" w:space="0" w:color="000000"/>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1358</w:t>
            </w:r>
          </w:p>
        </w:tc>
        <w:tc>
          <w:tcPr>
            <w:tcW w:w="1779"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1688942</w:t>
            </w:r>
          </w:p>
        </w:tc>
        <w:tc>
          <w:tcPr>
            <w:tcW w:w="1401" w:type="dxa"/>
            <w:tcBorders>
              <w:top w:val="nil"/>
              <w:left w:val="nil"/>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1389</w:t>
            </w:r>
          </w:p>
        </w:tc>
        <w:tc>
          <w:tcPr>
            <w:tcW w:w="1783"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1364523</w:t>
            </w:r>
          </w:p>
        </w:tc>
      </w:tr>
      <w:tr w:rsidR="00573F73" w:rsidRPr="00573F73" w:rsidTr="00855804">
        <w:trPr>
          <w:trHeight w:val="260"/>
          <w:jc w:val="center"/>
        </w:trPr>
        <w:tc>
          <w:tcPr>
            <w:tcW w:w="1401" w:type="dxa"/>
            <w:tcBorders>
              <w:top w:val="nil"/>
              <w:left w:val="single" w:sz="4" w:space="0" w:color="000000"/>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1359</w:t>
            </w:r>
          </w:p>
        </w:tc>
        <w:tc>
          <w:tcPr>
            <w:tcW w:w="1779"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2451765</w:t>
            </w:r>
          </w:p>
        </w:tc>
        <w:tc>
          <w:tcPr>
            <w:tcW w:w="1401" w:type="dxa"/>
            <w:tcBorders>
              <w:top w:val="nil"/>
              <w:left w:val="nil"/>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1390</w:t>
            </w:r>
          </w:p>
        </w:tc>
        <w:tc>
          <w:tcPr>
            <w:tcW w:w="1783"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1382229</w:t>
            </w:r>
          </w:p>
        </w:tc>
      </w:tr>
      <w:tr w:rsidR="00573F73" w:rsidRPr="00573F73" w:rsidTr="00855804">
        <w:trPr>
          <w:trHeight w:val="260"/>
          <w:jc w:val="center"/>
        </w:trPr>
        <w:tc>
          <w:tcPr>
            <w:tcW w:w="1401" w:type="dxa"/>
            <w:tcBorders>
              <w:top w:val="nil"/>
              <w:left w:val="single" w:sz="4" w:space="0" w:color="000000"/>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1360</w:t>
            </w:r>
          </w:p>
        </w:tc>
        <w:tc>
          <w:tcPr>
            <w:tcW w:w="1779"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2419951</w:t>
            </w:r>
          </w:p>
        </w:tc>
        <w:tc>
          <w:tcPr>
            <w:tcW w:w="1401" w:type="dxa"/>
            <w:tcBorders>
              <w:top w:val="nil"/>
              <w:left w:val="nil"/>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1391</w:t>
            </w:r>
          </w:p>
        </w:tc>
        <w:tc>
          <w:tcPr>
            <w:tcW w:w="1783"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1421689</w:t>
            </w:r>
          </w:p>
        </w:tc>
      </w:tr>
      <w:tr w:rsidR="00573F73" w:rsidRPr="00573F73" w:rsidTr="00855804">
        <w:trPr>
          <w:trHeight w:val="260"/>
          <w:jc w:val="center"/>
        </w:trPr>
        <w:tc>
          <w:tcPr>
            <w:tcW w:w="1401" w:type="dxa"/>
            <w:tcBorders>
              <w:top w:val="nil"/>
              <w:left w:val="single" w:sz="4" w:space="0" w:color="000000"/>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1361</w:t>
            </w:r>
          </w:p>
        </w:tc>
        <w:tc>
          <w:tcPr>
            <w:tcW w:w="1779"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2097957</w:t>
            </w:r>
          </w:p>
        </w:tc>
        <w:tc>
          <w:tcPr>
            <w:tcW w:w="1401" w:type="dxa"/>
            <w:tcBorders>
              <w:top w:val="nil"/>
              <w:left w:val="nil"/>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1392</w:t>
            </w:r>
          </w:p>
        </w:tc>
        <w:tc>
          <w:tcPr>
            <w:tcW w:w="1783"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1471834</w:t>
            </w:r>
          </w:p>
        </w:tc>
      </w:tr>
      <w:tr w:rsidR="00573F73" w:rsidRPr="00573F73" w:rsidTr="00855804">
        <w:trPr>
          <w:trHeight w:val="260"/>
          <w:jc w:val="center"/>
        </w:trPr>
        <w:tc>
          <w:tcPr>
            <w:tcW w:w="1401" w:type="dxa"/>
            <w:tcBorders>
              <w:top w:val="nil"/>
              <w:left w:val="single" w:sz="4" w:space="0" w:color="000000"/>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1362</w:t>
            </w:r>
          </w:p>
        </w:tc>
        <w:tc>
          <w:tcPr>
            <w:tcW w:w="1779"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2203560</w:t>
            </w:r>
          </w:p>
        </w:tc>
        <w:tc>
          <w:tcPr>
            <w:tcW w:w="1401" w:type="dxa"/>
            <w:tcBorders>
              <w:top w:val="nil"/>
              <w:left w:val="nil"/>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1393</w:t>
            </w:r>
          </w:p>
        </w:tc>
        <w:tc>
          <w:tcPr>
            <w:tcW w:w="1783"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1534261</w:t>
            </w:r>
          </w:p>
        </w:tc>
      </w:tr>
      <w:tr w:rsidR="00573F73" w:rsidRPr="00573F73" w:rsidTr="00855804">
        <w:trPr>
          <w:trHeight w:val="260"/>
          <w:jc w:val="center"/>
        </w:trPr>
        <w:tc>
          <w:tcPr>
            <w:tcW w:w="1401" w:type="dxa"/>
            <w:tcBorders>
              <w:top w:val="nil"/>
              <w:left w:val="single" w:sz="4" w:space="0" w:color="000000"/>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1363</w:t>
            </w:r>
          </w:p>
        </w:tc>
        <w:tc>
          <w:tcPr>
            <w:tcW w:w="1779"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2068279</w:t>
            </w:r>
          </w:p>
        </w:tc>
        <w:tc>
          <w:tcPr>
            <w:tcW w:w="1401" w:type="dxa"/>
            <w:tcBorders>
              <w:top w:val="nil"/>
              <w:left w:val="nil"/>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1394</w:t>
            </w:r>
          </w:p>
        </w:tc>
        <w:tc>
          <w:tcPr>
            <w:tcW w:w="1783"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1570219</w:t>
            </w:r>
          </w:p>
        </w:tc>
      </w:tr>
      <w:tr w:rsidR="00573F73" w:rsidRPr="00573F73" w:rsidTr="00855804">
        <w:trPr>
          <w:trHeight w:val="260"/>
          <w:jc w:val="center"/>
        </w:trPr>
        <w:tc>
          <w:tcPr>
            <w:tcW w:w="1401" w:type="dxa"/>
            <w:tcBorders>
              <w:top w:val="nil"/>
              <w:left w:val="single" w:sz="4" w:space="0" w:color="000000"/>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1364</w:t>
            </w:r>
          </w:p>
        </w:tc>
        <w:tc>
          <w:tcPr>
            <w:tcW w:w="1779"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2031969</w:t>
            </w:r>
          </w:p>
        </w:tc>
        <w:tc>
          <w:tcPr>
            <w:tcW w:w="1401" w:type="dxa"/>
            <w:tcBorders>
              <w:top w:val="nil"/>
              <w:left w:val="nil"/>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1395</w:t>
            </w:r>
          </w:p>
        </w:tc>
        <w:tc>
          <w:tcPr>
            <w:tcW w:w="1783"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1528093</w:t>
            </w:r>
          </w:p>
        </w:tc>
      </w:tr>
      <w:tr w:rsidR="00573F73" w:rsidRPr="00573F73" w:rsidTr="00855804">
        <w:trPr>
          <w:trHeight w:val="260"/>
          <w:jc w:val="center"/>
        </w:trPr>
        <w:tc>
          <w:tcPr>
            <w:tcW w:w="1401" w:type="dxa"/>
            <w:tcBorders>
              <w:top w:val="nil"/>
              <w:left w:val="single" w:sz="4" w:space="0" w:color="000000"/>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1365</w:t>
            </w:r>
          </w:p>
        </w:tc>
        <w:tc>
          <w:tcPr>
            <w:tcW w:w="1779"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2256971</w:t>
            </w:r>
          </w:p>
        </w:tc>
        <w:tc>
          <w:tcPr>
            <w:tcW w:w="1401" w:type="dxa"/>
            <w:tcBorders>
              <w:top w:val="nil"/>
              <w:left w:val="nil"/>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1396</w:t>
            </w:r>
          </w:p>
        </w:tc>
        <w:tc>
          <w:tcPr>
            <w:tcW w:w="1783"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1487913</w:t>
            </w:r>
          </w:p>
        </w:tc>
      </w:tr>
      <w:tr w:rsidR="00573F73" w:rsidRPr="00573F73" w:rsidTr="00855804">
        <w:trPr>
          <w:trHeight w:val="260"/>
          <w:jc w:val="center"/>
        </w:trPr>
        <w:tc>
          <w:tcPr>
            <w:tcW w:w="1401" w:type="dxa"/>
            <w:tcBorders>
              <w:top w:val="nil"/>
              <w:left w:val="single" w:sz="4" w:space="0" w:color="000000"/>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1366</w:t>
            </w:r>
          </w:p>
        </w:tc>
        <w:tc>
          <w:tcPr>
            <w:tcW w:w="1779"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1832722</w:t>
            </w:r>
          </w:p>
        </w:tc>
        <w:tc>
          <w:tcPr>
            <w:tcW w:w="1401" w:type="dxa"/>
            <w:tcBorders>
              <w:top w:val="nil"/>
              <w:left w:val="nil"/>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1397</w:t>
            </w:r>
          </w:p>
        </w:tc>
        <w:tc>
          <w:tcPr>
            <w:tcW w:w="1783"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1366509</w:t>
            </w:r>
          </w:p>
        </w:tc>
      </w:tr>
      <w:tr w:rsidR="00573F73" w:rsidRPr="00573F73" w:rsidTr="00855804">
        <w:trPr>
          <w:trHeight w:val="260"/>
          <w:jc w:val="center"/>
        </w:trPr>
        <w:tc>
          <w:tcPr>
            <w:tcW w:w="1401" w:type="dxa"/>
            <w:tcBorders>
              <w:top w:val="nil"/>
              <w:left w:val="single" w:sz="4" w:space="0" w:color="000000"/>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1367</w:t>
            </w:r>
          </w:p>
        </w:tc>
        <w:tc>
          <w:tcPr>
            <w:tcW w:w="1779"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1942936</w:t>
            </w:r>
          </w:p>
        </w:tc>
        <w:tc>
          <w:tcPr>
            <w:tcW w:w="1401" w:type="dxa"/>
            <w:tcBorders>
              <w:top w:val="nil"/>
              <w:left w:val="nil"/>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1398</w:t>
            </w:r>
          </w:p>
        </w:tc>
        <w:tc>
          <w:tcPr>
            <w:tcW w:w="1783"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1205954</w:t>
            </w:r>
          </w:p>
        </w:tc>
      </w:tr>
      <w:tr w:rsidR="00573F73" w:rsidRPr="00573F73" w:rsidTr="00855804">
        <w:trPr>
          <w:trHeight w:val="260"/>
          <w:jc w:val="center"/>
        </w:trPr>
        <w:tc>
          <w:tcPr>
            <w:tcW w:w="1401" w:type="dxa"/>
            <w:tcBorders>
              <w:top w:val="nil"/>
              <w:left w:val="single" w:sz="4" w:space="0" w:color="000000"/>
              <w:bottom w:val="single" w:sz="4" w:space="0" w:color="000000"/>
              <w:right w:val="single" w:sz="4" w:space="0" w:color="000000"/>
            </w:tcBorders>
            <w:shd w:val="clear" w:color="000000" w:fill="F9EC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1368</w:t>
            </w:r>
          </w:p>
        </w:tc>
        <w:tc>
          <w:tcPr>
            <w:tcW w:w="1779" w:type="dxa"/>
            <w:tcBorders>
              <w:top w:val="nil"/>
              <w:left w:val="nil"/>
              <w:bottom w:val="single" w:sz="4" w:space="0" w:color="000000"/>
              <w:right w:val="single" w:sz="4" w:space="0" w:color="000000"/>
            </w:tcBorders>
            <w:shd w:val="clear" w:color="000000" w:fill="E8FFFF"/>
            <w:vAlign w:val="center"/>
            <w:hideMark/>
          </w:tcPr>
          <w:p w:rsidR="00573F73" w:rsidRPr="00573F73" w:rsidRDefault="00573F73" w:rsidP="00573F73">
            <w:pPr>
              <w:spacing w:after="0" w:line="240" w:lineRule="auto"/>
              <w:jc w:val="center"/>
              <w:rPr>
                <w:rFonts w:ascii="Tahoma" w:eastAsia="Times New Roman" w:hAnsi="Tahoma" w:cs="Tahoma"/>
                <w:color w:val="000000"/>
                <w:sz w:val="16"/>
                <w:szCs w:val="16"/>
              </w:rPr>
            </w:pPr>
            <w:r w:rsidRPr="00573F73">
              <w:rPr>
                <w:rFonts w:ascii="Tahoma" w:eastAsia="Times New Roman" w:hAnsi="Tahoma" w:cs="Tahoma"/>
                <w:color w:val="000000"/>
                <w:sz w:val="16"/>
                <w:szCs w:val="16"/>
              </w:rPr>
              <w:t>1789817</w:t>
            </w:r>
          </w:p>
        </w:tc>
        <w:tc>
          <w:tcPr>
            <w:tcW w:w="1401" w:type="dxa"/>
            <w:tcBorders>
              <w:top w:val="nil"/>
              <w:left w:val="nil"/>
              <w:bottom w:val="nil"/>
              <w:right w:val="nil"/>
            </w:tcBorders>
            <w:shd w:val="clear" w:color="auto" w:fill="auto"/>
            <w:noWrap/>
            <w:vAlign w:val="bottom"/>
            <w:hideMark/>
          </w:tcPr>
          <w:p w:rsidR="00573F73" w:rsidRPr="00573F73" w:rsidRDefault="00573F73" w:rsidP="00573F73">
            <w:pPr>
              <w:spacing w:after="0" w:line="240" w:lineRule="auto"/>
              <w:rPr>
                <w:rFonts w:ascii="Calibri" w:eastAsia="Times New Roman" w:hAnsi="Calibri" w:cs="Times New Roman"/>
                <w:color w:val="000000"/>
              </w:rPr>
            </w:pPr>
          </w:p>
        </w:tc>
        <w:tc>
          <w:tcPr>
            <w:tcW w:w="1783" w:type="dxa"/>
            <w:tcBorders>
              <w:top w:val="nil"/>
              <w:left w:val="nil"/>
              <w:bottom w:val="nil"/>
              <w:right w:val="nil"/>
            </w:tcBorders>
            <w:shd w:val="clear" w:color="auto" w:fill="auto"/>
            <w:noWrap/>
            <w:vAlign w:val="bottom"/>
            <w:hideMark/>
          </w:tcPr>
          <w:p w:rsidR="00573F73" w:rsidRPr="00573F73" w:rsidRDefault="00573F73" w:rsidP="00573F73">
            <w:pPr>
              <w:spacing w:after="0" w:line="240" w:lineRule="auto"/>
              <w:rPr>
                <w:rFonts w:ascii="Calibri" w:eastAsia="Times New Roman" w:hAnsi="Calibri" w:cs="Times New Roman"/>
                <w:color w:val="000000"/>
              </w:rPr>
            </w:pPr>
          </w:p>
        </w:tc>
      </w:tr>
    </w:tbl>
    <w:p w:rsidR="00BA6924" w:rsidRDefault="00BA6924" w:rsidP="00BA6924">
      <w:pPr>
        <w:tabs>
          <w:tab w:val="left" w:pos="14"/>
        </w:tabs>
        <w:spacing w:after="6" w:line="240" w:lineRule="auto"/>
        <w:ind w:firstLine="14"/>
        <w:jc w:val="both"/>
        <w:rPr>
          <w:rFonts w:ascii="Times New Roman" w:eastAsia="Times New Roman" w:hAnsi="Times New Roman" w:cs="Times New Roman"/>
          <w:spacing w:val="-1"/>
        </w:rPr>
      </w:pPr>
    </w:p>
    <w:p w:rsidR="002A73F8" w:rsidRPr="00BA6924" w:rsidRDefault="002A73F8" w:rsidP="00BA6924">
      <w:pPr>
        <w:tabs>
          <w:tab w:val="left" w:pos="14"/>
        </w:tabs>
        <w:spacing w:after="6" w:line="240" w:lineRule="auto"/>
        <w:ind w:firstLine="14"/>
        <w:jc w:val="both"/>
        <w:rPr>
          <w:rFonts w:ascii="Times New Roman" w:eastAsia="Times New Roman" w:hAnsi="Times New Roman" w:cs="Times New Roman"/>
          <w:spacing w:val="-1"/>
        </w:rPr>
      </w:pPr>
    </w:p>
    <w:p w:rsidR="00855804" w:rsidRDefault="00855804" w:rsidP="00855804">
      <w:pPr>
        <w:tabs>
          <w:tab w:val="left" w:pos="14"/>
        </w:tabs>
        <w:spacing w:after="6" w:line="240" w:lineRule="auto"/>
        <w:ind w:firstLine="14"/>
        <w:jc w:val="both"/>
        <w:rPr>
          <w:rFonts w:ascii="Times New Roman" w:eastAsia="Times New Roman" w:hAnsi="Times New Roman" w:cs="Times New Roman"/>
          <w:spacing w:val="-1"/>
        </w:rPr>
      </w:pPr>
      <w:r w:rsidRPr="00BA6924">
        <w:rPr>
          <w:rFonts w:ascii="Times New Roman" w:eastAsia="Times New Roman" w:hAnsi="Times New Roman" w:cs="Times New Roman"/>
          <w:spacing w:val="-1"/>
        </w:rPr>
        <w:t>As it is clear from the data in the table above, in 1338 and 1379 we have two absolute minimums. Also in 1359 and 1394, the maximums of the chart occur</w:t>
      </w:r>
      <w:r>
        <w:rPr>
          <w:rFonts w:ascii="Times New Roman" w:eastAsia="Times New Roman" w:hAnsi="Times New Roman" w:cs="Times New Roman"/>
          <w:spacing w:val="-1"/>
        </w:rPr>
        <w:t xml:space="preserve">. </w:t>
      </w:r>
    </w:p>
    <w:p w:rsidR="002A73F8" w:rsidRDefault="002A73F8" w:rsidP="00855804">
      <w:pPr>
        <w:tabs>
          <w:tab w:val="left" w:pos="14"/>
        </w:tabs>
        <w:spacing w:after="6" w:line="240" w:lineRule="auto"/>
        <w:ind w:firstLine="14"/>
        <w:jc w:val="both"/>
        <w:rPr>
          <w:rFonts w:ascii="Times New Roman" w:eastAsia="Times New Roman" w:hAnsi="Times New Roman" w:cs="Times New Roman"/>
          <w:spacing w:val="-1"/>
        </w:rPr>
      </w:pPr>
    </w:p>
    <w:p w:rsidR="009178C4" w:rsidRDefault="009178C4" w:rsidP="009178C4">
      <w:pPr>
        <w:pStyle w:val="HTMLPreformatted"/>
        <w:spacing w:line="540" w:lineRule="atLeast"/>
        <w:jc w:val="center"/>
        <w:rPr>
          <w:rFonts w:ascii="inherit" w:hAnsi="inherit" w:cs="Courier New"/>
          <w:color w:val="202124"/>
          <w:sz w:val="16"/>
          <w:szCs w:val="16"/>
        </w:rPr>
      </w:pPr>
      <w:proofErr w:type="gramStart"/>
      <w:r>
        <w:rPr>
          <w:rFonts w:ascii="Times New Roman" w:hAnsi="Times New Roman" w:cs="Times New Roman"/>
          <w:b/>
          <w:bCs/>
          <w:spacing w:val="-1"/>
          <w:sz w:val="16"/>
          <w:szCs w:val="16"/>
        </w:rPr>
        <w:t>Table 2</w:t>
      </w:r>
      <w:r w:rsidRPr="00B70FD5">
        <w:rPr>
          <w:rFonts w:ascii="Times New Roman" w:hAnsi="Times New Roman" w:cs="Times New Roman"/>
          <w:spacing w:val="-1"/>
          <w:sz w:val="16"/>
          <w:szCs w:val="16"/>
        </w:rPr>
        <w:t>.</w:t>
      </w:r>
      <w:proofErr w:type="gramEnd"/>
      <w:r w:rsidRPr="00B70FD5">
        <w:rPr>
          <w:rFonts w:ascii="Times New Roman" w:hAnsi="Times New Roman" w:cs="Times New Roman"/>
          <w:spacing w:val="-1"/>
          <w:sz w:val="16"/>
          <w:szCs w:val="16"/>
        </w:rPr>
        <w:t xml:space="preserve">  </w:t>
      </w:r>
      <w:r>
        <w:rPr>
          <w:rFonts w:ascii="Times New Roman" w:hAnsi="Times New Roman" w:cs="Times New Roman"/>
          <w:spacing w:val="-1"/>
          <w:sz w:val="16"/>
          <w:szCs w:val="16"/>
        </w:rPr>
        <w:t xml:space="preserve">Change in </w:t>
      </w:r>
      <w:r>
        <w:rPr>
          <w:rFonts w:ascii="inherit" w:hAnsi="inherit" w:cs="Courier New"/>
          <w:color w:val="202124"/>
          <w:sz w:val="16"/>
          <w:szCs w:val="16"/>
        </w:rPr>
        <w:t>b</w:t>
      </w:r>
      <w:r w:rsidRPr="00C5382B">
        <w:rPr>
          <w:rFonts w:ascii="inherit" w:hAnsi="inherit" w:cs="Courier New"/>
          <w:color w:val="202124"/>
          <w:sz w:val="16"/>
          <w:szCs w:val="16"/>
        </w:rPr>
        <w:t xml:space="preserve">irth rate chart in Iran </w:t>
      </w:r>
    </w:p>
    <w:p w:rsidR="000C2404" w:rsidRDefault="000C2404" w:rsidP="00855804">
      <w:pPr>
        <w:tabs>
          <w:tab w:val="left" w:pos="14"/>
        </w:tabs>
        <w:spacing w:after="6" w:line="240" w:lineRule="auto"/>
        <w:ind w:firstLine="14"/>
        <w:jc w:val="both"/>
        <w:rPr>
          <w:rFonts w:ascii="Times New Roman" w:eastAsia="Times New Roman" w:hAnsi="Times New Roman" w:cs="Times New Roman"/>
          <w:spacing w:val="-1"/>
        </w:rPr>
      </w:pPr>
    </w:p>
    <w:tbl>
      <w:tblPr>
        <w:tblW w:w="6310" w:type="dxa"/>
        <w:tblInd w:w="1638" w:type="dxa"/>
        <w:tblLook w:val="04A0" w:firstRow="1" w:lastRow="0" w:firstColumn="1" w:lastColumn="0" w:noHBand="0" w:noVBand="1"/>
      </w:tblPr>
      <w:tblGrid>
        <w:gridCol w:w="1222"/>
        <w:gridCol w:w="1928"/>
        <w:gridCol w:w="1440"/>
        <w:gridCol w:w="1720"/>
      </w:tblGrid>
      <w:tr w:rsidR="000C2404" w:rsidRPr="000C2404" w:rsidTr="00E06444">
        <w:trPr>
          <w:trHeight w:val="434"/>
        </w:trPr>
        <w:tc>
          <w:tcPr>
            <w:tcW w:w="1222" w:type="dxa"/>
            <w:tcBorders>
              <w:top w:val="single" w:sz="4" w:space="0" w:color="000000"/>
              <w:left w:val="single" w:sz="4" w:space="0" w:color="000000"/>
              <w:bottom w:val="single" w:sz="4" w:space="0" w:color="000000"/>
              <w:right w:val="single" w:sz="4" w:space="0" w:color="000000"/>
            </w:tcBorders>
            <w:shd w:val="clear" w:color="000000" w:fill="F9ECFF"/>
            <w:vAlign w:val="center"/>
            <w:hideMark/>
          </w:tcPr>
          <w:p w:rsidR="000C2404" w:rsidRPr="000C2404" w:rsidRDefault="00E06444" w:rsidP="000C2404">
            <w:pPr>
              <w:bidi/>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year</w:t>
            </w:r>
          </w:p>
        </w:tc>
        <w:tc>
          <w:tcPr>
            <w:tcW w:w="1928" w:type="dxa"/>
            <w:tcBorders>
              <w:top w:val="single" w:sz="4" w:space="0" w:color="000000"/>
              <w:left w:val="nil"/>
              <w:bottom w:val="single" w:sz="4" w:space="0" w:color="000000"/>
              <w:right w:val="single" w:sz="4" w:space="0" w:color="000000"/>
            </w:tcBorders>
            <w:shd w:val="clear" w:color="000000" w:fill="E8FFFF"/>
            <w:vAlign w:val="center"/>
            <w:hideMark/>
          </w:tcPr>
          <w:p w:rsidR="000C2404" w:rsidRPr="000C2404" w:rsidRDefault="00E06444" w:rsidP="000C2404">
            <w:pPr>
              <w:bidi/>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Change in birth amount</w:t>
            </w:r>
          </w:p>
        </w:tc>
        <w:tc>
          <w:tcPr>
            <w:tcW w:w="1440" w:type="dxa"/>
            <w:tcBorders>
              <w:top w:val="single" w:sz="4" w:space="0" w:color="000000"/>
              <w:left w:val="nil"/>
              <w:bottom w:val="single" w:sz="4" w:space="0" w:color="000000"/>
              <w:right w:val="single" w:sz="4" w:space="0" w:color="000000"/>
            </w:tcBorders>
            <w:shd w:val="clear" w:color="000000" w:fill="F9ECFF"/>
            <w:vAlign w:val="center"/>
            <w:hideMark/>
          </w:tcPr>
          <w:p w:rsidR="000C2404" w:rsidRPr="000C2404" w:rsidRDefault="00E06444" w:rsidP="000C2404">
            <w:pPr>
              <w:bidi/>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year</w:t>
            </w:r>
          </w:p>
        </w:tc>
        <w:tc>
          <w:tcPr>
            <w:tcW w:w="1720" w:type="dxa"/>
            <w:tcBorders>
              <w:top w:val="single" w:sz="4" w:space="0" w:color="000000"/>
              <w:left w:val="nil"/>
              <w:bottom w:val="single" w:sz="4" w:space="0" w:color="000000"/>
              <w:right w:val="single" w:sz="4" w:space="0" w:color="000000"/>
            </w:tcBorders>
            <w:shd w:val="clear" w:color="000000" w:fill="E8FFFF"/>
            <w:vAlign w:val="center"/>
            <w:hideMark/>
          </w:tcPr>
          <w:p w:rsidR="000C2404" w:rsidRPr="000C2404" w:rsidRDefault="00E06444" w:rsidP="00E06444">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xml:space="preserve">Change in birth amount </w:t>
            </w:r>
          </w:p>
        </w:tc>
      </w:tr>
      <w:tr w:rsidR="000C2404" w:rsidRPr="000C2404" w:rsidTr="00E06444">
        <w:trPr>
          <w:trHeight w:val="310"/>
        </w:trPr>
        <w:tc>
          <w:tcPr>
            <w:tcW w:w="1222" w:type="dxa"/>
            <w:tcBorders>
              <w:top w:val="nil"/>
              <w:left w:val="single" w:sz="4" w:space="0" w:color="000000"/>
              <w:bottom w:val="single" w:sz="4" w:space="0" w:color="000000"/>
              <w:right w:val="single" w:sz="4" w:space="0" w:color="000000"/>
            </w:tcBorders>
            <w:shd w:val="clear" w:color="000000" w:fill="F9ECFF"/>
            <w:vAlign w:val="center"/>
            <w:hideMark/>
          </w:tcPr>
          <w:p w:rsidR="000C2404" w:rsidRPr="000C2404" w:rsidRDefault="000C2404" w:rsidP="000C2404">
            <w:pPr>
              <w:spacing w:after="0" w:line="240" w:lineRule="auto"/>
              <w:jc w:val="center"/>
              <w:rPr>
                <w:rFonts w:ascii="Tahoma" w:eastAsia="Times New Roman" w:hAnsi="Tahoma" w:cs="Tahoma"/>
                <w:color w:val="000000"/>
                <w:sz w:val="16"/>
                <w:szCs w:val="16"/>
              </w:rPr>
            </w:pPr>
            <w:r w:rsidRPr="000C2404">
              <w:rPr>
                <w:rFonts w:ascii="Tahoma" w:eastAsia="Times New Roman" w:hAnsi="Tahoma" w:cs="Tahoma"/>
                <w:color w:val="000000"/>
                <w:sz w:val="16"/>
                <w:szCs w:val="16"/>
              </w:rPr>
              <w:t>1338-1359</w:t>
            </w:r>
          </w:p>
        </w:tc>
        <w:tc>
          <w:tcPr>
            <w:tcW w:w="1928" w:type="dxa"/>
            <w:tcBorders>
              <w:top w:val="nil"/>
              <w:left w:val="nil"/>
              <w:bottom w:val="single" w:sz="4" w:space="0" w:color="000000"/>
              <w:right w:val="single" w:sz="4" w:space="0" w:color="000000"/>
            </w:tcBorders>
            <w:shd w:val="clear" w:color="000000" w:fill="E8FFFF"/>
            <w:vAlign w:val="center"/>
            <w:hideMark/>
          </w:tcPr>
          <w:p w:rsidR="000C2404" w:rsidRPr="000C2404" w:rsidRDefault="000C2404" w:rsidP="000C2404">
            <w:pPr>
              <w:spacing w:after="0" w:line="240" w:lineRule="auto"/>
              <w:jc w:val="center"/>
              <w:rPr>
                <w:rFonts w:ascii="Tahoma" w:eastAsia="Times New Roman" w:hAnsi="Tahoma" w:cs="Tahoma"/>
                <w:color w:val="000000"/>
                <w:sz w:val="16"/>
                <w:szCs w:val="16"/>
              </w:rPr>
            </w:pPr>
            <w:r w:rsidRPr="000C2404">
              <w:rPr>
                <w:rFonts w:ascii="Tahoma" w:eastAsia="Times New Roman" w:hAnsi="Tahoma" w:cs="Tahoma"/>
                <w:color w:val="000000"/>
                <w:sz w:val="16"/>
                <w:szCs w:val="16"/>
              </w:rPr>
              <w:t>1586919</w:t>
            </w:r>
          </w:p>
        </w:tc>
        <w:tc>
          <w:tcPr>
            <w:tcW w:w="1440" w:type="dxa"/>
            <w:tcBorders>
              <w:top w:val="nil"/>
              <w:left w:val="nil"/>
              <w:bottom w:val="single" w:sz="4" w:space="0" w:color="000000"/>
              <w:right w:val="single" w:sz="4" w:space="0" w:color="000000"/>
            </w:tcBorders>
            <w:shd w:val="clear" w:color="000000" w:fill="F9ECFF"/>
            <w:vAlign w:val="center"/>
            <w:hideMark/>
          </w:tcPr>
          <w:p w:rsidR="000C2404" w:rsidRPr="000C2404" w:rsidRDefault="000C2404" w:rsidP="000C2404">
            <w:pPr>
              <w:spacing w:after="0" w:line="240" w:lineRule="auto"/>
              <w:jc w:val="center"/>
              <w:rPr>
                <w:rFonts w:ascii="Tahoma" w:eastAsia="Times New Roman" w:hAnsi="Tahoma" w:cs="Tahoma"/>
                <w:color w:val="000000"/>
                <w:sz w:val="16"/>
                <w:szCs w:val="16"/>
              </w:rPr>
            </w:pPr>
            <w:r w:rsidRPr="000C2404">
              <w:rPr>
                <w:rFonts w:ascii="Tahoma" w:eastAsia="Times New Roman" w:hAnsi="Tahoma" w:cs="Tahoma"/>
                <w:color w:val="000000"/>
                <w:sz w:val="16"/>
                <w:szCs w:val="16"/>
              </w:rPr>
              <w:t>1379-1394</w:t>
            </w:r>
          </w:p>
        </w:tc>
        <w:tc>
          <w:tcPr>
            <w:tcW w:w="1720" w:type="dxa"/>
            <w:tcBorders>
              <w:top w:val="nil"/>
              <w:left w:val="nil"/>
              <w:bottom w:val="single" w:sz="4" w:space="0" w:color="000000"/>
              <w:right w:val="single" w:sz="4" w:space="0" w:color="000000"/>
            </w:tcBorders>
            <w:shd w:val="clear" w:color="000000" w:fill="E8FFFF"/>
            <w:vAlign w:val="center"/>
            <w:hideMark/>
          </w:tcPr>
          <w:p w:rsidR="000C2404" w:rsidRPr="000C2404" w:rsidRDefault="000C2404" w:rsidP="000C2404">
            <w:pPr>
              <w:spacing w:after="0" w:line="240" w:lineRule="auto"/>
              <w:jc w:val="center"/>
              <w:rPr>
                <w:rFonts w:ascii="Tahoma" w:eastAsia="Times New Roman" w:hAnsi="Tahoma" w:cs="Tahoma"/>
                <w:color w:val="000000"/>
                <w:sz w:val="16"/>
                <w:szCs w:val="16"/>
              </w:rPr>
            </w:pPr>
            <w:r w:rsidRPr="000C2404">
              <w:rPr>
                <w:rFonts w:ascii="Tahoma" w:eastAsia="Times New Roman" w:hAnsi="Tahoma" w:cs="Tahoma"/>
                <w:color w:val="000000"/>
                <w:sz w:val="16"/>
                <w:szCs w:val="16"/>
              </w:rPr>
              <w:t>475054</w:t>
            </w:r>
          </w:p>
        </w:tc>
      </w:tr>
      <w:tr w:rsidR="000C2404" w:rsidRPr="000C2404" w:rsidTr="00E06444">
        <w:trPr>
          <w:trHeight w:val="310"/>
        </w:trPr>
        <w:tc>
          <w:tcPr>
            <w:tcW w:w="1222" w:type="dxa"/>
            <w:tcBorders>
              <w:top w:val="nil"/>
              <w:left w:val="single" w:sz="4" w:space="0" w:color="000000"/>
              <w:bottom w:val="single" w:sz="4" w:space="0" w:color="000000"/>
              <w:right w:val="single" w:sz="4" w:space="0" w:color="000000"/>
            </w:tcBorders>
            <w:shd w:val="clear" w:color="000000" w:fill="F9ECFF"/>
            <w:vAlign w:val="center"/>
            <w:hideMark/>
          </w:tcPr>
          <w:p w:rsidR="000C2404" w:rsidRPr="000C2404" w:rsidRDefault="000C2404" w:rsidP="000C2404">
            <w:pPr>
              <w:spacing w:after="0" w:line="240" w:lineRule="auto"/>
              <w:jc w:val="center"/>
              <w:rPr>
                <w:rFonts w:ascii="Tahoma" w:eastAsia="Times New Roman" w:hAnsi="Tahoma" w:cs="Tahoma"/>
                <w:color w:val="000000"/>
                <w:sz w:val="16"/>
                <w:szCs w:val="16"/>
              </w:rPr>
            </w:pPr>
            <w:r w:rsidRPr="000C2404">
              <w:rPr>
                <w:rFonts w:ascii="Tahoma" w:eastAsia="Times New Roman" w:hAnsi="Tahoma" w:cs="Tahoma"/>
                <w:color w:val="000000"/>
                <w:sz w:val="16"/>
                <w:szCs w:val="16"/>
              </w:rPr>
              <w:t>1359-1379</w:t>
            </w:r>
          </w:p>
        </w:tc>
        <w:tc>
          <w:tcPr>
            <w:tcW w:w="1928" w:type="dxa"/>
            <w:tcBorders>
              <w:top w:val="nil"/>
              <w:left w:val="nil"/>
              <w:bottom w:val="single" w:sz="4" w:space="0" w:color="000000"/>
              <w:right w:val="single" w:sz="4" w:space="0" w:color="000000"/>
            </w:tcBorders>
            <w:shd w:val="clear" w:color="000000" w:fill="E8FFFF"/>
            <w:vAlign w:val="center"/>
            <w:hideMark/>
          </w:tcPr>
          <w:p w:rsidR="000C2404" w:rsidRPr="000C2404" w:rsidRDefault="000C2404" w:rsidP="000C2404">
            <w:pPr>
              <w:spacing w:after="0" w:line="240" w:lineRule="auto"/>
              <w:jc w:val="center"/>
              <w:rPr>
                <w:rFonts w:ascii="Tahoma" w:eastAsia="Times New Roman" w:hAnsi="Tahoma" w:cs="Tahoma"/>
                <w:color w:val="000000"/>
                <w:sz w:val="16"/>
                <w:szCs w:val="16"/>
              </w:rPr>
            </w:pPr>
            <w:r w:rsidRPr="000C2404">
              <w:rPr>
                <w:rFonts w:ascii="Tahoma" w:eastAsia="Times New Roman" w:hAnsi="Tahoma" w:cs="Tahoma"/>
                <w:color w:val="000000"/>
                <w:sz w:val="16"/>
                <w:szCs w:val="16"/>
              </w:rPr>
              <w:t>1356600</w:t>
            </w:r>
          </w:p>
        </w:tc>
        <w:tc>
          <w:tcPr>
            <w:tcW w:w="1440" w:type="dxa"/>
            <w:tcBorders>
              <w:top w:val="nil"/>
              <w:left w:val="nil"/>
              <w:bottom w:val="single" w:sz="4" w:space="0" w:color="000000"/>
              <w:right w:val="single" w:sz="4" w:space="0" w:color="000000"/>
            </w:tcBorders>
            <w:shd w:val="clear" w:color="000000" w:fill="F9ECFF"/>
            <w:vAlign w:val="center"/>
            <w:hideMark/>
          </w:tcPr>
          <w:p w:rsidR="000C2404" w:rsidRPr="000C2404" w:rsidRDefault="000C2404" w:rsidP="000C2404">
            <w:pPr>
              <w:spacing w:after="0" w:line="240" w:lineRule="auto"/>
              <w:jc w:val="center"/>
              <w:rPr>
                <w:rFonts w:ascii="Tahoma" w:eastAsia="Times New Roman" w:hAnsi="Tahoma" w:cs="Tahoma"/>
                <w:color w:val="000000"/>
                <w:sz w:val="16"/>
                <w:szCs w:val="16"/>
              </w:rPr>
            </w:pPr>
            <w:r w:rsidRPr="000C2404">
              <w:rPr>
                <w:rFonts w:ascii="Tahoma" w:eastAsia="Times New Roman" w:hAnsi="Tahoma" w:cs="Tahoma"/>
                <w:color w:val="000000"/>
                <w:sz w:val="16"/>
                <w:szCs w:val="16"/>
              </w:rPr>
              <w:t>1394-1398</w:t>
            </w:r>
          </w:p>
        </w:tc>
        <w:tc>
          <w:tcPr>
            <w:tcW w:w="1720" w:type="dxa"/>
            <w:tcBorders>
              <w:top w:val="nil"/>
              <w:left w:val="nil"/>
              <w:bottom w:val="single" w:sz="4" w:space="0" w:color="000000"/>
              <w:right w:val="single" w:sz="4" w:space="0" w:color="000000"/>
            </w:tcBorders>
            <w:shd w:val="clear" w:color="000000" w:fill="E8FFFF"/>
            <w:vAlign w:val="center"/>
            <w:hideMark/>
          </w:tcPr>
          <w:p w:rsidR="000C2404" w:rsidRPr="000C2404" w:rsidRDefault="000C2404" w:rsidP="000C2404">
            <w:pPr>
              <w:spacing w:after="0" w:line="240" w:lineRule="auto"/>
              <w:jc w:val="center"/>
              <w:rPr>
                <w:rFonts w:ascii="Tahoma" w:eastAsia="Times New Roman" w:hAnsi="Tahoma" w:cs="Tahoma"/>
                <w:color w:val="000000"/>
                <w:sz w:val="16"/>
                <w:szCs w:val="16"/>
              </w:rPr>
            </w:pPr>
            <w:r w:rsidRPr="000C2404">
              <w:rPr>
                <w:rFonts w:ascii="Tahoma" w:eastAsia="Times New Roman" w:hAnsi="Tahoma" w:cs="Tahoma"/>
                <w:color w:val="000000"/>
                <w:sz w:val="16"/>
                <w:szCs w:val="16"/>
              </w:rPr>
              <w:t>364265</w:t>
            </w:r>
          </w:p>
        </w:tc>
      </w:tr>
    </w:tbl>
    <w:p w:rsidR="000C2404" w:rsidRPr="000C2404" w:rsidRDefault="000C2404" w:rsidP="000C2404">
      <w:pPr>
        <w:spacing w:after="0" w:line="240" w:lineRule="auto"/>
        <w:jc w:val="both"/>
        <w:rPr>
          <w:rFonts w:ascii="Tahoma" w:eastAsia="Times New Roman" w:hAnsi="Tahoma" w:cs="Tahoma"/>
          <w:color w:val="000000"/>
          <w:sz w:val="16"/>
          <w:szCs w:val="16"/>
        </w:rPr>
      </w:pPr>
    </w:p>
    <w:p w:rsidR="000C2404" w:rsidRPr="00BA6924" w:rsidRDefault="000C2404" w:rsidP="00855804">
      <w:pPr>
        <w:tabs>
          <w:tab w:val="left" w:pos="14"/>
        </w:tabs>
        <w:spacing w:after="6" w:line="240" w:lineRule="auto"/>
        <w:ind w:firstLine="14"/>
        <w:jc w:val="both"/>
        <w:rPr>
          <w:rFonts w:ascii="Times New Roman" w:eastAsia="Times New Roman" w:hAnsi="Times New Roman" w:cs="Times New Roman"/>
          <w:spacing w:val="-1"/>
        </w:rPr>
      </w:pPr>
    </w:p>
    <w:p w:rsidR="00573F73" w:rsidRDefault="00573F73" w:rsidP="005D06B2">
      <w:pPr>
        <w:pStyle w:val="HTMLPreformatted"/>
        <w:spacing w:line="540" w:lineRule="atLeast"/>
        <w:jc w:val="center"/>
        <w:rPr>
          <w:rFonts w:ascii="inherit" w:hAnsi="inherit" w:cs="Courier New"/>
          <w:color w:val="202124"/>
          <w:sz w:val="16"/>
          <w:szCs w:val="16"/>
          <w:rtl/>
        </w:rPr>
      </w:pPr>
    </w:p>
    <w:p w:rsidR="00C5382B" w:rsidRPr="005D06B2" w:rsidRDefault="00C5382B" w:rsidP="005D31C2">
      <w:pPr>
        <w:pStyle w:val="HTMLPreformatted"/>
        <w:spacing w:line="540" w:lineRule="atLeast"/>
        <w:jc w:val="left"/>
        <w:rPr>
          <w:rFonts w:ascii="inherit" w:hAnsi="inherit" w:cs="Courier New"/>
          <w:color w:val="202124"/>
          <w:sz w:val="16"/>
          <w:szCs w:val="16"/>
        </w:rPr>
      </w:pPr>
      <w:r>
        <w:rPr>
          <w:rFonts w:ascii="inherit" w:hAnsi="inherit" w:cs="Courier New"/>
          <w:noProof/>
          <w:color w:val="202124"/>
          <w:sz w:val="16"/>
          <w:szCs w:val="16"/>
          <w:lang w:val="en-US"/>
        </w:rPr>
        <w:drawing>
          <wp:inline distT="0" distB="0" distL="0" distR="0">
            <wp:extent cx="4352925" cy="2686050"/>
            <wp:effectExtent l="0" t="0" r="9525" b="0"/>
            <wp:docPr id="5" name="Picture 5" descr="G:\000New work\کنفرانس ریاضیات زیستی  1400 دامغان\1\Doc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000New work\کنفرانس ریاضیات زیستی  1400 دامغان\1\Doc7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67256" cy="2694893"/>
                    </a:xfrm>
                    <a:prstGeom prst="rect">
                      <a:avLst/>
                    </a:prstGeom>
                    <a:noFill/>
                    <a:ln>
                      <a:noFill/>
                    </a:ln>
                  </pic:spPr>
                </pic:pic>
              </a:graphicData>
            </a:graphic>
          </wp:inline>
        </w:drawing>
      </w:r>
    </w:p>
    <w:p w:rsidR="00C5382B" w:rsidRDefault="00C5382B" w:rsidP="00C5382B">
      <w:pPr>
        <w:pStyle w:val="HTMLPreformatted"/>
        <w:spacing w:line="540" w:lineRule="atLeast"/>
        <w:jc w:val="center"/>
        <w:rPr>
          <w:rFonts w:ascii="inherit" w:hAnsi="inherit" w:cs="Courier New"/>
          <w:color w:val="202124"/>
          <w:sz w:val="16"/>
          <w:szCs w:val="16"/>
        </w:rPr>
      </w:pPr>
      <w:proofErr w:type="gramStart"/>
      <w:r w:rsidRPr="00B70FD5">
        <w:rPr>
          <w:rFonts w:ascii="Times New Roman" w:hAnsi="Times New Roman" w:cs="Times New Roman"/>
          <w:b/>
          <w:bCs/>
          <w:spacing w:val="-1"/>
          <w:sz w:val="16"/>
          <w:szCs w:val="16"/>
        </w:rPr>
        <w:t xml:space="preserve">Figure </w:t>
      </w:r>
      <w:r>
        <w:rPr>
          <w:rFonts w:ascii="Times New Roman" w:hAnsi="Times New Roman" w:cs="Times New Roman"/>
          <w:b/>
          <w:bCs/>
          <w:spacing w:val="-1"/>
          <w:sz w:val="16"/>
          <w:szCs w:val="16"/>
          <w:lang w:val="en-US"/>
        </w:rPr>
        <w:t>4</w:t>
      </w:r>
      <w:r w:rsidRPr="00B70FD5">
        <w:rPr>
          <w:rFonts w:ascii="Times New Roman" w:hAnsi="Times New Roman" w:cs="Times New Roman"/>
          <w:spacing w:val="-1"/>
          <w:sz w:val="16"/>
          <w:szCs w:val="16"/>
        </w:rPr>
        <w:t>.</w:t>
      </w:r>
      <w:proofErr w:type="gramEnd"/>
      <w:r w:rsidRPr="00B70FD5">
        <w:rPr>
          <w:rFonts w:ascii="Times New Roman" w:hAnsi="Times New Roman" w:cs="Times New Roman"/>
          <w:spacing w:val="-1"/>
          <w:sz w:val="16"/>
          <w:szCs w:val="16"/>
        </w:rPr>
        <w:t xml:space="preserve">  </w:t>
      </w:r>
      <w:r w:rsidRPr="00C5382B">
        <w:rPr>
          <w:rFonts w:ascii="inherit" w:hAnsi="inherit" w:cs="Courier New"/>
          <w:color w:val="202124"/>
          <w:sz w:val="16"/>
          <w:szCs w:val="16"/>
        </w:rPr>
        <w:t>Birth rate chart in Iran from 1338 to 1398</w:t>
      </w:r>
    </w:p>
    <w:p w:rsidR="00D20586" w:rsidRDefault="00D20586" w:rsidP="00C5382B">
      <w:pPr>
        <w:pStyle w:val="HTMLPreformatted"/>
        <w:spacing w:line="540" w:lineRule="atLeast"/>
        <w:jc w:val="center"/>
        <w:rPr>
          <w:rFonts w:ascii="inherit" w:hAnsi="inherit" w:cs="Courier New"/>
          <w:color w:val="202124"/>
          <w:sz w:val="16"/>
          <w:szCs w:val="16"/>
          <w:rtl/>
        </w:rPr>
      </w:pPr>
    </w:p>
    <w:p w:rsidR="00985CB7" w:rsidRDefault="00C3556B" w:rsidP="00D20586">
      <w:pPr>
        <w:tabs>
          <w:tab w:val="left" w:pos="14"/>
        </w:tabs>
        <w:spacing w:after="6" w:line="240" w:lineRule="auto"/>
        <w:ind w:firstLine="14"/>
        <w:jc w:val="both"/>
        <w:rPr>
          <w:rFonts w:ascii="Times New Roman" w:eastAsia="Times New Roman" w:hAnsi="Times New Roman" w:cs="Times New Roman"/>
          <w:spacing w:val="-1"/>
        </w:rPr>
      </w:pPr>
      <w:r w:rsidRPr="00985CB7">
        <w:rPr>
          <w:rFonts w:ascii="Times New Roman" w:eastAsia="Times New Roman" w:hAnsi="Times New Roman" w:cs="Times New Roman"/>
          <w:spacing w:val="-1"/>
        </w:rPr>
        <w:t>Here is an important point. To use Fibonacci ratios, a chart must have accurate access to the maximum and minimum points. As can be seen from Table 1, in 1359 and 1394, the number of people born in Iran is at a maximum. Also in 1379, we have a minimum point in the chart process. But we must also be able to get the minimum number of people born before 1338. There are no official statistics on this. But it seems that the number of people born in 1338 is not a minimum.</w:t>
      </w:r>
      <w:r w:rsidR="00D16834" w:rsidRPr="00985CB7">
        <w:rPr>
          <w:rFonts w:ascii="Times New Roman" w:eastAsia="Times New Roman" w:hAnsi="Times New Roman" w:cs="Times New Roman"/>
          <w:spacing w:val="-1"/>
        </w:rPr>
        <w:t xml:space="preserve"> To find the minimum number of people born before 1338, we try to refer to historical evidence. In the last century, the outbreak of World War II has had many negative effects on the economic situation of the Iranian people. The living conditions of a family as well as the economic situation as well as health and treatment are very important issues that have a great impact on the birth process. Between 1320 and 1324, Iran was involved in the aftermath of World War II. Over these years, Iran has been plagued by famine, high inflation, and military strikes by foreign forces. Therefore, most likely, these years can be a reference for measuring the minimum point of birth rate. Certainly, given the military fires in Iran, one should not look for official birth census statistics. </w:t>
      </w:r>
      <w:r w:rsidR="00217057" w:rsidRPr="00985CB7">
        <w:rPr>
          <w:rFonts w:ascii="Times New Roman" w:eastAsia="Times New Roman" w:hAnsi="Times New Roman" w:cs="Times New Roman"/>
          <w:spacing w:val="-1"/>
        </w:rPr>
        <w:t xml:space="preserve">Therefore, in terms of time period, we consider the years 1320 to 1324 as the period of the lowest birth. Even if we make a mistake in this approximation, the </w:t>
      </w:r>
      <w:r w:rsidR="0056793D" w:rsidRPr="00985CB7">
        <w:rPr>
          <w:rFonts w:ascii="Times New Roman" w:eastAsia="Times New Roman" w:hAnsi="Times New Roman" w:cs="Times New Roman"/>
          <w:spacing w:val="-1"/>
        </w:rPr>
        <w:t xml:space="preserve">mistake does </w:t>
      </w:r>
      <w:proofErr w:type="spellStart"/>
      <w:r w:rsidR="0056793D" w:rsidRPr="00985CB7">
        <w:rPr>
          <w:rFonts w:ascii="Times New Roman" w:eastAsia="Times New Roman" w:hAnsi="Times New Roman" w:cs="Times New Roman"/>
          <w:spacing w:val="-1"/>
        </w:rPr>
        <w:t>not</w:t>
      </w:r>
      <w:r w:rsidR="00217057" w:rsidRPr="00985CB7">
        <w:rPr>
          <w:rFonts w:ascii="Times New Roman" w:eastAsia="Times New Roman" w:hAnsi="Times New Roman" w:cs="Times New Roman"/>
          <w:spacing w:val="-1"/>
        </w:rPr>
        <w:t>seems</w:t>
      </w:r>
      <w:proofErr w:type="spellEnd"/>
      <w:r w:rsidR="00217057" w:rsidRPr="00985CB7">
        <w:rPr>
          <w:rFonts w:ascii="Times New Roman" w:eastAsia="Times New Roman" w:hAnsi="Times New Roman" w:cs="Times New Roman"/>
          <w:spacing w:val="-1"/>
        </w:rPr>
        <w:t xml:space="preserve"> to make a big mistake in terms of numerical value. Life expectancy among Iranians in recent years has been between 72 and 75 years. Now it is enough to pay attention to the death statistics in the last ten years. According to official statistics, from 1390 to 1395, the death rate was almost constant at an average of 300,000. That is, we can consider the lowest number of births in the last century to be about the same number</w:t>
      </w:r>
      <w:r w:rsidR="0056793D" w:rsidRPr="00985CB7">
        <w:rPr>
          <w:rFonts w:ascii="Times New Roman" w:eastAsia="Times New Roman" w:hAnsi="Times New Roman" w:cs="Times New Roman"/>
          <w:spacing w:val="-1"/>
        </w:rPr>
        <w:t>. Therefore, we consider the number of people born before 1338 to be approximately 300,000. On the other hand, the maximum number of births between 1320 and 1359 is related to 1359. Approximately 2</w:t>
      </w:r>
      <w:r w:rsidR="00D20586">
        <w:rPr>
          <w:rFonts w:ascii="Times New Roman" w:eastAsia="Times New Roman" w:hAnsi="Times New Roman" w:cs="Times New Roman"/>
          <w:spacing w:val="-1"/>
        </w:rPr>
        <w:t>,</w:t>
      </w:r>
      <w:r w:rsidR="0056793D" w:rsidRPr="00985CB7">
        <w:rPr>
          <w:rFonts w:ascii="Times New Roman" w:eastAsia="Times New Roman" w:hAnsi="Times New Roman" w:cs="Times New Roman"/>
          <w:spacing w:val="-1"/>
        </w:rPr>
        <w:t>450,000 people have been born this year. The difference between the two numbers is approximately 2,150,000. On the other hand, in 1379, when the lowest birth rate occurred in the years 1359 to 1379, the birth rate is approximately equal to 1100,000 people.</w:t>
      </w:r>
      <w:r w:rsidR="00985CB7" w:rsidRPr="00985CB7">
        <w:rPr>
          <w:rFonts w:ascii="Times New Roman" w:eastAsia="Times New Roman" w:hAnsi="Times New Roman" w:cs="Times New Roman"/>
          <w:spacing w:val="-1"/>
        </w:rPr>
        <w:t xml:space="preserve"> As a result, the rate of birth change between 1359 and 1379 is approximately equal to 1350000 people. According to the rules known in technical analysis for Fibonacci ratios, there is always a major correction in an uptrend. One of the important ratios in a corrective move is 0.6</w:t>
      </w:r>
      <w:r w:rsidR="00D20586">
        <w:rPr>
          <w:rFonts w:ascii="Times New Roman" w:eastAsia="Times New Roman" w:hAnsi="Times New Roman" w:cs="Times New Roman"/>
          <w:spacing w:val="-1"/>
        </w:rPr>
        <w:t>18</w:t>
      </w:r>
      <w:r w:rsidR="00985CB7" w:rsidRPr="00985CB7">
        <w:rPr>
          <w:rFonts w:ascii="Times New Roman" w:eastAsia="Times New Roman" w:hAnsi="Times New Roman" w:cs="Times New Roman"/>
          <w:spacing w:val="-1"/>
        </w:rPr>
        <w:t>.</w:t>
      </w:r>
    </w:p>
    <w:p w:rsidR="00985CB7" w:rsidRDefault="00985CB7" w:rsidP="00985CB7">
      <w:pPr>
        <w:tabs>
          <w:tab w:val="left" w:pos="14"/>
        </w:tabs>
        <w:spacing w:after="6" w:line="240" w:lineRule="auto"/>
        <w:ind w:firstLine="14"/>
        <w:jc w:val="both"/>
        <w:rPr>
          <w:rFonts w:ascii="Times New Roman" w:eastAsia="Times New Roman" w:hAnsi="Times New Roman" w:cs="Times New Roman"/>
          <w:spacing w:val="-1"/>
        </w:rPr>
      </w:pPr>
    </w:p>
    <w:p w:rsidR="00985CB7" w:rsidRPr="00985CB7" w:rsidRDefault="00985CB7" w:rsidP="00985CB7">
      <w:pPr>
        <w:tabs>
          <w:tab w:val="left" w:pos="14"/>
        </w:tabs>
        <w:spacing w:after="6" w:line="240" w:lineRule="auto"/>
        <w:ind w:firstLine="14"/>
        <w:jc w:val="both"/>
        <w:rPr>
          <w:rFonts w:ascii="Times New Roman" w:eastAsia="Times New Roman" w:hAnsi="Times New Roman" w:cs="Times New Roman"/>
          <w:spacing w:val="-1"/>
        </w:rPr>
      </w:pPr>
      <m:oMathPara>
        <m:oMath>
          <m:r>
            <w:rPr>
              <w:rFonts w:ascii="Cambria Math" w:eastAsia="Times New Roman" w:hAnsi="Cambria Math" w:cs="Times New Roman"/>
              <w:spacing w:val="-1"/>
            </w:rPr>
            <w:lastRenderedPageBreak/>
            <m:t>2150000×0.618=1330000</m:t>
          </m:r>
        </m:oMath>
      </m:oMathPara>
    </w:p>
    <w:p w:rsidR="0033003D" w:rsidRPr="0033003D" w:rsidRDefault="00985CB7" w:rsidP="0033003D">
      <w:pPr>
        <w:tabs>
          <w:tab w:val="left" w:pos="14"/>
        </w:tabs>
        <w:spacing w:after="6" w:line="240" w:lineRule="auto"/>
        <w:ind w:firstLine="14"/>
        <w:jc w:val="both"/>
        <w:rPr>
          <w:rFonts w:ascii="Times New Roman" w:eastAsia="Times New Roman" w:hAnsi="Times New Roman" w:cs="Times New Roman"/>
          <w:spacing w:val="-1"/>
        </w:rPr>
      </w:pPr>
      <w:r w:rsidRPr="0033003D">
        <w:rPr>
          <w:rFonts w:ascii="Times New Roman" w:eastAsia="Times New Roman" w:hAnsi="Times New Roman" w:cs="Times New Roman"/>
          <w:spacing w:val="-1"/>
        </w:rPr>
        <w:t xml:space="preserve">Therefore, the upward movement of birth in the years 1320 to </w:t>
      </w:r>
      <w:proofErr w:type="gramStart"/>
      <w:r w:rsidRPr="0033003D">
        <w:rPr>
          <w:rFonts w:ascii="Times New Roman" w:eastAsia="Times New Roman" w:hAnsi="Times New Roman" w:cs="Times New Roman"/>
          <w:spacing w:val="-1"/>
        </w:rPr>
        <w:t>1359,</w:t>
      </w:r>
      <w:proofErr w:type="gramEnd"/>
      <w:r w:rsidRPr="0033003D">
        <w:rPr>
          <w:rFonts w:ascii="Times New Roman" w:eastAsia="Times New Roman" w:hAnsi="Times New Roman" w:cs="Times New Roman"/>
          <w:spacing w:val="-1"/>
        </w:rPr>
        <w:t xml:space="preserve"> has a corrective trend with the main ratio of Fibonacci (0.618). This downward movement occurred between 1359 and 1379.</w:t>
      </w:r>
      <w:r w:rsidR="0033003D" w:rsidRPr="0033003D">
        <w:rPr>
          <w:rFonts w:ascii="Times New Roman" w:eastAsia="Times New Roman" w:hAnsi="Times New Roman" w:cs="Times New Roman"/>
          <w:spacing w:val="-1"/>
        </w:rPr>
        <w:t xml:space="preserve"> Now, if we consider the period of 1359 to 1379 as the main trend, the rate of birth change in these years has been about 1350000. After a downward movement between the years 1359 to 1379, in the years 1379 to 1394 we are facing an upward movement. The rate of birth change in the years 1379 to 1394 is approximately equal to 490,000 people.</w:t>
      </w:r>
    </w:p>
    <w:p w:rsidR="0033003D" w:rsidRPr="00CB29A3" w:rsidRDefault="0033003D" w:rsidP="0033003D">
      <w:pPr>
        <w:tabs>
          <w:tab w:val="left" w:pos="14"/>
        </w:tabs>
        <w:spacing w:after="6" w:line="240" w:lineRule="auto"/>
        <w:ind w:firstLine="14"/>
        <w:jc w:val="both"/>
        <w:rPr>
          <w:rFonts w:ascii="Times New Roman" w:eastAsia="Times New Roman" w:hAnsi="Times New Roman" w:cs="Times New Roman"/>
          <w:spacing w:val="-1"/>
        </w:rPr>
      </w:pPr>
      <m:oMathPara>
        <m:oMath>
          <m:r>
            <m:rPr>
              <m:sty m:val="p"/>
            </m:rPr>
            <w:rPr>
              <w:rFonts w:ascii="Cambria Math" w:eastAsia="Times New Roman" w:hAnsi="Cambria Math" w:cs="Times New Roman"/>
              <w:spacing w:val="-1"/>
            </w:rPr>
            <m:t>1350000×0.38=513000.</m:t>
          </m:r>
        </m:oMath>
      </m:oMathPara>
    </w:p>
    <w:p w:rsidR="00CB29A3" w:rsidRPr="0033003D" w:rsidRDefault="00CB29A3" w:rsidP="0033003D">
      <w:pPr>
        <w:tabs>
          <w:tab w:val="left" w:pos="14"/>
        </w:tabs>
        <w:spacing w:after="6" w:line="240" w:lineRule="auto"/>
        <w:ind w:firstLine="14"/>
        <w:jc w:val="both"/>
        <w:rPr>
          <w:rFonts w:ascii="Times New Roman" w:eastAsia="Times New Roman" w:hAnsi="Times New Roman" w:cs="Times New Roman"/>
          <w:spacing w:val="-1"/>
        </w:rPr>
      </w:pPr>
    </w:p>
    <w:p w:rsidR="00CB29A3" w:rsidRDefault="00CB29A3" w:rsidP="00CB29A3">
      <w:pPr>
        <w:tabs>
          <w:tab w:val="left" w:pos="14"/>
        </w:tabs>
        <w:spacing w:after="6" w:line="240" w:lineRule="auto"/>
        <w:ind w:firstLine="14"/>
        <w:jc w:val="both"/>
        <w:rPr>
          <w:rFonts w:ascii="Times New Roman" w:eastAsia="Times New Roman" w:hAnsi="Times New Roman" w:cs="Times New Roman"/>
          <w:spacing w:val="-1"/>
        </w:rPr>
      </w:pPr>
      <w:r w:rsidRPr="00CB29A3">
        <w:rPr>
          <w:rFonts w:ascii="Times New Roman" w:eastAsia="Times New Roman" w:hAnsi="Times New Roman" w:cs="Times New Roman"/>
          <w:spacing w:val="-1"/>
        </w:rPr>
        <w:t xml:space="preserve">Therefore, the birth trend in the years 1379 to 1394 with a ratio of 0.38, which is one of the main </w:t>
      </w:r>
      <w:proofErr w:type="spellStart"/>
      <w:r w:rsidRPr="00CB29A3">
        <w:rPr>
          <w:rFonts w:ascii="Times New Roman" w:eastAsia="Times New Roman" w:hAnsi="Times New Roman" w:cs="Times New Roman"/>
          <w:spacing w:val="-1"/>
        </w:rPr>
        <w:t>Fibo</w:t>
      </w:r>
      <w:proofErr w:type="spellEnd"/>
      <w:r w:rsidRPr="00CB29A3">
        <w:rPr>
          <w:rFonts w:ascii="Times New Roman" w:eastAsia="Times New Roman" w:hAnsi="Times New Roman" w:cs="Times New Roman"/>
          <w:spacing w:val="-1"/>
        </w:rPr>
        <w:t xml:space="preserve"> ratios, can be considered as a correction of the downward trend from 1359 to 1379</w:t>
      </w:r>
      <w:r>
        <w:rPr>
          <w:rFonts w:ascii="Times New Roman" w:eastAsia="Times New Roman" w:hAnsi="Times New Roman" w:cs="Times New Roman"/>
          <w:spacing w:val="-1"/>
        </w:rPr>
        <w:t xml:space="preserve">. </w:t>
      </w:r>
    </w:p>
    <w:p w:rsidR="00CB29A3" w:rsidRDefault="00CB29A3" w:rsidP="00CB29A3">
      <w:pPr>
        <w:tabs>
          <w:tab w:val="left" w:pos="14"/>
        </w:tabs>
        <w:spacing w:after="6" w:line="240" w:lineRule="auto"/>
        <w:ind w:firstLine="14"/>
        <w:jc w:val="both"/>
        <w:rPr>
          <w:rFonts w:ascii="Times New Roman" w:eastAsia="Times New Roman" w:hAnsi="Times New Roman" w:cs="Times New Roman"/>
          <w:spacing w:val="-1"/>
        </w:rPr>
      </w:pPr>
    </w:p>
    <w:p w:rsidR="0014329F" w:rsidRPr="0014329F" w:rsidRDefault="0014329F" w:rsidP="00D20586">
      <w:pPr>
        <w:tabs>
          <w:tab w:val="left" w:pos="14"/>
        </w:tabs>
        <w:spacing w:after="6" w:line="240" w:lineRule="auto"/>
        <w:ind w:firstLine="14"/>
        <w:jc w:val="both"/>
        <w:rPr>
          <w:rFonts w:ascii="Times New Roman" w:eastAsia="Times New Roman" w:hAnsi="Times New Roman" w:cs="Times New Roman"/>
          <w:spacing w:val="-1"/>
        </w:rPr>
      </w:pPr>
      <w:r w:rsidRPr="0014329F">
        <w:rPr>
          <w:rFonts w:ascii="Times New Roman" w:eastAsia="Times New Roman" w:hAnsi="Times New Roman" w:cs="Times New Roman"/>
          <w:spacing w:val="-1"/>
        </w:rPr>
        <w:t>Now a question is formed in the mind to conclude. If we consider the years 1379 to 1394 as an upward trend in birth</w:t>
      </w:r>
      <w:r w:rsidR="00D20586">
        <w:rPr>
          <w:rFonts w:ascii="Times New Roman" w:eastAsia="Times New Roman" w:hAnsi="Times New Roman" w:cs="Times New Roman"/>
          <w:spacing w:val="-1"/>
        </w:rPr>
        <w:t>, h</w:t>
      </w:r>
      <w:r w:rsidRPr="0014329F">
        <w:rPr>
          <w:rFonts w:ascii="Times New Roman" w:eastAsia="Times New Roman" w:hAnsi="Times New Roman" w:cs="Times New Roman"/>
          <w:spacing w:val="-1"/>
        </w:rPr>
        <w:t>ow many corrections will this move make?</w:t>
      </w:r>
    </w:p>
    <w:p w:rsidR="0014329F" w:rsidRPr="0014329F" w:rsidRDefault="0014329F" w:rsidP="0014329F">
      <w:pPr>
        <w:tabs>
          <w:tab w:val="left" w:pos="14"/>
        </w:tabs>
        <w:spacing w:after="6" w:line="240" w:lineRule="auto"/>
        <w:ind w:firstLine="14"/>
        <w:jc w:val="both"/>
        <w:rPr>
          <w:rFonts w:ascii="Times New Roman" w:eastAsia="Times New Roman" w:hAnsi="Times New Roman" w:cs="Times New Roman"/>
          <w:spacing w:val="-1"/>
        </w:rPr>
      </w:pPr>
      <w:r w:rsidRPr="0014329F">
        <w:rPr>
          <w:rFonts w:ascii="Times New Roman" w:eastAsia="Times New Roman" w:hAnsi="Times New Roman" w:cs="Times New Roman"/>
          <w:spacing w:val="-1"/>
        </w:rPr>
        <w:t>In fact, the minimum birth rate in recent years can be what in a year. The birth rate change between 1379 and 1394 is about 490000 people. Given that the main Fibonacci correction ratios are usually one of the numbers 0.38, 0.5 and 0.618, the following situations will occur.</w:t>
      </w:r>
    </w:p>
    <w:p w:rsidR="0014329F" w:rsidRPr="0014329F" w:rsidRDefault="0014329F" w:rsidP="0014329F">
      <w:pPr>
        <w:tabs>
          <w:tab w:val="left" w:pos="14"/>
        </w:tabs>
        <w:spacing w:after="6" w:line="240" w:lineRule="auto"/>
        <w:ind w:firstLine="14"/>
        <w:jc w:val="both"/>
        <w:rPr>
          <w:rFonts w:ascii="Times New Roman" w:eastAsia="Times New Roman" w:hAnsi="Times New Roman" w:cs="Times New Roman"/>
          <w:spacing w:val="-1"/>
        </w:rPr>
      </w:pPr>
    </w:p>
    <w:p w:rsidR="0014329F" w:rsidRPr="0014329F" w:rsidRDefault="0014329F" w:rsidP="00143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spacing w:val="-1"/>
        </w:rPr>
      </w:pPr>
      <m:oMathPara>
        <m:oMath>
          <m:r>
            <m:rPr>
              <m:sty m:val="p"/>
            </m:rPr>
            <w:rPr>
              <w:rFonts w:ascii="Cambria Math" w:eastAsia="Times New Roman" w:hAnsi="Cambria Math" w:cs="Times New Roman"/>
              <w:spacing w:val="-1"/>
            </w:rPr>
            <m:t>490000×0.38=186000.</m:t>
          </m:r>
        </m:oMath>
      </m:oMathPara>
    </w:p>
    <w:p w:rsidR="0014329F" w:rsidRPr="0014329F" w:rsidRDefault="0014329F" w:rsidP="00143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spacing w:val="-1"/>
        </w:rPr>
      </w:pPr>
      <m:oMathPara>
        <m:oMath>
          <m:r>
            <m:rPr>
              <m:sty m:val="p"/>
            </m:rPr>
            <w:rPr>
              <w:rFonts w:ascii="Cambria Math" w:eastAsia="Times New Roman" w:hAnsi="Cambria Math" w:cs="Times New Roman"/>
              <w:spacing w:val="-1"/>
            </w:rPr>
            <m:t>490000×0.50=245000.</m:t>
          </m:r>
        </m:oMath>
      </m:oMathPara>
    </w:p>
    <w:p w:rsidR="0014329F" w:rsidRPr="00D20586" w:rsidRDefault="0014329F" w:rsidP="00143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spacing w:val="-1"/>
        </w:rPr>
      </w:pPr>
      <m:oMathPara>
        <m:oMath>
          <m:r>
            <m:rPr>
              <m:sty m:val="p"/>
            </m:rPr>
            <w:rPr>
              <w:rFonts w:ascii="Cambria Math" w:eastAsia="Times New Roman" w:hAnsi="Cambria Math" w:cs="Times New Roman"/>
              <w:spacing w:val="-1"/>
            </w:rPr>
            <m:t>490000×0.618=303000.</m:t>
          </m:r>
        </m:oMath>
      </m:oMathPara>
    </w:p>
    <w:p w:rsidR="00D20586" w:rsidRPr="00F45418" w:rsidRDefault="00D20586" w:rsidP="00143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spacing w:val="-1"/>
        </w:rPr>
      </w:pPr>
    </w:p>
    <w:p w:rsidR="00F45418" w:rsidRPr="00F45418" w:rsidRDefault="00F45418" w:rsidP="00D20586">
      <w:pPr>
        <w:tabs>
          <w:tab w:val="left" w:pos="14"/>
        </w:tabs>
        <w:spacing w:after="6" w:line="240" w:lineRule="auto"/>
        <w:ind w:firstLine="14"/>
        <w:jc w:val="both"/>
        <w:rPr>
          <w:rFonts w:ascii="Times New Roman" w:eastAsia="Times New Roman" w:hAnsi="Times New Roman" w:cs="Times New Roman"/>
          <w:spacing w:val="-1"/>
        </w:rPr>
      </w:pPr>
      <w:r w:rsidRPr="00F45418">
        <w:rPr>
          <w:rFonts w:ascii="Times New Roman" w:eastAsia="Times New Roman" w:hAnsi="Times New Roman" w:cs="Times New Roman"/>
          <w:spacing w:val="-1"/>
        </w:rPr>
        <w:t xml:space="preserve">But according to official statistics, the birth rate in 1399 was approximately equal to 1,100,000 people. Therefore, in terms of technical analysis, all three Fibonacci ratios are broken as trend support numbers. </w:t>
      </w:r>
      <w:proofErr w:type="spellStart"/>
      <w:proofErr w:type="gramStart"/>
      <w:r w:rsidRPr="00F45418">
        <w:rPr>
          <w:rFonts w:ascii="Times New Roman" w:eastAsia="Times New Roman" w:hAnsi="Times New Roman" w:cs="Times New Roman"/>
          <w:spacing w:val="-1"/>
        </w:rPr>
        <w:t>nd</w:t>
      </w:r>
      <w:proofErr w:type="spellEnd"/>
      <w:proofErr w:type="gramEnd"/>
      <w:r w:rsidRPr="00F45418">
        <w:rPr>
          <w:rFonts w:ascii="Times New Roman" w:eastAsia="Times New Roman" w:hAnsi="Times New Roman" w:cs="Times New Roman"/>
          <w:spacing w:val="-1"/>
        </w:rPr>
        <w:t xml:space="preserve"> now we are at the 100% </w:t>
      </w:r>
      <w:proofErr w:type="spellStart"/>
      <w:r w:rsidRPr="00F45418">
        <w:rPr>
          <w:rFonts w:ascii="Times New Roman" w:eastAsia="Times New Roman" w:hAnsi="Times New Roman" w:cs="Times New Roman"/>
          <w:spacing w:val="-1"/>
        </w:rPr>
        <w:t>Fibo</w:t>
      </w:r>
      <w:proofErr w:type="spellEnd"/>
      <w:r w:rsidRPr="00F45418">
        <w:rPr>
          <w:rFonts w:ascii="Times New Roman" w:eastAsia="Times New Roman" w:hAnsi="Times New Roman" w:cs="Times New Roman"/>
          <w:spacing w:val="-1"/>
        </w:rPr>
        <w:t xml:space="preserve"> support point</w:t>
      </w:r>
      <w:r w:rsidR="00D20586">
        <w:rPr>
          <w:rFonts w:ascii="Times New Roman" w:eastAsia="Times New Roman" w:hAnsi="Times New Roman" w:cs="Times New Roman"/>
          <w:spacing w:val="-1"/>
        </w:rPr>
        <w:t>, w</w:t>
      </w:r>
      <w:r w:rsidRPr="00F45418">
        <w:rPr>
          <w:rFonts w:ascii="Times New Roman" w:eastAsia="Times New Roman" w:hAnsi="Times New Roman" w:cs="Times New Roman"/>
          <w:spacing w:val="-1"/>
        </w:rPr>
        <w:t>hich is usually one of the most important support factors in Fibonacci ratios. It seems to be a little hard to break. In this article, we tried to show how the basics of technical analysis, which are widely used in the world of economics and financial markets today, can affect biological phenomena and nature.</w:t>
      </w:r>
    </w:p>
    <w:p w:rsidR="00F45418" w:rsidRPr="00F45418" w:rsidRDefault="00F45418" w:rsidP="00F45418">
      <w:pPr>
        <w:tabs>
          <w:tab w:val="left" w:pos="14"/>
        </w:tabs>
        <w:spacing w:after="6" w:line="240" w:lineRule="auto"/>
        <w:ind w:firstLine="14"/>
        <w:jc w:val="both"/>
        <w:rPr>
          <w:rFonts w:ascii="Times New Roman" w:eastAsia="Times New Roman" w:hAnsi="Times New Roman" w:cs="Times New Roman"/>
          <w:spacing w:val="-1"/>
        </w:rPr>
      </w:pPr>
      <w:r w:rsidRPr="00F45418">
        <w:rPr>
          <w:rFonts w:ascii="Times New Roman" w:eastAsia="Times New Roman" w:hAnsi="Times New Roman" w:cs="Times New Roman"/>
          <w:spacing w:val="-1"/>
        </w:rPr>
        <w:t xml:space="preserve"> </w:t>
      </w:r>
    </w:p>
    <w:p w:rsidR="005D31C2" w:rsidRDefault="005D31C2" w:rsidP="00F45418">
      <w:pPr>
        <w:tabs>
          <w:tab w:val="num" w:pos="0"/>
        </w:tabs>
        <w:autoSpaceDE w:val="0"/>
        <w:autoSpaceDN w:val="0"/>
        <w:adjustRightInd w:val="0"/>
        <w:spacing w:before="100" w:beforeAutospacing="1" w:after="120" w:line="360" w:lineRule="auto"/>
        <w:ind w:left="360"/>
        <w:jc w:val="center"/>
        <w:rPr>
          <w:rFonts w:asciiTheme="majorBidi" w:eastAsia="SimSun" w:hAnsiTheme="majorBidi" w:cstheme="majorBidi"/>
          <w:b/>
          <w:bCs/>
        </w:rPr>
      </w:pPr>
    </w:p>
    <w:p w:rsidR="005D31C2" w:rsidRDefault="005D31C2" w:rsidP="00F45418">
      <w:pPr>
        <w:tabs>
          <w:tab w:val="num" w:pos="0"/>
        </w:tabs>
        <w:autoSpaceDE w:val="0"/>
        <w:autoSpaceDN w:val="0"/>
        <w:adjustRightInd w:val="0"/>
        <w:spacing w:before="100" w:beforeAutospacing="1" w:after="120" w:line="360" w:lineRule="auto"/>
        <w:ind w:left="360"/>
        <w:jc w:val="center"/>
        <w:rPr>
          <w:rFonts w:asciiTheme="majorBidi" w:eastAsia="SimSun" w:hAnsiTheme="majorBidi" w:cstheme="majorBidi"/>
          <w:b/>
          <w:bCs/>
        </w:rPr>
      </w:pPr>
    </w:p>
    <w:p w:rsidR="00F45418" w:rsidRPr="00F45418" w:rsidRDefault="00F45418" w:rsidP="00F45418">
      <w:pPr>
        <w:tabs>
          <w:tab w:val="num" w:pos="0"/>
        </w:tabs>
        <w:autoSpaceDE w:val="0"/>
        <w:autoSpaceDN w:val="0"/>
        <w:adjustRightInd w:val="0"/>
        <w:spacing w:before="100" w:beforeAutospacing="1" w:after="120" w:line="360" w:lineRule="auto"/>
        <w:ind w:left="360"/>
        <w:jc w:val="center"/>
        <w:rPr>
          <w:rFonts w:asciiTheme="majorBidi" w:eastAsia="SimSun" w:hAnsiTheme="majorBidi" w:cstheme="majorBidi"/>
          <w:b/>
          <w:bCs/>
        </w:rPr>
      </w:pPr>
      <w:r w:rsidRPr="00F45418">
        <w:rPr>
          <w:rFonts w:asciiTheme="majorBidi" w:eastAsia="SimSun" w:hAnsiTheme="majorBidi" w:cstheme="majorBidi"/>
          <w:b/>
          <w:bCs/>
        </w:rPr>
        <w:t>ACKNOWLEDGEMENTS</w:t>
      </w:r>
    </w:p>
    <w:p w:rsidR="00F45418" w:rsidRPr="00F45418" w:rsidRDefault="00F45418" w:rsidP="00F45418">
      <w:pPr>
        <w:tabs>
          <w:tab w:val="left" w:pos="14"/>
        </w:tabs>
        <w:spacing w:after="6" w:line="240" w:lineRule="auto"/>
        <w:ind w:firstLine="14"/>
        <w:jc w:val="both"/>
        <w:rPr>
          <w:rFonts w:ascii="Times New Roman" w:eastAsia="Times New Roman" w:hAnsi="Times New Roman" w:cs="Times New Roman"/>
          <w:spacing w:val="-1"/>
        </w:rPr>
      </w:pPr>
      <w:r w:rsidRPr="00F45418">
        <w:rPr>
          <w:rFonts w:ascii="Times New Roman" w:eastAsia="Times New Roman" w:hAnsi="Times New Roman" w:cs="Times New Roman"/>
          <w:spacing w:val="-1"/>
        </w:rPr>
        <w:t xml:space="preserve">The author thanks the Research Council of the University of </w:t>
      </w:r>
      <w:proofErr w:type="spellStart"/>
      <w:r w:rsidRPr="00F45418">
        <w:rPr>
          <w:rFonts w:ascii="Times New Roman" w:eastAsia="Times New Roman" w:hAnsi="Times New Roman" w:cs="Times New Roman"/>
          <w:spacing w:val="-1"/>
        </w:rPr>
        <w:t>Garmsar</w:t>
      </w:r>
      <w:proofErr w:type="spellEnd"/>
      <w:r w:rsidRPr="00F45418">
        <w:rPr>
          <w:rFonts w:ascii="Times New Roman" w:eastAsia="Times New Roman" w:hAnsi="Times New Roman" w:cs="Times New Roman"/>
          <w:spacing w:val="-1"/>
        </w:rPr>
        <w:t xml:space="preserve"> for support.</w:t>
      </w:r>
    </w:p>
    <w:p w:rsidR="00F45418" w:rsidRPr="00F45418" w:rsidRDefault="00F45418" w:rsidP="00F45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rPr>
      </w:pPr>
    </w:p>
    <w:p w:rsidR="005D06B2" w:rsidRPr="005D06B2" w:rsidRDefault="005D06B2" w:rsidP="005D06B2">
      <w:pPr>
        <w:tabs>
          <w:tab w:val="left" w:pos="14"/>
        </w:tabs>
        <w:spacing w:after="6" w:line="240" w:lineRule="auto"/>
        <w:ind w:firstLine="14"/>
        <w:jc w:val="both"/>
        <w:rPr>
          <w:rFonts w:ascii="Times New Roman" w:eastAsia="Times New Roman" w:hAnsi="Times New Roman" w:cs="Times New Roman"/>
          <w:spacing w:val="-1"/>
        </w:rPr>
      </w:pPr>
    </w:p>
    <w:p w:rsidR="00C329AC" w:rsidRDefault="008456C1">
      <w:pPr>
        <w:tabs>
          <w:tab w:val="left" w:pos="18"/>
        </w:tabs>
        <w:spacing w:before="8" w:after="4" w:line="240" w:lineRule="auto"/>
        <w:jc w:val="center"/>
        <w:rPr>
          <w:rFonts w:ascii="Times New Roman" w:eastAsia="Times New Roman" w:hAnsi="Times New Roman" w:cs="Times New Roman"/>
          <w:b/>
        </w:rPr>
      </w:pPr>
      <w:r>
        <w:rPr>
          <w:rFonts w:ascii="Times New Roman" w:eastAsia="Times New Roman" w:hAnsi="Times New Roman" w:cs="Times New Roman"/>
          <w:b/>
        </w:rPr>
        <w:t>References</w:t>
      </w:r>
    </w:p>
    <w:p w:rsidR="00D23AE5" w:rsidRDefault="00D23AE5">
      <w:pPr>
        <w:tabs>
          <w:tab w:val="left" w:pos="18"/>
        </w:tabs>
        <w:spacing w:before="8" w:after="4" w:line="240" w:lineRule="auto"/>
        <w:jc w:val="center"/>
        <w:rPr>
          <w:rFonts w:ascii="Times New Roman" w:eastAsia="Times New Roman" w:hAnsi="Times New Roman" w:cs="Times New Roman"/>
          <w:b/>
        </w:rPr>
      </w:pPr>
    </w:p>
    <w:p w:rsidR="00540A83" w:rsidRPr="00540A83" w:rsidRDefault="00540A83" w:rsidP="00BC11AD">
      <w:pPr>
        <w:numPr>
          <w:ilvl w:val="0"/>
          <w:numId w:val="17"/>
        </w:numPr>
        <w:tabs>
          <w:tab w:val="left" w:pos="18"/>
        </w:tabs>
        <w:spacing w:after="2" w:line="240" w:lineRule="auto"/>
        <w:ind w:hanging="17"/>
        <w:jc w:val="both"/>
        <w:rPr>
          <w:rFonts w:ascii="Times New Roman" w:eastAsia="Times New Roman" w:hAnsi="Times New Roman" w:cs="Times New Roman"/>
          <w:sz w:val="16"/>
        </w:rPr>
      </w:pPr>
      <w:r w:rsidRPr="00540A83">
        <w:rPr>
          <w:rFonts w:ascii="Times New Roman" w:eastAsia="Times New Roman" w:hAnsi="Times New Roman" w:cs="Times New Roman"/>
          <w:sz w:val="16"/>
        </w:rPr>
        <w:t>A. T. Benjamin, N. T. Cameron, and J. J. Quinn</w:t>
      </w:r>
      <w:r w:rsidR="00BC11AD">
        <w:rPr>
          <w:rFonts w:ascii="Times New Roman" w:eastAsia="Times New Roman" w:hAnsi="Times New Roman" w:cs="Times New Roman"/>
          <w:sz w:val="16"/>
        </w:rPr>
        <w:t xml:space="preserve"> (2007)</w:t>
      </w:r>
      <w:r w:rsidRPr="00540A83">
        <w:rPr>
          <w:rFonts w:ascii="Times New Roman" w:eastAsia="Times New Roman" w:hAnsi="Times New Roman" w:cs="Times New Roman"/>
          <w:sz w:val="16"/>
        </w:rPr>
        <w:t>, Fibonacci determinants – A combinatorial approach, Fibonacci Quart. 45, 39–55.</w:t>
      </w:r>
    </w:p>
    <w:p w:rsidR="00540A83" w:rsidRPr="00540A83" w:rsidRDefault="00540A83" w:rsidP="00BC11AD">
      <w:pPr>
        <w:numPr>
          <w:ilvl w:val="0"/>
          <w:numId w:val="17"/>
        </w:numPr>
        <w:tabs>
          <w:tab w:val="left" w:pos="18"/>
        </w:tabs>
        <w:spacing w:after="2" w:line="240" w:lineRule="auto"/>
        <w:ind w:hanging="17"/>
        <w:jc w:val="both"/>
        <w:rPr>
          <w:rFonts w:ascii="Times New Roman" w:eastAsia="Times New Roman" w:hAnsi="Times New Roman" w:cs="Times New Roman"/>
          <w:sz w:val="16"/>
        </w:rPr>
      </w:pPr>
      <w:r w:rsidRPr="00540A83">
        <w:rPr>
          <w:rFonts w:ascii="Times New Roman" w:eastAsia="Times New Roman" w:hAnsi="Times New Roman" w:cs="Times New Roman"/>
          <w:sz w:val="16"/>
        </w:rPr>
        <w:lastRenderedPageBreak/>
        <w:t xml:space="preserve">A. T. Benjamin, N. T. Cameron, J. J. Quinn, and C. R. </w:t>
      </w:r>
      <w:proofErr w:type="spellStart"/>
      <w:r w:rsidRPr="00540A83">
        <w:rPr>
          <w:rFonts w:ascii="Times New Roman" w:eastAsia="Times New Roman" w:hAnsi="Times New Roman" w:cs="Times New Roman"/>
          <w:sz w:val="16"/>
        </w:rPr>
        <w:t>Yerger</w:t>
      </w:r>
      <w:proofErr w:type="spellEnd"/>
      <w:r w:rsidR="00BC11AD">
        <w:rPr>
          <w:rFonts w:ascii="Times New Roman" w:eastAsia="Times New Roman" w:hAnsi="Times New Roman" w:cs="Times New Roman"/>
          <w:sz w:val="16"/>
        </w:rPr>
        <w:t xml:space="preserve"> (2010)</w:t>
      </w:r>
      <w:r w:rsidRPr="00540A83">
        <w:rPr>
          <w:rFonts w:ascii="Times New Roman" w:eastAsia="Times New Roman" w:hAnsi="Times New Roman" w:cs="Times New Roman"/>
          <w:sz w:val="16"/>
        </w:rPr>
        <w:t xml:space="preserve">, Catalan determinants – A combinatorial approach, Congr. </w:t>
      </w:r>
      <w:proofErr w:type="gramStart"/>
      <w:r w:rsidRPr="00540A83">
        <w:rPr>
          <w:rFonts w:ascii="Times New Roman" w:eastAsia="Times New Roman" w:hAnsi="Times New Roman" w:cs="Times New Roman"/>
          <w:sz w:val="16"/>
        </w:rPr>
        <w:t>Numer.:</w:t>
      </w:r>
      <w:proofErr w:type="gramEnd"/>
      <w:r w:rsidRPr="00540A83">
        <w:rPr>
          <w:rFonts w:ascii="Times New Roman" w:eastAsia="Times New Roman" w:hAnsi="Times New Roman" w:cs="Times New Roman"/>
          <w:sz w:val="16"/>
        </w:rPr>
        <w:t xml:space="preserve"> Proceedings of the Twelfth Conference on Fibonacci Numbers and their Applications 200, 27–34.</w:t>
      </w:r>
    </w:p>
    <w:p w:rsidR="00540A83" w:rsidRDefault="00540A83" w:rsidP="00F53215">
      <w:pPr>
        <w:numPr>
          <w:ilvl w:val="0"/>
          <w:numId w:val="17"/>
        </w:numPr>
        <w:tabs>
          <w:tab w:val="left" w:pos="18"/>
        </w:tabs>
        <w:spacing w:after="2" w:line="240" w:lineRule="auto"/>
        <w:ind w:hanging="17"/>
        <w:jc w:val="both"/>
        <w:rPr>
          <w:rFonts w:ascii="Times New Roman" w:eastAsia="Times New Roman" w:hAnsi="Times New Roman" w:cs="Times New Roman"/>
          <w:sz w:val="16"/>
        </w:rPr>
      </w:pPr>
      <w:r w:rsidRPr="00540A83">
        <w:rPr>
          <w:rFonts w:ascii="Times New Roman" w:eastAsia="Times New Roman" w:hAnsi="Times New Roman" w:cs="Times New Roman"/>
          <w:sz w:val="16"/>
        </w:rPr>
        <w:t>A. T. Benjamin and G. P. Dresden</w:t>
      </w:r>
      <w:r w:rsidR="00F53215">
        <w:rPr>
          <w:rFonts w:ascii="Times New Roman" w:eastAsia="Times New Roman" w:hAnsi="Times New Roman" w:cs="Times New Roman"/>
          <w:sz w:val="16"/>
        </w:rPr>
        <w:t xml:space="preserve"> (2007)</w:t>
      </w:r>
      <w:r w:rsidRPr="00540A83">
        <w:rPr>
          <w:rFonts w:ascii="Times New Roman" w:eastAsia="Times New Roman" w:hAnsi="Times New Roman" w:cs="Times New Roman"/>
          <w:sz w:val="16"/>
        </w:rPr>
        <w:t>, A combinatorial proof of Vandermonde’s determinant, Amer. Math. Monthly 114</w:t>
      </w:r>
      <w:r w:rsidR="00F53215">
        <w:rPr>
          <w:rFonts w:ascii="Times New Roman" w:eastAsia="Times New Roman" w:hAnsi="Times New Roman" w:cs="Times New Roman"/>
          <w:sz w:val="16"/>
        </w:rPr>
        <w:t>,</w:t>
      </w:r>
      <w:r w:rsidRPr="00540A83">
        <w:rPr>
          <w:rFonts w:ascii="Times New Roman" w:eastAsia="Times New Roman" w:hAnsi="Times New Roman" w:cs="Times New Roman"/>
          <w:sz w:val="16"/>
        </w:rPr>
        <w:t xml:space="preserve"> 338–341.</w:t>
      </w:r>
    </w:p>
    <w:p w:rsidR="001C3F80" w:rsidRDefault="001C3F80" w:rsidP="00BC11AD">
      <w:pPr>
        <w:numPr>
          <w:ilvl w:val="0"/>
          <w:numId w:val="17"/>
        </w:numPr>
        <w:tabs>
          <w:tab w:val="left" w:pos="18"/>
        </w:tabs>
        <w:spacing w:after="2" w:line="240" w:lineRule="auto"/>
        <w:ind w:hanging="17"/>
        <w:jc w:val="both"/>
        <w:rPr>
          <w:rFonts w:ascii="Times New Roman" w:eastAsia="Times New Roman" w:hAnsi="Times New Roman" w:cs="Times New Roman"/>
          <w:sz w:val="16"/>
        </w:rPr>
      </w:pPr>
      <w:r w:rsidRPr="001C3F80">
        <w:rPr>
          <w:rFonts w:ascii="Times New Roman" w:eastAsia="Times New Roman" w:hAnsi="Times New Roman" w:cs="Times New Roman"/>
          <w:sz w:val="16"/>
        </w:rPr>
        <w:t>L</w:t>
      </w:r>
      <w:r w:rsidR="00BC11AD">
        <w:rPr>
          <w:rFonts w:ascii="Times New Roman" w:eastAsia="Times New Roman" w:hAnsi="Times New Roman" w:cs="Times New Roman"/>
          <w:sz w:val="16"/>
        </w:rPr>
        <w:t>.</w:t>
      </w:r>
      <w:r w:rsidRPr="001C3F80">
        <w:rPr>
          <w:rFonts w:ascii="Times New Roman" w:eastAsia="Times New Roman" w:hAnsi="Times New Roman" w:cs="Times New Roman"/>
          <w:sz w:val="16"/>
        </w:rPr>
        <w:t xml:space="preserve"> </w:t>
      </w:r>
      <w:proofErr w:type="spellStart"/>
      <w:r w:rsidRPr="001C3F80">
        <w:rPr>
          <w:rFonts w:ascii="Times New Roman" w:eastAsia="Times New Roman" w:hAnsi="Times New Roman" w:cs="Times New Roman"/>
          <w:sz w:val="16"/>
        </w:rPr>
        <w:t>Chaorong</w:t>
      </w:r>
      <w:proofErr w:type="spellEnd"/>
      <w:r w:rsidRPr="001C3F80">
        <w:rPr>
          <w:rFonts w:ascii="Times New Roman" w:eastAsia="Times New Roman" w:hAnsi="Times New Roman" w:cs="Times New Roman"/>
          <w:sz w:val="16"/>
        </w:rPr>
        <w:t>, Z</w:t>
      </w:r>
      <w:r w:rsidR="00BC11AD">
        <w:rPr>
          <w:rFonts w:ascii="Times New Roman" w:eastAsia="Times New Roman" w:hAnsi="Times New Roman" w:cs="Times New Roman"/>
          <w:sz w:val="16"/>
        </w:rPr>
        <w:t>.</w:t>
      </w:r>
      <w:r w:rsidRPr="001C3F80">
        <w:rPr>
          <w:rFonts w:ascii="Times New Roman" w:eastAsia="Times New Roman" w:hAnsi="Times New Roman" w:cs="Times New Roman"/>
          <w:sz w:val="16"/>
        </w:rPr>
        <w:t xml:space="preserve"> </w:t>
      </w:r>
      <w:proofErr w:type="spellStart"/>
      <w:r w:rsidRPr="001C3F80">
        <w:rPr>
          <w:rFonts w:ascii="Times New Roman" w:eastAsia="Times New Roman" w:hAnsi="Times New Roman" w:cs="Times New Roman"/>
          <w:sz w:val="16"/>
        </w:rPr>
        <w:t>Xiaona</w:t>
      </w:r>
      <w:proofErr w:type="spellEnd"/>
      <w:r w:rsidRPr="001C3F80">
        <w:rPr>
          <w:rFonts w:ascii="Times New Roman" w:eastAsia="Times New Roman" w:hAnsi="Times New Roman" w:cs="Times New Roman"/>
          <w:sz w:val="16"/>
        </w:rPr>
        <w:t>, C</w:t>
      </w:r>
      <w:r w:rsidR="00BC11AD">
        <w:rPr>
          <w:rFonts w:ascii="Times New Roman" w:eastAsia="Times New Roman" w:hAnsi="Times New Roman" w:cs="Times New Roman"/>
          <w:sz w:val="16"/>
        </w:rPr>
        <w:t>.</w:t>
      </w:r>
      <w:r w:rsidRPr="001C3F80">
        <w:rPr>
          <w:rFonts w:ascii="Times New Roman" w:eastAsia="Times New Roman" w:hAnsi="Times New Roman" w:cs="Times New Roman"/>
          <w:sz w:val="16"/>
        </w:rPr>
        <w:t xml:space="preserve"> </w:t>
      </w:r>
      <w:proofErr w:type="spellStart"/>
      <w:r w:rsidRPr="001C3F80">
        <w:rPr>
          <w:rFonts w:ascii="Times New Roman" w:eastAsia="Times New Roman" w:hAnsi="Times New Roman" w:cs="Times New Roman"/>
          <w:sz w:val="16"/>
        </w:rPr>
        <w:t>Zexian</w:t>
      </w:r>
      <w:proofErr w:type="spellEnd"/>
      <w:r w:rsidRPr="001C3F80">
        <w:rPr>
          <w:rFonts w:ascii="Times New Roman" w:eastAsia="Times New Roman" w:hAnsi="Times New Roman" w:cs="Times New Roman"/>
          <w:sz w:val="16"/>
        </w:rPr>
        <w:t xml:space="preserve">. </w:t>
      </w:r>
      <w:r w:rsidR="00BC11AD">
        <w:rPr>
          <w:rFonts w:ascii="Times New Roman" w:eastAsia="Times New Roman" w:hAnsi="Times New Roman" w:cs="Times New Roman"/>
          <w:sz w:val="16"/>
        </w:rPr>
        <w:t xml:space="preserve"> (2005), </w:t>
      </w:r>
      <w:r w:rsidRPr="001C3F80">
        <w:rPr>
          <w:rFonts w:ascii="Times New Roman" w:eastAsia="Times New Roman" w:hAnsi="Times New Roman" w:cs="Times New Roman"/>
          <w:sz w:val="16"/>
        </w:rPr>
        <w:t>Triangular and Fibonacci number patterns driven by stress on core/shell microstructures.” Science 309, 909.</w:t>
      </w:r>
    </w:p>
    <w:p w:rsidR="001C3F80" w:rsidRPr="00540A83" w:rsidRDefault="001C3F80" w:rsidP="00BC11AD">
      <w:pPr>
        <w:numPr>
          <w:ilvl w:val="0"/>
          <w:numId w:val="17"/>
        </w:numPr>
        <w:tabs>
          <w:tab w:val="left" w:pos="18"/>
        </w:tabs>
        <w:spacing w:after="2" w:line="240" w:lineRule="auto"/>
        <w:ind w:hanging="17"/>
        <w:jc w:val="both"/>
        <w:rPr>
          <w:rFonts w:ascii="Times New Roman" w:eastAsia="Times New Roman" w:hAnsi="Times New Roman" w:cs="Times New Roman"/>
          <w:sz w:val="16"/>
        </w:rPr>
      </w:pPr>
      <w:r w:rsidRPr="001C3F80">
        <w:rPr>
          <w:rFonts w:ascii="Times New Roman" w:eastAsia="Times New Roman" w:hAnsi="Times New Roman" w:cs="Times New Roman"/>
          <w:sz w:val="16"/>
        </w:rPr>
        <w:t xml:space="preserve"> L</w:t>
      </w:r>
      <w:r w:rsidR="00BC11AD">
        <w:rPr>
          <w:rFonts w:ascii="Times New Roman" w:eastAsia="Times New Roman" w:hAnsi="Times New Roman" w:cs="Times New Roman"/>
          <w:sz w:val="16"/>
        </w:rPr>
        <w:t>.</w:t>
      </w:r>
      <w:r w:rsidRPr="001C3F80">
        <w:rPr>
          <w:rFonts w:ascii="Times New Roman" w:eastAsia="Times New Roman" w:hAnsi="Times New Roman" w:cs="Times New Roman"/>
          <w:sz w:val="16"/>
        </w:rPr>
        <w:t xml:space="preserve"> </w:t>
      </w:r>
      <w:proofErr w:type="spellStart"/>
      <w:r w:rsidRPr="001C3F80">
        <w:rPr>
          <w:rFonts w:ascii="Times New Roman" w:eastAsia="Times New Roman" w:hAnsi="Times New Roman" w:cs="Times New Roman"/>
          <w:sz w:val="16"/>
        </w:rPr>
        <w:t>Chaorong</w:t>
      </w:r>
      <w:proofErr w:type="spellEnd"/>
      <w:r w:rsidRPr="001C3F80">
        <w:rPr>
          <w:rFonts w:ascii="Times New Roman" w:eastAsia="Times New Roman" w:hAnsi="Times New Roman" w:cs="Times New Roman"/>
          <w:sz w:val="16"/>
        </w:rPr>
        <w:t>, J</w:t>
      </w:r>
      <w:r w:rsidR="00BC11AD">
        <w:rPr>
          <w:rFonts w:ascii="Times New Roman" w:eastAsia="Times New Roman" w:hAnsi="Times New Roman" w:cs="Times New Roman"/>
          <w:sz w:val="16"/>
        </w:rPr>
        <w:t>.</w:t>
      </w:r>
      <w:r w:rsidRPr="001C3F80">
        <w:rPr>
          <w:rFonts w:ascii="Times New Roman" w:eastAsia="Times New Roman" w:hAnsi="Times New Roman" w:cs="Times New Roman"/>
          <w:sz w:val="16"/>
        </w:rPr>
        <w:t xml:space="preserve"> Ailing, C</w:t>
      </w:r>
      <w:r w:rsidR="00BC11AD">
        <w:rPr>
          <w:rFonts w:ascii="Times New Roman" w:eastAsia="Times New Roman" w:hAnsi="Times New Roman" w:cs="Times New Roman"/>
          <w:sz w:val="16"/>
        </w:rPr>
        <w:t>.</w:t>
      </w:r>
      <w:r w:rsidRPr="001C3F80">
        <w:rPr>
          <w:rFonts w:ascii="Times New Roman" w:eastAsia="Times New Roman" w:hAnsi="Times New Roman" w:cs="Times New Roman"/>
          <w:sz w:val="16"/>
        </w:rPr>
        <w:t xml:space="preserve"> </w:t>
      </w:r>
      <w:proofErr w:type="spellStart"/>
      <w:r w:rsidRPr="001C3F80">
        <w:rPr>
          <w:rFonts w:ascii="Times New Roman" w:eastAsia="Times New Roman" w:hAnsi="Times New Roman" w:cs="Times New Roman"/>
          <w:sz w:val="16"/>
        </w:rPr>
        <w:t>Zexian</w:t>
      </w:r>
      <w:proofErr w:type="spellEnd"/>
      <w:r w:rsidRPr="001C3F80">
        <w:rPr>
          <w:rFonts w:ascii="Times New Roman" w:eastAsia="Times New Roman" w:hAnsi="Times New Roman" w:cs="Times New Roman"/>
          <w:sz w:val="16"/>
        </w:rPr>
        <w:t>.</w:t>
      </w:r>
      <w:r w:rsidR="00BC11AD">
        <w:rPr>
          <w:rFonts w:ascii="Times New Roman" w:eastAsia="Times New Roman" w:hAnsi="Times New Roman" w:cs="Times New Roman"/>
          <w:sz w:val="16"/>
        </w:rPr>
        <w:t xml:space="preserve"> (2007)</w:t>
      </w:r>
      <w:proofErr w:type="gramStart"/>
      <w:r w:rsidR="00BC11AD">
        <w:rPr>
          <w:rFonts w:ascii="Times New Roman" w:eastAsia="Times New Roman" w:hAnsi="Times New Roman" w:cs="Times New Roman"/>
          <w:sz w:val="16"/>
        </w:rPr>
        <w:t xml:space="preserve">, </w:t>
      </w:r>
      <w:r w:rsidR="00BC11AD" w:rsidRPr="001C3F80">
        <w:rPr>
          <w:rFonts w:ascii="Times New Roman" w:eastAsia="Times New Roman" w:hAnsi="Times New Roman" w:cs="Times New Roman"/>
          <w:sz w:val="16"/>
        </w:rPr>
        <w:t xml:space="preserve"> </w:t>
      </w:r>
      <w:r w:rsidRPr="001C3F80">
        <w:rPr>
          <w:rFonts w:ascii="Times New Roman" w:eastAsia="Times New Roman" w:hAnsi="Times New Roman" w:cs="Times New Roman"/>
          <w:sz w:val="16"/>
        </w:rPr>
        <w:t>Stressed</w:t>
      </w:r>
      <w:proofErr w:type="gramEnd"/>
      <w:r w:rsidRPr="001C3F80">
        <w:rPr>
          <w:rFonts w:ascii="Times New Roman" w:eastAsia="Times New Roman" w:hAnsi="Times New Roman" w:cs="Times New Roman"/>
          <w:sz w:val="16"/>
        </w:rPr>
        <w:t xml:space="preserve"> Fibonacci spiral patterns of definite chirality</w:t>
      </w:r>
      <w:r w:rsidR="00BC11AD">
        <w:rPr>
          <w:rFonts w:ascii="Times New Roman" w:eastAsia="Times New Roman" w:hAnsi="Times New Roman" w:cs="Times New Roman"/>
          <w:sz w:val="16"/>
        </w:rPr>
        <w:t>,</w:t>
      </w:r>
      <w:r w:rsidRPr="001C3F80">
        <w:rPr>
          <w:rFonts w:ascii="Times New Roman" w:eastAsia="Times New Roman" w:hAnsi="Times New Roman" w:cs="Times New Roman"/>
          <w:sz w:val="16"/>
        </w:rPr>
        <w:t xml:space="preserve"> Applied Physics Letters 90, 164102.</w:t>
      </w:r>
    </w:p>
    <w:p w:rsidR="00540A83" w:rsidRPr="00540A83" w:rsidRDefault="00540A83" w:rsidP="00BC11AD">
      <w:pPr>
        <w:numPr>
          <w:ilvl w:val="0"/>
          <w:numId w:val="17"/>
        </w:numPr>
        <w:tabs>
          <w:tab w:val="left" w:pos="18"/>
        </w:tabs>
        <w:spacing w:after="2" w:line="240" w:lineRule="auto"/>
        <w:ind w:hanging="17"/>
        <w:jc w:val="both"/>
        <w:rPr>
          <w:rFonts w:ascii="Times New Roman" w:eastAsia="Times New Roman" w:hAnsi="Times New Roman" w:cs="Times New Roman"/>
          <w:sz w:val="16"/>
        </w:rPr>
      </w:pPr>
      <w:r w:rsidRPr="00540A83">
        <w:rPr>
          <w:rFonts w:ascii="Times New Roman" w:eastAsia="Times New Roman" w:hAnsi="Times New Roman" w:cs="Times New Roman"/>
          <w:sz w:val="16"/>
        </w:rPr>
        <w:t>E. Kilic</w:t>
      </w:r>
      <w:proofErr w:type="gramStart"/>
      <w:r w:rsidRPr="00540A83">
        <w:rPr>
          <w:rFonts w:ascii="Times New Roman" w:eastAsia="Times New Roman" w:hAnsi="Times New Roman" w:cs="Times New Roman"/>
          <w:sz w:val="16"/>
        </w:rPr>
        <w:t>,  D</w:t>
      </w:r>
      <w:proofErr w:type="gramEnd"/>
      <w:r w:rsidRPr="00540A83">
        <w:rPr>
          <w:rFonts w:ascii="Times New Roman" w:eastAsia="Times New Roman" w:hAnsi="Times New Roman" w:cs="Times New Roman"/>
          <w:sz w:val="16"/>
        </w:rPr>
        <w:t xml:space="preserve">. </w:t>
      </w:r>
      <w:proofErr w:type="spellStart"/>
      <w:r w:rsidRPr="00540A83">
        <w:rPr>
          <w:rFonts w:ascii="Times New Roman" w:eastAsia="Times New Roman" w:hAnsi="Times New Roman" w:cs="Times New Roman"/>
          <w:sz w:val="16"/>
        </w:rPr>
        <w:t>Tasci</w:t>
      </w:r>
      <w:proofErr w:type="spellEnd"/>
      <w:r w:rsidR="00BC11AD">
        <w:rPr>
          <w:rFonts w:ascii="Times New Roman" w:eastAsia="Times New Roman" w:hAnsi="Times New Roman" w:cs="Times New Roman"/>
          <w:sz w:val="16"/>
        </w:rPr>
        <w:t xml:space="preserve"> (2010)</w:t>
      </w:r>
      <w:r w:rsidRPr="00540A83">
        <w:rPr>
          <w:rFonts w:ascii="Times New Roman" w:eastAsia="Times New Roman" w:hAnsi="Times New Roman" w:cs="Times New Roman"/>
          <w:sz w:val="16"/>
        </w:rPr>
        <w:t>, On the generalized Fibonacci and Pell sequences by Hessenberg matrices, Ars Combin. 94, 161–174.</w:t>
      </w:r>
    </w:p>
    <w:p w:rsidR="00540A83" w:rsidRDefault="00540A83" w:rsidP="00BC11AD">
      <w:pPr>
        <w:numPr>
          <w:ilvl w:val="0"/>
          <w:numId w:val="17"/>
        </w:numPr>
        <w:tabs>
          <w:tab w:val="left" w:pos="18"/>
        </w:tabs>
        <w:spacing w:after="2" w:line="240" w:lineRule="auto"/>
        <w:ind w:hanging="17"/>
        <w:jc w:val="both"/>
        <w:rPr>
          <w:rFonts w:ascii="Times New Roman" w:eastAsia="Times New Roman" w:hAnsi="Times New Roman" w:cs="Times New Roman"/>
          <w:sz w:val="16"/>
        </w:rPr>
      </w:pPr>
      <w:r w:rsidRPr="00540A83">
        <w:rPr>
          <w:rFonts w:ascii="Times New Roman" w:eastAsia="Times New Roman" w:hAnsi="Times New Roman" w:cs="Times New Roman"/>
          <w:sz w:val="16"/>
        </w:rPr>
        <w:t xml:space="preserve">E. Kilic, D. </w:t>
      </w:r>
      <w:proofErr w:type="spellStart"/>
      <w:r w:rsidRPr="00540A83">
        <w:rPr>
          <w:rFonts w:ascii="Times New Roman" w:eastAsia="Times New Roman" w:hAnsi="Times New Roman" w:cs="Times New Roman"/>
          <w:sz w:val="16"/>
        </w:rPr>
        <w:t>Tasci</w:t>
      </w:r>
      <w:proofErr w:type="spellEnd"/>
      <w:proofErr w:type="gramStart"/>
      <w:r w:rsidR="00BC11AD">
        <w:rPr>
          <w:rFonts w:ascii="Times New Roman" w:eastAsia="Times New Roman" w:hAnsi="Times New Roman" w:cs="Times New Roman"/>
          <w:sz w:val="16"/>
        </w:rPr>
        <w:t xml:space="preserve">, </w:t>
      </w:r>
      <w:r w:rsidRPr="00540A83">
        <w:rPr>
          <w:rFonts w:ascii="Times New Roman" w:eastAsia="Times New Roman" w:hAnsi="Times New Roman" w:cs="Times New Roman"/>
          <w:sz w:val="16"/>
        </w:rPr>
        <w:t xml:space="preserve"> P</w:t>
      </w:r>
      <w:proofErr w:type="gramEnd"/>
      <w:r w:rsidRPr="00540A83">
        <w:rPr>
          <w:rFonts w:ascii="Times New Roman" w:eastAsia="Times New Roman" w:hAnsi="Times New Roman" w:cs="Times New Roman"/>
          <w:sz w:val="16"/>
        </w:rPr>
        <w:t xml:space="preserve">. </w:t>
      </w:r>
      <w:proofErr w:type="spellStart"/>
      <w:r w:rsidRPr="00540A83">
        <w:rPr>
          <w:rFonts w:ascii="Times New Roman" w:eastAsia="Times New Roman" w:hAnsi="Times New Roman" w:cs="Times New Roman"/>
          <w:sz w:val="16"/>
        </w:rPr>
        <w:t>Haukkanen</w:t>
      </w:r>
      <w:proofErr w:type="spellEnd"/>
      <w:r w:rsidR="00BC11AD">
        <w:rPr>
          <w:rFonts w:ascii="Times New Roman" w:eastAsia="Times New Roman" w:hAnsi="Times New Roman" w:cs="Times New Roman"/>
          <w:sz w:val="16"/>
        </w:rPr>
        <w:t xml:space="preserve"> (2010)</w:t>
      </w:r>
      <w:r w:rsidRPr="00540A83">
        <w:rPr>
          <w:rFonts w:ascii="Times New Roman" w:eastAsia="Times New Roman" w:hAnsi="Times New Roman" w:cs="Times New Roman"/>
          <w:sz w:val="16"/>
        </w:rPr>
        <w:t>, On the generalized Lucas sequences by Hessenberg matrices, Ars Combin. 95</w:t>
      </w:r>
      <w:r w:rsidR="00BC11AD">
        <w:rPr>
          <w:rFonts w:ascii="Times New Roman" w:eastAsia="Times New Roman" w:hAnsi="Times New Roman" w:cs="Times New Roman"/>
          <w:sz w:val="16"/>
        </w:rPr>
        <w:t xml:space="preserve">, </w:t>
      </w:r>
      <w:r w:rsidRPr="00540A83">
        <w:rPr>
          <w:rFonts w:ascii="Times New Roman" w:eastAsia="Times New Roman" w:hAnsi="Times New Roman" w:cs="Times New Roman"/>
          <w:sz w:val="16"/>
        </w:rPr>
        <w:t>383–395.</w:t>
      </w:r>
    </w:p>
    <w:p w:rsidR="00D23AE5" w:rsidRDefault="00D23AE5" w:rsidP="00D23AE5">
      <w:pPr>
        <w:numPr>
          <w:ilvl w:val="0"/>
          <w:numId w:val="17"/>
        </w:numPr>
        <w:tabs>
          <w:tab w:val="left" w:pos="18"/>
        </w:tabs>
        <w:spacing w:after="2" w:line="240" w:lineRule="auto"/>
        <w:ind w:hanging="17"/>
        <w:jc w:val="both"/>
        <w:rPr>
          <w:rFonts w:ascii="Times New Roman" w:eastAsia="Times New Roman" w:hAnsi="Times New Roman" w:cs="Times New Roman"/>
          <w:sz w:val="16"/>
        </w:rPr>
      </w:pPr>
      <w:r w:rsidRPr="00D23AE5">
        <w:rPr>
          <w:rFonts w:ascii="Times New Roman" w:eastAsia="Times New Roman" w:hAnsi="Times New Roman" w:cs="Times New Roman"/>
          <w:sz w:val="16"/>
        </w:rPr>
        <w:t xml:space="preserve">J. Kim, J. Lee, S. Hamada, </w:t>
      </w:r>
      <w:proofErr w:type="spellStart"/>
      <w:r w:rsidRPr="00D23AE5">
        <w:rPr>
          <w:rFonts w:ascii="Times New Roman" w:eastAsia="Times New Roman" w:hAnsi="Times New Roman" w:cs="Times New Roman"/>
          <w:sz w:val="16"/>
        </w:rPr>
        <w:t>S.Murata</w:t>
      </w:r>
      <w:proofErr w:type="spellEnd"/>
      <w:r w:rsidRPr="00D23AE5">
        <w:rPr>
          <w:rFonts w:ascii="Times New Roman" w:eastAsia="Times New Roman" w:hAnsi="Times New Roman" w:cs="Times New Roman"/>
          <w:sz w:val="16"/>
        </w:rPr>
        <w:t xml:space="preserve">, </w:t>
      </w:r>
      <w:proofErr w:type="spellStart"/>
      <w:r w:rsidRPr="00D23AE5">
        <w:rPr>
          <w:rFonts w:ascii="Times New Roman" w:eastAsia="Times New Roman" w:hAnsi="Times New Roman" w:cs="Times New Roman"/>
          <w:sz w:val="16"/>
        </w:rPr>
        <w:t>S.Park</w:t>
      </w:r>
      <w:proofErr w:type="spellEnd"/>
      <w:r w:rsidRPr="00D23AE5">
        <w:rPr>
          <w:rFonts w:ascii="Times New Roman" w:eastAsia="Times New Roman" w:hAnsi="Times New Roman" w:cs="Times New Roman"/>
          <w:sz w:val="16"/>
        </w:rPr>
        <w:t xml:space="preserve"> (2015), Self-replication of DNA rings, Nature Nanotechnology 10, 528–533.</w:t>
      </w:r>
    </w:p>
    <w:p w:rsidR="00D23AE5" w:rsidRDefault="00D23AE5" w:rsidP="00D23AE5">
      <w:pPr>
        <w:numPr>
          <w:ilvl w:val="0"/>
          <w:numId w:val="17"/>
        </w:numPr>
        <w:tabs>
          <w:tab w:val="left" w:pos="18"/>
        </w:tabs>
        <w:spacing w:after="2" w:line="240" w:lineRule="auto"/>
        <w:ind w:hanging="17"/>
        <w:jc w:val="both"/>
        <w:rPr>
          <w:rFonts w:ascii="Times New Roman" w:eastAsia="Times New Roman" w:hAnsi="Times New Roman" w:cs="Times New Roman"/>
          <w:sz w:val="16"/>
        </w:rPr>
      </w:pPr>
      <w:r w:rsidRPr="00D23AE5">
        <w:rPr>
          <w:rFonts w:ascii="Times New Roman" w:eastAsia="Times New Roman" w:hAnsi="Times New Roman" w:cs="Times New Roman"/>
          <w:sz w:val="16"/>
        </w:rPr>
        <w:t xml:space="preserve">T. </w:t>
      </w:r>
      <w:proofErr w:type="spellStart"/>
      <w:r w:rsidRPr="00D23AE5">
        <w:rPr>
          <w:rFonts w:ascii="Times New Roman" w:eastAsia="Times New Roman" w:hAnsi="Times New Roman" w:cs="Times New Roman"/>
          <w:sz w:val="16"/>
        </w:rPr>
        <w:t>Négadi</w:t>
      </w:r>
      <w:proofErr w:type="spellEnd"/>
      <w:r w:rsidRPr="00D23AE5">
        <w:rPr>
          <w:rFonts w:ascii="Times New Roman" w:eastAsia="Times New Roman" w:hAnsi="Times New Roman" w:cs="Times New Roman"/>
          <w:sz w:val="16"/>
        </w:rPr>
        <w:t xml:space="preserve"> (2015), A Mathematical Model for the Genetic Code(s) Based on Fibonacci Numbers and their q-Analogues”, </w:t>
      </w:r>
      <w:proofErr w:type="spellStart"/>
      <w:r w:rsidRPr="00D23AE5">
        <w:rPr>
          <w:rFonts w:ascii="Times New Roman" w:eastAsia="Times New Roman" w:hAnsi="Times New Roman" w:cs="Times New Roman"/>
          <w:sz w:val="16"/>
        </w:rPr>
        <w:t>NeuroQuantology</w:t>
      </w:r>
      <w:proofErr w:type="spellEnd"/>
      <w:r w:rsidRPr="00D23AE5">
        <w:rPr>
          <w:rFonts w:ascii="Times New Roman" w:eastAsia="Times New Roman" w:hAnsi="Times New Roman" w:cs="Times New Roman"/>
          <w:sz w:val="16"/>
        </w:rPr>
        <w:t>, Vol. 13, Issue 3, 259-272.</w:t>
      </w:r>
    </w:p>
    <w:p w:rsidR="00F53215" w:rsidRDefault="00A059B4" w:rsidP="00F53215">
      <w:pPr>
        <w:numPr>
          <w:ilvl w:val="0"/>
          <w:numId w:val="17"/>
        </w:numPr>
        <w:tabs>
          <w:tab w:val="left" w:pos="18"/>
        </w:tabs>
        <w:spacing w:after="2" w:line="240" w:lineRule="auto"/>
        <w:ind w:hanging="17"/>
        <w:jc w:val="both"/>
        <w:rPr>
          <w:rFonts w:ascii="Times New Roman" w:eastAsia="Times New Roman" w:hAnsi="Times New Roman" w:cs="Times New Roman"/>
          <w:sz w:val="16"/>
        </w:rPr>
      </w:pPr>
      <w:r w:rsidRPr="00F53215">
        <w:rPr>
          <w:rFonts w:ascii="Times New Roman" w:eastAsia="Times New Roman" w:hAnsi="Times New Roman" w:cs="Times New Roman"/>
          <w:sz w:val="16"/>
        </w:rPr>
        <w:t xml:space="preserve">N. </w:t>
      </w:r>
      <w:proofErr w:type="spellStart"/>
      <w:r w:rsidRPr="00F53215">
        <w:rPr>
          <w:rFonts w:ascii="Times New Roman" w:eastAsia="Times New Roman" w:hAnsi="Times New Roman" w:cs="Times New Roman"/>
          <w:sz w:val="16"/>
        </w:rPr>
        <w:t>Rivier</w:t>
      </w:r>
      <w:proofErr w:type="spellEnd"/>
      <w:r w:rsidRPr="00F53215">
        <w:rPr>
          <w:rFonts w:ascii="Times New Roman" w:eastAsia="Times New Roman" w:hAnsi="Times New Roman" w:cs="Times New Roman"/>
          <w:sz w:val="16"/>
        </w:rPr>
        <w:t xml:space="preserve">, J.F. </w:t>
      </w:r>
      <w:proofErr w:type="spellStart"/>
      <w:r w:rsidRPr="00F53215">
        <w:rPr>
          <w:rFonts w:ascii="Times New Roman" w:eastAsia="Times New Roman" w:hAnsi="Times New Roman" w:cs="Times New Roman"/>
          <w:sz w:val="16"/>
        </w:rPr>
        <w:t>Sadoc</w:t>
      </w:r>
      <w:proofErr w:type="spellEnd"/>
      <w:r w:rsidRPr="00F53215">
        <w:rPr>
          <w:rFonts w:ascii="Times New Roman" w:eastAsia="Times New Roman" w:hAnsi="Times New Roman" w:cs="Times New Roman"/>
          <w:sz w:val="16"/>
        </w:rPr>
        <w:t xml:space="preserve">, J. </w:t>
      </w:r>
      <w:proofErr w:type="spellStart"/>
      <w:r w:rsidRPr="00F53215">
        <w:rPr>
          <w:rFonts w:ascii="Times New Roman" w:eastAsia="Times New Roman" w:hAnsi="Times New Roman" w:cs="Times New Roman"/>
          <w:sz w:val="16"/>
        </w:rPr>
        <w:t>Charvolin</w:t>
      </w:r>
      <w:proofErr w:type="spellEnd"/>
      <w:r w:rsidR="00F53215">
        <w:rPr>
          <w:rFonts w:ascii="Times New Roman" w:eastAsia="Times New Roman" w:hAnsi="Times New Roman" w:cs="Times New Roman"/>
          <w:sz w:val="16"/>
        </w:rPr>
        <w:t xml:space="preserve"> (2016),</w:t>
      </w:r>
      <w:r w:rsidRPr="00F53215">
        <w:rPr>
          <w:rFonts w:ascii="Times New Roman" w:eastAsia="Times New Roman" w:hAnsi="Times New Roman" w:cs="Times New Roman"/>
          <w:sz w:val="16"/>
        </w:rPr>
        <w:t xml:space="preserve"> </w:t>
      </w:r>
      <w:proofErr w:type="spellStart"/>
      <w:r w:rsidRPr="00F53215">
        <w:rPr>
          <w:rFonts w:ascii="Times New Roman" w:eastAsia="Times New Roman" w:hAnsi="Times New Roman" w:cs="Times New Roman"/>
          <w:sz w:val="16"/>
        </w:rPr>
        <w:t>Phyllotaxis</w:t>
      </w:r>
      <w:proofErr w:type="spellEnd"/>
      <w:r w:rsidRPr="00F53215">
        <w:rPr>
          <w:rFonts w:ascii="Times New Roman" w:eastAsia="Times New Roman" w:hAnsi="Times New Roman" w:cs="Times New Roman"/>
          <w:sz w:val="16"/>
        </w:rPr>
        <w:t>: a framework for foam topological evolution”, The European Physical Journal E, 39(1), 1-11</w:t>
      </w:r>
      <w:r w:rsidR="00F53215">
        <w:rPr>
          <w:rFonts w:ascii="Times New Roman" w:eastAsia="Times New Roman" w:hAnsi="Times New Roman" w:cs="Times New Roman"/>
          <w:sz w:val="16"/>
        </w:rPr>
        <w:t>.</w:t>
      </w:r>
    </w:p>
    <w:p w:rsidR="00540A83" w:rsidRPr="00F53215" w:rsidRDefault="00540A83" w:rsidP="00F53215">
      <w:pPr>
        <w:numPr>
          <w:ilvl w:val="0"/>
          <w:numId w:val="17"/>
        </w:numPr>
        <w:tabs>
          <w:tab w:val="left" w:pos="18"/>
        </w:tabs>
        <w:spacing w:after="2" w:line="240" w:lineRule="auto"/>
        <w:ind w:hanging="17"/>
        <w:jc w:val="both"/>
        <w:rPr>
          <w:rFonts w:ascii="Times New Roman" w:eastAsia="Times New Roman" w:hAnsi="Times New Roman" w:cs="Times New Roman"/>
          <w:sz w:val="16"/>
        </w:rPr>
      </w:pPr>
      <w:r w:rsidRPr="00F53215">
        <w:rPr>
          <w:rFonts w:ascii="Times New Roman" w:eastAsia="Times New Roman" w:hAnsi="Times New Roman" w:cs="Times New Roman"/>
          <w:sz w:val="16"/>
        </w:rPr>
        <w:t>R. P. Stanley</w:t>
      </w:r>
      <w:r w:rsidR="00F53215">
        <w:rPr>
          <w:rFonts w:ascii="Times New Roman" w:eastAsia="Times New Roman" w:hAnsi="Times New Roman" w:cs="Times New Roman"/>
          <w:sz w:val="16"/>
        </w:rPr>
        <w:t xml:space="preserve"> (1997)</w:t>
      </w:r>
      <w:r w:rsidRPr="00F53215">
        <w:rPr>
          <w:rFonts w:ascii="Times New Roman" w:eastAsia="Times New Roman" w:hAnsi="Times New Roman" w:cs="Times New Roman"/>
          <w:sz w:val="16"/>
        </w:rPr>
        <w:t xml:space="preserve">, Enumerative </w:t>
      </w:r>
      <w:proofErr w:type="spellStart"/>
      <w:r w:rsidRPr="00F53215">
        <w:rPr>
          <w:rFonts w:ascii="Times New Roman" w:eastAsia="Times New Roman" w:hAnsi="Times New Roman" w:cs="Times New Roman"/>
          <w:sz w:val="16"/>
        </w:rPr>
        <w:t>Combinatorics</w:t>
      </w:r>
      <w:proofErr w:type="spellEnd"/>
      <w:r w:rsidRPr="00F53215">
        <w:rPr>
          <w:rFonts w:ascii="Times New Roman" w:eastAsia="Times New Roman" w:hAnsi="Times New Roman" w:cs="Times New Roman"/>
          <w:sz w:val="16"/>
        </w:rPr>
        <w:t>, Vol. I, Cambridge University Press.</w:t>
      </w:r>
    </w:p>
    <w:p w:rsidR="0015648E" w:rsidRPr="00540A83" w:rsidRDefault="0015648E" w:rsidP="00F53215">
      <w:pPr>
        <w:numPr>
          <w:ilvl w:val="0"/>
          <w:numId w:val="17"/>
        </w:numPr>
        <w:tabs>
          <w:tab w:val="left" w:pos="18"/>
        </w:tabs>
        <w:spacing w:after="2" w:line="240" w:lineRule="auto"/>
        <w:ind w:hanging="17"/>
        <w:jc w:val="both"/>
        <w:rPr>
          <w:rFonts w:ascii="Times New Roman" w:eastAsia="Times New Roman" w:hAnsi="Times New Roman" w:cs="Times New Roman"/>
          <w:sz w:val="16"/>
        </w:rPr>
      </w:pPr>
      <w:r w:rsidRPr="0015648E">
        <w:rPr>
          <w:rFonts w:ascii="Times New Roman" w:eastAsia="Times New Roman" w:hAnsi="Times New Roman" w:cs="Times New Roman"/>
          <w:sz w:val="16"/>
        </w:rPr>
        <w:t>W</w:t>
      </w:r>
      <w:r w:rsidR="00F53215">
        <w:rPr>
          <w:rFonts w:ascii="Times New Roman" w:eastAsia="Times New Roman" w:hAnsi="Times New Roman" w:cs="Times New Roman"/>
          <w:sz w:val="16"/>
        </w:rPr>
        <w:t>.</w:t>
      </w:r>
      <w:r w:rsidRPr="0015648E">
        <w:rPr>
          <w:rFonts w:ascii="Times New Roman" w:eastAsia="Times New Roman" w:hAnsi="Times New Roman" w:cs="Times New Roman"/>
          <w:sz w:val="16"/>
        </w:rPr>
        <w:t xml:space="preserve"> Webb</w:t>
      </w:r>
      <w:r w:rsidR="00F53215">
        <w:rPr>
          <w:rFonts w:ascii="Times New Roman" w:eastAsia="Times New Roman" w:hAnsi="Times New Roman" w:cs="Times New Roman"/>
          <w:sz w:val="16"/>
        </w:rPr>
        <w:t xml:space="preserve"> (1975)</w:t>
      </w:r>
      <w:r w:rsidRPr="0015648E">
        <w:rPr>
          <w:rFonts w:ascii="Times New Roman" w:eastAsia="Times New Roman" w:hAnsi="Times New Roman" w:cs="Times New Roman"/>
          <w:sz w:val="16"/>
        </w:rPr>
        <w:t>, "Distribution of the First Digits of Fibonacci Numbers,*' The Fibonacci Quarterly, Vol. 13, No. 4</w:t>
      </w:r>
      <w:proofErr w:type="gramStart"/>
      <w:r w:rsidR="00F53215">
        <w:rPr>
          <w:rFonts w:ascii="Times New Roman" w:eastAsia="Times New Roman" w:hAnsi="Times New Roman" w:cs="Times New Roman"/>
          <w:sz w:val="16"/>
        </w:rPr>
        <w:t xml:space="preserve">, </w:t>
      </w:r>
      <w:r w:rsidRPr="0015648E">
        <w:rPr>
          <w:rFonts w:ascii="Times New Roman" w:eastAsia="Times New Roman" w:hAnsi="Times New Roman" w:cs="Times New Roman"/>
          <w:sz w:val="16"/>
        </w:rPr>
        <w:t xml:space="preserve"> pp</w:t>
      </w:r>
      <w:proofErr w:type="gramEnd"/>
      <w:r w:rsidRPr="0015648E">
        <w:rPr>
          <w:rFonts w:ascii="Times New Roman" w:eastAsia="Times New Roman" w:hAnsi="Times New Roman" w:cs="Times New Roman"/>
          <w:sz w:val="16"/>
        </w:rPr>
        <w:t>. 334-336.</w:t>
      </w:r>
    </w:p>
    <w:p w:rsidR="00540A83" w:rsidRDefault="00540A83">
      <w:pPr>
        <w:tabs>
          <w:tab w:val="left" w:pos="14"/>
        </w:tabs>
        <w:spacing w:after="6" w:line="240" w:lineRule="auto"/>
        <w:ind w:firstLine="14"/>
        <w:jc w:val="both"/>
        <w:rPr>
          <w:rFonts w:ascii="Times New Roman" w:eastAsia="Times New Roman" w:hAnsi="Times New Roman" w:cs="Times New Roman"/>
          <w:spacing w:val="-1"/>
        </w:rPr>
      </w:pPr>
    </w:p>
    <w:p w:rsidR="00C329AC" w:rsidRDefault="00C329AC">
      <w:pPr>
        <w:spacing w:after="0" w:line="240" w:lineRule="auto"/>
        <w:jc w:val="center"/>
        <w:rPr>
          <w:rFonts w:ascii="Times New Roman" w:eastAsia="Times New Roman" w:hAnsi="Times New Roman" w:cs="Times New Roman"/>
        </w:rPr>
      </w:pPr>
    </w:p>
    <w:p w:rsidR="00C329AC" w:rsidRDefault="00C329AC">
      <w:pPr>
        <w:spacing w:after="0" w:line="240" w:lineRule="auto"/>
        <w:jc w:val="both"/>
        <w:rPr>
          <w:rFonts w:ascii="Times New Roman" w:eastAsia="Times New Roman" w:hAnsi="Times New Roman" w:cs="Times New Roman"/>
        </w:rPr>
      </w:pPr>
    </w:p>
    <w:p w:rsidR="00C329AC" w:rsidRDefault="008456C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C329AC" w:rsidRDefault="00C329AC">
      <w:pPr>
        <w:spacing w:after="0" w:line="240" w:lineRule="auto"/>
        <w:jc w:val="both"/>
        <w:rPr>
          <w:rFonts w:ascii="Times New Roman" w:eastAsia="Times New Roman" w:hAnsi="Times New Roman" w:cs="Times New Roman"/>
        </w:rPr>
      </w:pPr>
    </w:p>
    <w:p w:rsidR="00C329AC" w:rsidRDefault="00C329AC">
      <w:pPr>
        <w:bidi/>
        <w:spacing w:before="5" w:after="5" w:line="240" w:lineRule="auto"/>
        <w:jc w:val="center"/>
        <w:rPr>
          <w:rFonts w:ascii="Times New Roman" w:eastAsia="Times New Roman" w:hAnsi="Times New Roman" w:cs="Times New Roman"/>
          <w:sz w:val="28"/>
        </w:rPr>
      </w:pPr>
    </w:p>
    <w:p w:rsidR="005D31C2" w:rsidRDefault="005D31C2">
      <w:pPr>
        <w:bidi/>
        <w:spacing w:before="5" w:after="5" w:line="240" w:lineRule="auto"/>
        <w:jc w:val="center"/>
        <w:rPr>
          <w:rFonts w:ascii="Times New Roman" w:eastAsia="Times New Roman" w:hAnsi="Times New Roman" w:cs="Times New Roman"/>
          <w:sz w:val="28"/>
          <w:szCs w:val="28"/>
        </w:rPr>
      </w:pPr>
    </w:p>
    <w:p w:rsidR="005D31C2" w:rsidRDefault="005D31C2" w:rsidP="005D31C2">
      <w:pPr>
        <w:bidi/>
        <w:spacing w:before="5" w:after="5" w:line="240" w:lineRule="auto"/>
        <w:jc w:val="center"/>
        <w:rPr>
          <w:rFonts w:ascii="Times New Roman" w:eastAsia="Times New Roman" w:hAnsi="Times New Roman" w:cs="Times New Roman"/>
          <w:sz w:val="28"/>
          <w:szCs w:val="28"/>
        </w:rPr>
      </w:pPr>
    </w:p>
    <w:p w:rsidR="005D31C2" w:rsidRDefault="005D31C2" w:rsidP="005D31C2">
      <w:pPr>
        <w:bidi/>
        <w:spacing w:before="5" w:after="5" w:line="240" w:lineRule="auto"/>
        <w:jc w:val="center"/>
        <w:rPr>
          <w:rFonts w:ascii="Times New Roman" w:eastAsia="Times New Roman" w:hAnsi="Times New Roman" w:cs="Times New Roman"/>
          <w:sz w:val="28"/>
          <w:szCs w:val="28"/>
        </w:rPr>
      </w:pPr>
    </w:p>
    <w:p w:rsidR="005D31C2" w:rsidRDefault="005D31C2" w:rsidP="005D31C2">
      <w:pPr>
        <w:bidi/>
        <w:spacing w:before="5" w:after="5" w:line="240" w:lineRule="auto"/>
        <w:jc w:val="center"/>
        <w:rPr>
          <w:rFonts w:ascii="Times New Roman" w:eastAsia="Times New Roman" w:hAnsi="Times New Roman" w:cs="Times New Roman"/>
          <w:sz w:val="28"/>
          <w:szCs w:val="28"/>
        </w:rPr>
      </w:pPr>
    </w:p>
    <w:p w:rsidR="005D31C2" w:rsidRDefault="005D31C2" w:rsidP="005D31C2">
      <w:pPr>
        <w:bidi/>
        <w:spacing w:before="5" w:after="5" w:line="240" w:lineRule="auto"/>
        <w:jc w:val="center"/>
        <w:rPr>
          <w:rFonts w:ascii="Times New Roman" w:eastAsia="Times New Roman" w:hAnsi="Times New Roman" w:cs="Times New Roman"/>
          <w:sz w:val="28"/>
          <w:szCs w:val="28"/>
        </w:rPr>
      </w:pPr>
    </w:p>
    <w:p w:rsidR="005D31C2" w:rsidRDefault="005D31C2" w:rsidP="005D31C2">
      <w:pPr>
        <w:bidi/>
        <w:spacing w:before="5" w:after="5" w:line="240" w:lineRule="auto"/>
        <w:jc w:val="center"/>
        <w:rPr>
          <w:rFonts w:ascii="Times New Roman" w:eastAsia="Times New Roman" w:hAnsi="Times New Roman" w:cs="Times New Roman"/>
          <w:sz w:val="28"/>
          <w:szCs w:val="28"/>
        </w:rPr>
      </w:pPr>
    </w:p>
    <w:p w:rsidR="005D31C2" w:rsidRDefault="005D31C2" w:rsidP="005D31C2">
      <w:pPr>
        <w:bidi/>
        <w:spacing w:before="5" w:after="5" w:line="240" w:lineRule="auto"/>
        <w:jc w:val="center"/>
        <w:rPr>
          <w:rFonts w:ascii="Times New Roman" w:eastAsia="Times New Roman" w:hAnsi="Times New Roman" w:cs="Times New Roman"/>
          <w:sz w:val="28"/>
          <w:szCs w:val="28"/>
        </w:rPr>
      </w:pPr>
    </w:p>
    <w:p w:rsidR="005D31C2" w:rsidRDefault="005D31C2" w:rsidP="005D31C2">
      <w:pPr>
        <w:bidi/>
        <w:spacing w:before="5" w:after="5" w:line="240" w:lineRule="auto"/>
        <w:jc w:val="center"/>
        <w:rPr>
          <w:rFonts w:ascii="Times New Roman" w:eastAsia="Times New Roman" w:hAnsi="Times New Roman" w:cs="Times New Roman"/>
          <w:sz w:val="28"/>
          <w:szCs w:val="28"/>
        </w:rPr>
      </w:pPr>
    </w:p>
    <w:p w:rsidR="005D31C2" w:rsidRDefault="005D31C2" w:rsidP="005D31C2">
      <w:pPr>
        <w:bidi/>
        <w:spacing w:before="5" w:after="5" w:line="240" w:lineRule="auto"/>
        <w:jc w:val="center"/>
        <w:rPr>
          <w:rFonts w:ascii="Times New Roman" w:eastAsia="Times New Roman" w:hAnsi="Times New Roman" w:cs="Times New Roman"/>
          <w:sz w:val="28"/>
          <w:szCs w:val="28"/>
        </w:rPr>
      </w:pPr>
    </w:p>
    <w:p w:rsidR="005D31C2" w:rsidRDefault="005D31C2" w:rsidP="005D31C2">
      <w:pPr>
        <w:bidi/>
        <w:spacing w:before="5" w:after="5" w:line="240" w:lineRule="auto"/>
        <w:jc w:val="center"/>
        <w:rPr>
          <w:rFonts w:ascii="Times New Roman" w:eastAsia="Times New Roman" w:hAnsi="Times New Roman" w:cs="Times New Roman"/>
          <w:sz w:val="28"/>
          <w:szCs w:val="28"/>
        </w:rPr>
      </w:pPr>
    </w:p>
    <w:p w:rsidR="005D31C2" w:rsidRDefault="005D31C2" w:rsidP="005D31C2">
      <w:pPr>
        <w:bidi/>
        <w:spacing w:before="5" w:after="5" w:line="240" w:lineRule="auto"/>
        <w:jc w:val="center"/>
        <w:rPr>
          <w:rFonts w:ascii="Times New Roman" w:eastAsia="Times New Roman" w:hAnsi="Times New Roman" w:cs="Times New Roman"/>
          <w:sz w:val="28"/>
          <w:szCs w:val="28"/>
        </w:rPr>
      </w:pPr>
    </w:p>
    <w:p w:rsidR="005D31C2" w:rsidRDefault="005D31C2" w:rsidP="005D31C2">
      <w:pPr>
        <w:bidi/>
        <w:spacing w:before="5" w:after="5" w:line="240" w:lineRule="auto"/>
        <w:jc w:val="center"/>
        <w:rPr>
          <w:rFonts w:ascii="Times New Roman" w:eastAsia="Times New Roman" w:hAnsi="Times New Roman" w:cs="Times New Roman"/>
          <w:sz w:val="28"/>
          <w:szCs w:val="28"/>
        </w:rPr>
      </w:pPr>
    </w:p>
    <w:p w:rsidR="005D31C2" w:rsidRDefault="005D31C2" w:rsidP="005D31C2">
      <w:pPr>
        <w:bidi/>
        <w:spacing w:before="5" w:after="5" w:line="240" w:lineRule="auto"/>
        <w:jc w:val="center"/>
        <w:rPr>
          <w:rFonts w:ascii="Times New Roman" w:eastAsia="Times New Roman" w:hAnsi="Times New Roman" w:cs="Times New Roman"/>
          <w:sz w:val="28"/>
          <w:szCs w:val="28"/>
        </w:rPr>
      </w:pPr>
    </w:p>
    <w:p w:rsidR="005D31C2" w:rsidRDefault="005D31C2" w:rsidP="005D31C2">
      <w:pPr>
        <w:bidi/>
        <w:spacing w:before="5" w:after="5" w:line="240" w:lineRule="auto"/>
        <w:jc w:val="center"/>
        <w:rPr>
          <w:rFonts w:ascii="Times New Roman" w:eastAsia="Times New Roman" w:hAnsi="Times New Roman" w:cs="Times New Roman"/>
          <w:sz w:val="28"/>
          <w:szCs w:val="28"/>
        </w:rPr>
      </w:pPr>
    </w:p>
    <w:p w:rsidR="005D31C2" w:rsidRDefault="005D31C2" w:rsidP="005D31C2">
      <w:pPr>
        <w:bidi/>
        <w:spacing w:before="5" w:after="5" w:line="240" w:lineRule="auto"/>
        <w:jc w:val="center"/>
        <w:rPr>
          <w:rFonts w:ascii="Times New Roman" w:eastAsia="Times New Roman" w:hAnsi="Times New Roman" w:cs="Times New Roman"/>
          <w:sz w:val="28"/>
          <w:szCs w:val="28"/>
        </w:rPr>
      </w:pPr>
    </w:p>
    <w:p w:rsidR="005D31C2" w:rsidRDefault="005D31C2" w:rsidP="005D31C2">
      <w:pPr>
        <w:bidi/>
        <w:spacing w:before="5" w:after="5" w:line="240" w:lineRule="auto"/>
        <w:jc w:val="center"/>
        <w:rPr>
          <w:rFonts w:ascii="Times New Roman" w:eastAsia="Times New Roman" w:hAnsi="Times New Roman" w:cs="Times New Roman"/>
          <w:sz w:val="28"/>
          <w:szCs w:val="28"/>
        </w:rPr>
      </w:pPr>
    </w:p>
    <w:p w:rsidR="005D31C2" w:rsidRDefault="005D31C2" w:rsidP="005D31C2">
      <w:pPr>
        <w:bidi/>
        <w:spacing w:before="5" w:after="5" w:line="240" w:lineRule="auto"/>
        <w:jc w:val="center"/>
        <w:rPr>
          <w:rFonts w:ascii="Times New Roman" w:eastAsia="Times New Roman" w:hAnsi="Times New Roman" w:cs="Times New Roman"/>
          <w:sz w:val="28"/>
          <w:szCs w:val="28"/>
        </w:rPr>
      </w:pPr>
    </w:p>
    <w:p w:rsidR="005D31C2" w:rsidRDefault="005D31C2" w:rsidP="005D31C2">
      <w:pPr>
        <w:bidi/>
        <w:spacing w:before="5" w:after="5" w:line="240" w:lineRule="auto"/>
        <w:jc w:val="center"/>
        <w:rPr>
          <w:rFonts w:ascii="Times New Roman" w:eastAsia="Times New Roman" w:hAnsi="Times New Roman" w:cs="Times New Roman"/>
          <w:sz w:val="28"/>
          <w:szCs w:val="28"/>
        </w:rPr>
      </w:pPr>
    </w:p>
    <w:p w:rsidR="005D31C2" w:rsidRDefault="005D31C2" w:rsidP="005D31C2">
      <w:pPr>
        <w:bidi/>
        <w:spacing w:before="5" w:after="5" w:line="240" w:lineRule="auto"/>
        <w:jc w:val="center"/>
        <w:rPr>
          <w:rFonts w:ascii="Times New Roman" w:eastAsia="Times New Roman" w:hAnsi="Times New Roman" w:cs="Times New Roman"/>
          <w:sz w:val="28"/>
          <w:szCs w:val="28"/>
        </w:rPr>
      </w:pPr>
    </w:p>
    <w:p w:rsidR="005D31C2" w:rsidRDefault="005D31C2" w:rsidP="005D31C2">
      <w:pPr>
        <w:bidi/>
        <w:spacing w:before="5" w:after="5" w:line="240" w:lineRule="auto"/>
        <w:jc w:val="center"/>
        <w:rPr>
          <w:rFonts w:ascii="Times New Roman" w:eastAsia="Times New Roman" w:hAnsi="Times New Roman" w:cs="Times New Roman"/>
          <w:sz w:val="28"/>
          <w:szCs w:val="28"/>
        </w:rPr>
      </w:pPr>
    </w:p>
    <w:p w:rsidR="005D31C2" w:rsidRDefault="005D31C2" w:rsidP="005D31C2">
      <w:pPr>
        <w:bidi/>
        <w:spacing w:before="5" w:after="5" w:line="240" w:lineRule="auto"/>
        <w:jc w:val="center"/>
        <w:rPr>
          <w:rFonts w:ascii="Times New Roman" w:eastAsia="Times New Roman" w:hAnsi="Times New Roman" w:cs="Times New Roman"/>
          <w:sz w:val="28"/>
          <w:szCs w:val="28"/>
        </w:rPr>
      </w:pPr>
    </w:p>
    <w:p w:rsidR="005D31C2" w:rsidRDefault="005D31C2" w:rsidP="005D31C2">
      <w:pPr>
        <w:bidi/>
        <w:spacing w:before="5" w:after="5" w:line="240" w:lineRule="auto"/>
        <w:jc w:val="center"/>
        <w:rPr>
          <w:rFonts w:ascii="Times New Roman" w:eastAsia="Times New Roman" w:hAnsi="Times New Roman" w:cs="Times New Roman"/>
          <w:sz w:val="28"/>
          <w:szCs w:val="28"/>
        </w:rPr>
      </w:pPr>
    </w:p>
    <w:p w:rsidR="005D31C2" w:rsidRDefault="005D31C2" w:rsidP="005D31C2">
      <w:pPr>
        <w:bidi/>
        <w:spacing w:before="5" w:after="5" w:line="240" w:lineRule="auto"/>
        <w:jc w:val="center"/>
        <w:rPr>
          <w:rFonts w:ascii="Times New Roman" w:eastAsia="Times New Roman" w:hAnsi="Times New Roman" w:cs="Times New Roman"/>
          <w:sz w:val="28"/>
          <w:szCs w:val="28"/>
        </w:rPr>
      </w:pPr>
    </w:p>
    <w:p w:rsidR="005D31C2" w:rsidRDefault="005D31C2" w:rsidP="005D31C2">
      <w:pPr>
        <w:bidi/>
        <w:spacing w:before="5" w:after="5" w:line="240" w:lineRule="auto"/>
        <w:jc w:val="center"/>
        <w:rPr>
          <w:rFonts w:ascii="Times New Roman" w:eastAsia="Times New Roman" w:hAnsi="Times New Roman" w:cs="Times New Roman"/>
          <w:sz w:val="28"/>
          <w:szCs w:val="28"/>
        </w:rPr>
      </w:pPr>
    </w:p>
    <w:p w:rsidR="005D31C2" w:rsidRDefault="005D31C2" w:rsidP="005D31C2">
      <w:pPr>
        <w:bidi/>
        <w:spacing w:before="5" w:after="5" w:line="240" w:lineRule="auto"/>
        <w:jc w:val="center"/>
        <w:rPr>
          <w:rFonts w:ascii="Times New Roman" w:eastAsia="Times New Roman" w:hAnsi="Times New Roman" w:cs="Times New Roman"/>
          <w:sz w:val="28"/>
          <w:szCs w:val="28"/>
        </w:rPr>
      </w:pPr>
    </w:p>
    <w:p w:rsidR="005D31C2" w:rsidRDefault="005D31C2" w:rsidP="005D31C2">
      <w:pPr>
        <w:bidi/>
        <w:spacing w:before="5" w:after="5" w:line="240" w:lineRule="auto"/>
        <w:jc w:val="center"/>
        <w:rPr>
          <w:rFonts w:ascii="Times New Roman" w:eastAsia="Times New Roman" w:hAnsi="Times New Roman" w:cs="Times New Roman"/>
          <w:sz w:val="28"/>
          <w:szCs w:val="28"/>
        </w:rPr>
      </w:pPr>
    </w:p>
    <w:p w:rsidR="005D31C2" w:rsidRDefault="005D31C2" w:rsidP="005D31C2">
      <w:pPr>
        <w:bidi/>
        <w:spacing w:before="5" w:after="5" w:line="240" w:lineRule="auto"/>
        <w:jc w:val="center"/>
        <w:rPr>
          <w:rFonts w:ascii="Times New Roman" w:eastAsia="Times New Roman" w:hAnsi="Times New Roman" w:cs="Times New Roman"/>
          <w:sz w:val="28"/>
          <w:szCs w:val="28"/>
        </w:rPr>
      </w:pPr>
    </w:p>
    <w:p w:rsidR="005D31C2" w:rsidRDefault="005D31C2" w:rsidP="005D31C2">
      <w:pPr>
        <w:bidi/>
        <w:spacing w:before="5" w:after="5" w:line="240" w:lineRule="auto"/>
        <w:jc w:val="center"/>
        <w:rPr>
          <w:rFonts w:ascii="Times New Roman" w:eastAsia="Times New Roman" w:hAnsi="Times New Roman" w:cs="Times New Roman"/>
          <w:sz w:val="28"/>
          <w:szCs w:val="28"/>
        </w:rPr>
      </w:pPr>
    </w:p>
    <w:p w:rsidR="005D31C2" w:rsidRDefault="005D31C2" w:rsidP="005D31C2">
      <w:pPr>
        <w:bidi/>
        <w:spacing w:before="5" w:after="5" w:line="240" w:lineRule="auto"/>
        <w:jc w:val="center"/>
        <w:rPr>
          <w:rFonts w:ascii="Times New Roman" w:eastAsia="Times New Roman" w:hAnsi="Times New Roman" w:cs="Times New Roman"/>
          <w:sz w:val="28"/>
          <w:szCs w:val="28"/>
        </w:rPr>
      </w:pPr>
    </w:p>
    <w:p w:rsidR="00376D25" w:rsidRDefault="00376D25" w:rsidP="00376D25">
      <w:pPr>
        <w:bidi/>
        <w:spacing w:before="5" w:after="5" w:line="240" w:lineRule="auto"/>
        <w:jc w:val="center"/>
        <w:rPr>
          <w:rFonts w:ascii="Times New Roman" w:eastAsia="Times New Roman" w:hAnsi="Times New Roman" w:cs="Times New Roman"/>
          <w:sz w:val="28"/>
          <w:szCs w:val="28"/>
          <w:rtl/>
        </w:rPr>
      </w:pPr>
      <w:r w:rsidRPr="00376D25">
        <w:rPr>
          <w:rFonts w:ascii="Times New Roman" w:eastAsia="Times New Roman" w:hAnsi="Times New Roman" w:cs="Times New Roman" w:hint="cs"/>
          <w:sz w:val="28"/>
          <w:szCs w:val="28"/>
          <w:rtl/>
        </w:rPr>
        <w:t>نسبتهای فیبوناتچی و مساله رشد جمعیتهای بیولوژیک</w:t>
      </w:r>
    </w:p>
    <w:p w:rsidR="002D0854" w:rsidRDefault="002D0854" w:rsidP="002D0854">
      <w:pPr>
        <w:bidi/>
        <w:spacing w:before="5" w:after="5" w:line="240" w:lineRule="auto"/>
        <w:jc w:val="center"/>
        <w:rPr>
          <w:rFonts w:ascii="Times New Roman" w:eastAsia="Times New Roman" w:hAnsi="Times New Roman" w:cs="Times New Roman"/>
          <w:sz w:val="28"/>
          <w:rtl/>
          <w:lang w:bidi="fa-IR"/>
        </w:rPr>
      </w:pPr>
    </w:p>
    <w:p w:rsidR="00376D25" w:rsidRDefault="00376D25" w:rsidP="00376D25">
      <w:pPr>
        <w:bidi/>
        <w:spacing w:after="10" w:line="240" w:lineRule="auto"/>
        <w:ind w:firstLine="13"/>
        <w:jc w:val="center"/>
        <w:rPr>
          <w:rFonts w:ascii="Times New Roman" w:eastAsia="Times New Roman" w:hAnsi="Times New Roman" w:cs="Times New Roman"/>
          <w:b/>
          <w:bCs/>
          <w:sz w:val="18"/>
          <w:szCs w:val="18"/>
          <w:rtl/>
        </w:rPr>
      </w:pPr>
      <w:r>
        <w:rPr>
          <w:rFonts w:ascii="Times New Roman" w:eastAsia="Times New Roman" w:hAnsi="Times New Roman" w:cs="Times New Roman" w:hint="cs"/>
          <w:b/>
          <w:bCs/>
          <w:sz w:val="18"/>
          <w:szCs w:val="18"/>
          <w:rtl/>
        </w:rPr>
        <w:t>رضا فلاح مقدم</w:t>
      </w:r>
    </w:p>
    <w:p w:rsidR="00C329AC" w:rsidRPr="002D0854" w:rsidRDefault="00376D25" w:rsidP="00376D25">
      <w:pPr>
        <w:bidi/>
        <w:spacing w:after="10" w:line="240" w:lineRule="auto"/>
        <w:ind w:firstLine="13"/>
        <w:jc w:val="center"/>
        <w:rPr>
          <w:rFonts w:ascii="Times New Roman" w:eastAsia="Times New Roman" w:hAnsi="Times New Roman" w:cs="Times New Roman"/>
          <w:sz w:val="16"/>
        </w:rPr>
      </w:pPr>
      <w:r w:rsidRPr="002D0854">
        <w:rPr>
          <w:rFonts w:ascii="Times New Roman" w:eastAsia="Times New Roman" w:hAnsi="Times New Roman" w:cs="Times New Roman" w:hint="cs"/>
          <w:sz w:val="18"/>
          <w:szCs w:val="18"/>
          <w:rtl/>
        </w:rPr>
        <w:t xml:space="preserve">گروه علوم کامپیوتر، دانشکده فنی و مهندسی، دانشگاه گرمسار، گرمسار، ایران </w:t>
      </w:r>
    </w:p>
    <w:p w:rsidR="00376D25" w:rsidRPr="004D183A" w:rsidRDefault="00376D25" w:rsidP="00376D25">
      <w:pPr>
        <w:pStyle w:val="AuthorAffilliation"/>
        <w:shd w:val="clear" w:color="auto" w:fill="FFFFFF" w:themeFill="background1"/>
        <w:rPr>
          <w:sz w:val="18"/>
          <w:szCs w:val="18"/>
          <w:rtl/>
          <w:lang w:val="en-CA"/>
        </w:rPr>
      </w:pPr>
      <w:r w:rsidRPr="004D183A">
        <w:rPr>
          <w:rStyle w:val="i6fia"/>
          <w:rFonts w:ascii="Segoe UI" w:hAnsi="Segoe UI" w:cs="Segoe UI"/>
          <w:sz w:val="18"/>
          <w:szCs w:val="18"/>
          <w:shd w:val="clear" w:color="auto" w:fill="FFFFFF"/>
        </w:rPr>
        <w:t> </w:t>
      </w:r>
      <w:hyperlink r:id="rId20" w:history="1">
        <w:r w:rsidR="004D183A" w:rsidRPr="004D183A">
          <w:rPr>
            <w:rStyle w:val="Hyperlink"/>
            <w:color w:val="auto"/>
            <w:sz w:val="18"/>
            <w:szCs w:val="18"/>
            <w:u w:val="none"/>
            <w:lang w:val="en-CA"/>
          </w:rPr>
          <w:t>r.fallahmoghaddam@fmgarmsar.ac.ir</w:t>
        </w:r>
      </w:hyperlink>
    </w:p>
    <w:p w:rsidR="004D183A" w:rsidRDefault="004D183A" w:rsidP="00376D25">
      <w:pPr>
        <w:pStyle w:val="AuthorAffilliation"/>
        <w:shd w:val="clear" w:color="auto" w:fill="FFFFFF" w:themeFill="background1"/>
        <w:rPr>
          <w:sz w:val="18"/>
          <w:szCs w:val="18"/>
          <w:rtl/>
          <w:lang w:val="en-CA"/>
        </w:rPr>
      </w:pPr>
    </w:p>
    <w:p w:rsidR="004D183A" w:rsidRPr="00021A46" w:rsidRDefault="004D183A" w:rsidP="00376D25">
      <w:pPr>
        <w:pStyle w:val="AuthorAffilliation"/>
        <w:shd w:val="clear" w:color="auto" w:fill="FFFFFF" w:themeFill="background1"/>
        <w:rPr>
          <w:noProof w:val="0"/>
          <w:sz w:val="18"/>
          <w:szCs w:val="18"/>
          <w:lang w:val="en-CA"/>
        </w:rPr>
      </w:pPr>
    </w:p>
    <w:p w:rsidR="00C329AC" w:rsidRDefault="008456C1" w:rsidP="00173DDD">
      <w:pPr>
        <w:bidi/>
        <w:spacing w:after="10" w:line="240" w:lineRule="auto"/>
        <w:ind w:firstLine="13"/>
        <w:jc w:val="both"/>
        <w:rPr>
          <w:rFonts w:ascii="Times New Roman" w:eastAsia="Times New Roman" w:hAnsi="Times New Roman" w:cs="Times New Roman"/>
          <w:sz w:val="18"/>
          <w:rtl/>
        </w:rPr>
      </w:pPr>
      <w:r>
        <w:rPr>
          <w:rFonts w:ascii="Times New Roman" w:eastAsia="Times New Roman" w:hAnsi="Times New Roman" w:cs="Times New Roman"/>
          <w:b/>
          <w:bCs/>
          <w:sz w:val="18"/>
          <w:szCs w:val="18"/>
          <w:rtl/>
        </w:rPr>
        <w:t>چکیده</w:t>
      </w:r>
      <w:r>
        <w:rPr>
          <w:rFonts w:ascii="Times New Roman" w:eastAsia="Times New Roman" w:hAnsi="Times New Roman" w:cs="Times New Roman"/>
          <w:b/>
          <w:sz w:val="18"/>
        </w:rPr>
        <w:t xml:space="preserve">: </w:t>
      </w:r>
      <w:r w:rsidR="004D183A">
        <w:rPr>
          <w:rFonts w:ascii="Times New Roman" w:eastAsia="Times New Roman" w:hAnsi="Times New Roman" w:cs="Times New Roman" w:hint="cs"/>
          <w:b/>
          <w:sz w:val="18"/>
          <w:rtl/>
        </w:rPr>
        <w:t xml:space="preserve"> </w:t>
      </w:r>
      <w:r w:rsidR="004D183A" w:rsidRPr="00173DDD">
        <w:rPr>
          <w:rFonts w:ascii="Times New Roman" w:eastAsia="Times New Roman" w:hAnsi="Times New Roman" w:cs="B Nazanin" w:hint="cs"/>
          <w:b/>
          <w:sz w:val="18"/>
          <w:rtl/>
        </w:rPr>
        <w:t>تحلیل تکنیکال یکی از علوم ب</w:t>
      </w:r>
      <w:r w:rsidR="00173DDD" w:rsidRPr="00173DDD">
        <w:rPr>
          <w:rFonts w:ascii="Times New Roman" w:eastAsia="Times New Roman" w:hAnsi="Times New Roman" w:cs="B Nazanin" w:hint="cs"/>
          <w:b/>
          <w:sz w:val="18"/>
          <w:rtl/>
        </w:rPr>
        <w:t xml:space="preserve">ه </w:t>
      </w:r>
      <w:r w:rsidR="004D183A" w:rsidRPr="00173DDD">
        <w:rPr>
          <w:rFonts w:ascii="Times New Roman" w:eastAsia="Times New Roman" w:hAnsi="Times New Roman" w:cs="B Nazanin" w:hint="cs"/>
          <w:b/>
          <w:sz w:val="18"/>
          <w:rtl/>
        </w:rPr>
        <w:t>روز شده مبتنی بر مفاهیم عمیق ریاضی است که در شاخه‌های متعدد علمی مثل اقتصاد، بازارهای مالی و ... کاربرد فراوانی دارد.  در تحلیل تکنیکال ابزارهای متوعی استفاده می‌شود. یکی از ابزارهای بسیار مهم و کارساز در تحلیل تکنیکال نسبت</w:t>
      </w:r>
      <w:r w:rsidR="00173DDD">
        <w:rPr>
          <w:rFonts w:ascii="Times New Roman" w:eastAsia="Times New Roman" w:hAnsi="Times New Roman" w:cs="B Nazanin" w:hint="cs"/>
          <w:b/>
          <w:sz w:val="18"/>
          <w:rtl/>
        </w:rPr>
        <w:t>‌</w:t>
      </w:r>
      <w:r w:rsidR="004D183A" w:rsidRPr="00173DDD">
        <w:rPr>
          <w:rFonts w:ascii="Times New Roman" w:eastAsia="Times New Roman" w:hAnsi="Times New Roman" w:cs="B Nazanin" w:hint="cs"/>
          <w:b/>
          <w:sz w:val="18"/>
          <w:rtl/>
        </w:rPr>
        <w:t>های فیبوناتچی هستند. در حقیقت نسبت</w:t>
      </w:r>
      <w:r w:rsidR="00173DDD">
        <w:rPr>
          <w:rFonts w:ascii="Times New Roman" w:eastAsia="Times New Roman" w:hAnsi="Times New Roman" w:cs="B Nazanin" w:hint="cs"/>
          <w:b/>
          <w:sz w:val="18"/>
          <w:rtl/>
        </w:rPr>
        <w:t>‌</w:t>
      </w:r>
      <w:r w:rsidR="004D183A" w:rsidRPr="00173DDD">
        <w:rPr>
          <w:rFonts w:ascii="Times New Roman" w:eastAsia="Times New Roman" w:hAnsi="Times New Roman" w:cs="B Nazanin" w:hint="cs"/>
          <w:b/>
          <w:sz w:val="18"/>
          <w:rtl/>
        </w:rPr>
        <w:t>های فیبوناتچی برگرفته از نسبت</w:t>
      </w:r>
      <w:r w:rsidR="00173DDD">
        <w:rPr>
          <w:rFonts w:ascii="Times New Roman" w:eastAsia="Times New Roman" w:hAnsi="Times New Roman" w:cs="B Nazanin" w:hint="cs"/>
          <w:b/>
          <w:sz w:val="18"/>
          <w:rtl/>
        </w:rPr>
        <w:t>‌</w:t>
      </w:r>
      <w:r w:rsidR="004D183A" w:rsidRPr="00173DDD">
        <w:rPr>
          <w:rFonts w:ascii="Times New Roman" w:eastAsia="Times New Roman" w:hAnsi="Times New Roman" w:cs="B Nazanin" w:hint="cs"/>
          <w:b/>
          <w:sz w:val="18"/>
          <w:rtl/>
        </w:rPr>
        <w:t>های بین سری اعداد فیبوناتچی هستند. این نسبت</w:t>
      </w:r>
      <w:r w:rsidR="00173DDD">
        <w:rPr>
          <w:rFonts w:ascii="Times New Roman" w:eastAsia="Times New Roman" w:hAnsi="Times New Roman" w:cs="B Nazanin" w:hint="cs"/>
          <w:b/>
          <w:sz w:val="18"/>
          <w:rtl/>
        </w:rPr>
        <w:t>‌</w:t>
      </w:r>
      <w:r w:rsidR="004D183A" w:rsidRPr="00173DDD">
        <w:rPr>
          <w:rFonts w:ascii="Times New Roman" w:eastAsia="Times New Roman" w:hAnsi="Times New Roman" w:cs="B Nazanin" w:hint="cs"/>
          <w:b/>
          <w:sz w:val="18"/>
          <w:rtl/>
        </w:rPr>
        <w:t>ها به عنوان تعیین</w:t>
      </w:r>
      <w:r w:rsidR="00173DDD">
        <w:rPr>
          <w:rFonts w:ascii="Times New Roman" w:eastAsia="Times New Roman" w:hAnsi="Times New Roman" w:cs="B Nazanin" w:hint="cs"/>
          <w:b/>
          <w:sz w:val="18"/>
          <w:rtl/>
        </w:rPr>
        <w:t xml:space="preserve"> </w:t>
      </w:r>
      <w:r w:rsidR="004D183A" w:rsidRPr="00173DDD">
        <w:rPr>
          <w:rFonts w:ascii="Times New Roman" w:eastAsia="Times New Roman" w:hAnsi="Times New Roman" w:cs="B Nazanin" w:hint="cs"/>
          <w:b/>
          <w:sz w:val="18"/>
          <w:rtl/>
        </w:rPr>
        <w:t>کننده نقاط حمایتی و مقاومتی در روند یک پدیده و جهت پیشگویی روند آن پدیده مورد استفاده قرار می</w:t>
      </w:r>
      <w:r w:rsidR="00173DDD">
        <w:rPr>
          <w:rFonts w:ascii="Times New Roman" w:eastAsia="Times New Roman" w:hAnsi="Times New Roman" w:cs="B Nazanin" w:hint="cs"/>
          <w:b/>
          <w:sz w:val="18"/>
          <w:rtl/>
        </w:rPr>
        <w:t>‌</w:t>
      </w:r>
      <w:r w:rsidR="004D183A" w:rsidRPr="00173DDD">
        <w:rPr>
          <w:rFonts w:ascii="Times New Roman" w:eastAsia="Times New Roman" w:hAnsi="Times New Roman" w:cs="B Nazanin" w:hint="cs"/>
          <w:b/>
          <w:sz w:val="18"/>
          <w:rtl/>
        </w:rPr>
        <w:t>گیرند. در اینجا سعی کردیم در یک بازه حدودا صد ساله، به بررسی میزان ولادت</w:t>
      </w:r>
      <w:r w:rsidR="00173DDD">
        <w:rPr>
          <w:rFonts w:ascii="Times New Roman" w:eastAsia="Times New Roman" w:hAnsi="Times New Roman" w:cs="B Nazanin" w:hint="cs"/>
          <w:b/>
          <w:sz w:val="18"/>
          <w:rtl/>
        </w:rPr>
        <w:t>‌</w:t>
      </w:r>
      <w:r w:rsidR="004D183A" w:rsidRPr="00173DDD">
        <w:rPr>
          <w:rFonts w:ascii="Times New Roman" w:eastAsia="Times New Roman" w:hAnsi="Times New Roman" w:cs="B Nazanin" w:hint="cs"/>
          <w:b/>
          <w:sz w:val="18"/>
          <w:rtl/>
        </w:rPr>
        <w:t>های ثبت شده در کشور ایران بپردازیم. این بازه</w:t>
      </w:r>
      <w:r w:rsidR="00173DDD">
        <w:rPr>
          <w:rFonts w:ascii="Times New Roman" w:eastAsia="Times New Roman" w:hAnsi="Times New Roman" w:cs="B Nazanin" w:hint="cs"/>
          <w:b/>
          <w:sz w:val="18"/>
          <w:rtl/>
        </w:rPr>
        <w:t xml:space="preserve">، به </w:t>
      </w:r>
      <w:r w:rsidR="004D183A" w:rsidRPr="00173DDD">
        <w:rPr>
          <w:rFonts w:ascii="Times New Roman" w:eastAsia="Times New Roman" w:hAnsi="Times New Roman" w:cs="B Nazanin" w:hint="cs"/>
          <w:b/>
          <w:sz w:val="18"/>
          <w:rtl/>
        </w:rPr>
        <w:t>سه بازه زمانی بین سال</w:t>
      </w:r>
      <w:r w:rsidR="00173DDD">
        <w:rPr>
          <w:rFonts w:ascii="Times New Roman" w:eastAsia="Times New Roman" w:hAnsi="Times New Roman" w:cs="B Nazanin" w:hint="cs"/>
          <w:b/>
          <w:sz w:val="18"/>
          <w:rtl/>
        </w:rPr>
        <w:t>‌</w:t>
      </w:r>
      <w:r w:rsidR="004D183A" w:rsidRPr="00173DDD">
        <w:rPr>
          <w:rFonts w:ascii="Times New Roman" w:eastAsia="Times New Roman" w:hAnsi="Times New Roman" w:cs="B Nazanin" w:hint="cs"/>
          <w:b/>
          <w:sz w:val="18"/>
          <w:rtl/>
        </w:rPr>
        <w:t>های 1320 تا 1359، 1359 تا 1379 و 1379 تا 1394 تقسیم شده است. مشاهده شده که نسبت</w:t>
      </w:r>
      <w:r w:rsidR="00173DDD">
        <w:rPr>
          <w:rFonts w:ascii="Times New Roman" w:eastAsia="Times New Roman" w:hAnsi="Times New Roman" w:cs="B Nazanin" w:hint="cs"/>
          <w:b/>
          <w:sz w:val="18"/>
          <w:rtl/>
        </w:rPr>
        <w:t>‌</w:t>
      </w:r>
      <w:r w:rsidR="004D183A" w:rsidRPr="00173DDD">
        <w:rPr>
          <w:rFonts w:ascii="Times New Roman" w:eastAsia="Times New Roman" w:hAnsi="Times New Roman" w:cs="B Nazanin" w:hint="cs"/>
          <w:b/>
          <w:sz w:val="18"/>
          <w:rtl/>
        </w:rPr>
        <w:t>های فیبوناتچی رفتار بسیار مناسبی در جهت پیش‌بینی نقاط حمایتی و مقاومتی یا به طور واضح</w:t>
      </w:r>
      <w:r w:rsidR="00173DDD">
        <w:rPr>
          <w:rFonts w:ascii="Times New Roman" w:eastAsia="Times New Roman" w:hAnsi="Times New Roman" w:cs="B Nazanin" w:hint="cs"/>
          <w:b/>
          <w:sz w:val="18"/>
          <w:rtl/>
        </w:rPr>
        <w:t>‌</w:t>
      </w:r>
      <w:r w:rsidR="004D183A" w:rsidRPr="00173DDD">
        <w:rPr>
          <w:rFonts w:ascii="Times New Roman" w:eastAsia="Times New Roman" w:hAnsi="Times New Roman" w:cs="B Nazanin" w:hint="cs"/>
          <w:b/>
          <w:sz w:val="18"/>
          <w:rtl/>
        </w:rPr>
        <w:t>تر نقاط ماکزیمم یا مینیمم روند ولادت در صد سال اخیر ایران دارند. این نگرش می</w:t>
      </w:r>
      <w:r w:rsidR="00173DDD">
        <w:rPr>
          <w:rFonts w:ascii="Times New Roman" w:eastAsia="Times New Roman" w:hAnsi="Times New Roman" w:cs="B Nazanin" w:hint="cs"/>
          <w:b/>
          <w:sz w:val="18"/>
          <w:rtl/>
        </w:rPr>
        <w:t>‌</w:t>
      </w:r>
      <w:r w:rsidR="004D183A" w:rsidRPr="00173DDD">
        <w:rPr>
          <w:rFonts w:ascii="Times New Roman" w:eastAsia="Times New Roman" w:hAnsi="Times New Roman" w:cs="B Nazanin" w:hint="cs"/>
          <w:b/>
          <w:sz w:val="18"/>
          <w:rtl/>
        </w:rPr>
        <w:t xml:space="preserve">تواند به استفاده از سایر ابزارهای تکنیکال بر روی فرآیندهای زیستی تعمیم یابد. </w:t>
      </w:r>
    </w:p>
    <w:p w:rsidR="00376D25" w:rsidRDefault="00376D25" w:rsidP="00376D25">
      <w:pPr>
        <w:bidi/>
        <w:spacing w:after="10" w:line="240" w:lineRule="auto"/>
        <w:ind w:firstLine="13"/>
        <w:jc w:val="both"/>
        <w:rPr>
          <w:rFonts w:ascii="Times New Roman" w:eastAsia="Times New Roman" w:hAnsi="Times New Roman" w:cs="Times New Roman"/>
          <w:sz w:val="18"/>
        </w:rPr>
      </w:pPr>
    </w:p>
    <w:p w:rsidR="00C329AC" w:rsidRDefault="008456C1" w:rsidP="00376D25">
      <w:pPr>
        <w:bidi/>
        <w:spacing w:after="0" w:line="240" w:lineRule="auto"/>
        <w:jc w:val="both"/>
        <w:rPr>
          <w:rFonts w:ascii="Times New Roman" w:eastAsia="Times New Roman" w:hAnsi="Times New Roman" w:cs="Times New Roman"/>
          <w:sz w:val="18"/>
        </w:rPr>
      </w:pPr>
      <w:r>
        <w:rPr>
          <w:rFonts w:ascii="Times New Roman" w:eastAsia="Times New Roman" w:hAnsi="Times New Roman" w:cs="Times New Roman"/>
          <w:b/>
          <w:bCs/>
          <w:sz w:val="18"/>
          <w:szCs w:val="18"/>
          <w:rtl/>
        </w:rPr>
        <w:t>کلید واژگان</w:t>
      </w:r>
      <w:r>
        <w:rPr>
          <w:rFonts w:ascii="Times New Roman" w:eastAsia="Times New Roman" w:hAnsi="Times New Roman" w:cs="Times New Roman"/>
          <w:b/>
          <w:sz w:val="18"/>
        </w:rPr>
        <w:t>:</w:t>
      </w:r>
      <w:r w:rsidR="00376D25">
        <w:rPr>
          <w:rFonts w:ascii="Times New Roman" w:eastAsia="Times New Roman" w:hAnsi="Times New Roman" w:cs="Times New Roman" w:hint="cs"/>
          <w:b/>
          <w:sz w:val="18"/>
          <w:rtl/>
        </w:rPr>
        <w:t xml:space="preserve"> </w:t>
      </w:r>
      <w:r w:rsidR="00376D25" w:rsidRPr="00173DDD">
        <w:rPr>
          <w:rFonts w:ascii="Times New Roman" w:eastAsia="Times New Roman" w:hAnsi="Times New Roman" w:cs="B Nazanin" w:hint="cs"/>
          <w:rtl/>
        </w:rPr>
        <w:t>ریاضیات زیستی، نسبت‌های فیبوناتچی، ولادت در ایران، جمعیت، تحلیل تکنیکال.</w:t>
      </w:r>
      <w:r w:rsidR="00376D25">
        <w:rPr>
          <w:rFonts w:ascii="Times New Roman" w:eastAsia="Times New Roman" w:hAnsi="Times New Roman" w:cs="Times New Roman" w:hint="cs"/>
          <w:b/>
          <w:sz w:val="18"/>
          <w:rtl/>
        </w:rPr>
        <w:t xml:space="preserve"> </w:t>
      </w:r>
    </w:p>
    <w:p w:rsidR="00C329AC" w:rsidRDefault="00C329AC">
      <w:pPr>
        <w:spacing w:after="0" w:line="240" w:lineRule="auto"/>
        <w:jc w:val="center"/>
        <w:rPr>
          <w:rFonts w:ascii="Times New Roman" w:eastAsia="Times New Roman" w:hAnsi="Times New Roman" w:cs="Times New Roman"/>
        </w:rPr>
      </w:pPr>
    </w:p>
    <w:sectPr w:rsidR="00C329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3FE4"/>
    <w:multiLevelType w:val="multilevel"/>
    <w:tmpl w:val="7FF681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5666B3"/>
    <w:multiLevelType w:val="multilevel"/>
    <w:tmpl w:val="6AE65F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CA7E5C"/>
    <w:multiLevelType w:val="multilevel"/>
    <w:tmpl w:val="E370F8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5676A2"/>
    <w:multiLevelType w:val="multilevel"/>
    <w:tmpl w:val="DFC04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FF54C2"/>
    <w:multiLevelType w:val="multilevel"/>
    <w:tmpl w:val="B2EC81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826371"/>
    <w:multiLevelType w:val="multilevel"/>
    <w:tmpl w:val="669CE3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8F062F"/>
    <w:multiLevelType w:val="multilevel"/>
    <w:tmpl w:val="30DA6886"/>
    <w:lvl w:ilvl="0">
      <w:start w:val="2"/>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D354CDE"/>
    <w:multiLevelType w:val="multilevel"/>
    <w:tmpl w:val="6018F6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A861FE"/>
    <w:multiLevelType w:val="multilevel"/>
    <w:tmpl w:val="3B68781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4120BC"/>
    <w:multiLevelType w:val="multilevel"/>
    <w:tmpl w:val="003436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A76682"/>
    <w:multiLevelType w:val="multilevel"/>
    <w:tmpl w:val="C93466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9329F7"/>
    <w:multiLevelType w:val="multilevel"/>
    <w:tmpl w:val="3058F2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nsid w:val="560E265B"/>
    <w:multiLevelType w:val="multilevel"/>
    <w:tmpl w:val="40821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620797"/>
    <w:multiLevelType w:val="hybridMultilevel"/>
    <w:tmpl w:val="0A9EC22A"/>
    <w:lvl w:ilvl="0" w:tplc="52C60F34">
      <w:start w:val="2"/>
      <w:numFmt w:val="decimal"/>
      <w:lvlText w:val="%1."/>
      <w:lvlJc w:val="left"/>
      <w:pPr>
        <w:ind w:left="720" w:hanging="360"/>
      </w:pPr>
      <w:rPr>
        <w:rFonts w:asciiTheme="majorBidi" w:hAnsiTheme="majorBidi" w:cstheme="majorBidi"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9073122"/>
    <w:multiLevelType w:val="multilevel"/>
    <w:tmpl w:val="674A11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F1615B6"/>
    <w:multiLevelType w:val="multilevel"/>
    <w:tmpl w:val="596277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1D4E2E"/>
    <w:multiLevelType w:val="multilevel"/>
    <w:tmpl w:val="087AA0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FD630C"/>
    <w:multiLevelType w:val="multilevel"/>
    <w:tmpl w:val="FE5CB3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BC727B"/>
    <w:multiLevelType w:val="multilevel"/>
    <w:tmpl w:val="51E2A61A"/>
    <w:lvl w:ilvl="0">
      <w:start w:val="1"/>
      <w:numFmt w:val="upperRoman"/>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5"/>
  </w:num>
  <w:num w:numId="3">
    <w:abstractNumId w:val="11"/>
  </w:num>
  <w:num w:numId="4">
    <w:abstractNumId w:val="5"/>
  </w:num>
  <w:num w:numId="5">
    <w:abstractNumId w:val="17"/>
  </w:num>
  <w:num w:numId="6">
    <w:abstractNumId w:val="13"/>
  </w:num>
  <w:num w:numId="7">
    <w:abstractNumId w:val="3"/>
  </w:num>
  <w:num w:numId="8">
    <w:abstractNumId w:val="9"/>
  </w:num>
  <w:num w:numId="9">
    <w:abstractNumId w:val="10"/>
  </w:num>
  <w:num w:numId="10">
    <w:abstractNumId w:val="18"/>
  </w:num>
  <w:num w:numId="11">
    <w:abstractNumId w:val="7"/>
  </w:num>
  <w:num w:numId="12">
    <w:abstractNumId w:val="4"/>
  </w:num>
  <w:num w:numId="13">
    <w:abstractNumId w:val="19"/>
  </w:num>
  <w:num w:numId="14">
    <w:abstractNumId w:val="0"/>
  </w:num>
  <w:num w:numId="15">
    <w:abstractNumId w:val="1"/>
  </w:num>
  <w:num w:numId="16">
    <w:abstractNumId w:val="16"/>
  </w:num>
  <w:num w:numId="17">
    <w:abstractNumId w:val="8"/>
  </w:num>
  <w:num w:numId="18">
    <w:abstractNumId w:val="6"/>
  </w:num>
  <w:num w:numId="19">
    <w:abstractNumId w:val="12"/>
  </w:num>
  <w:num w:numId="2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9AC"/>
    <w:rsid w:val="000C2404"/>
    <w:rsid w:val="0014329F"/>
    <w:rsid w:val="001507A4"/>
    <w:rsid w:val="0015648E"/>
    <w:rsid w:val="00173DDD"/>
    <w:rsid w:val="001C3F80"/>
    <w:rsid w:val="00217057"/>
    <w:rsid w:val="00227529"/>
    <w:rsid w:val="002A73F8"/>
    <w:rsid w:val="002D0854"/>
    <w:rsid w:val="002F3B62"/>
    <w:rsid w:val="0033003D"/>
    <w:rsid w:val="00376D25"/>
    <w:rsid w:val="00430F96"/>
    <w:rsid w:val="00482226"/>
    <w:rsid w:val="004D183A"/>
    <w:rsid w:val="00540A83"/>
    <w:rsid w:val="0056793D"/>
    <w:rsid w:val="00573F73"/>
    <w:rsid w:val="005D06B2"/>
    <w:rsid w:val="005D31C2"/>
    <w:rsid w:val="006B3B93"/>
    <w:rsid w:val="007407B1"/>
    <w:rsid w:val="008456C1"/>
    <w:rsid w:val="00855804"/>
    <w:rsid w:val="008F44B7"/>
    <w:rsid w:val="009178C4"/>
    <w:rsid w:val="009579DB"/>
    <w:rsid w:val="00985CB7"/>
    <w:rsid w:val="009D19F4"/>
    <w:rsid w:val="009E33EB"/>
    <w:rsid w:val="00A059B4"/>
    <w:rsid w:val="00B664BC"/>
    <w:rsid w:val="00B70FD5"/>
    <w:rsid w:val="00B878DB"/>
    <w:rsid w:val="00BA6924"/>
    <w:rsid w:val="00BC11AD"/>
    <w:rsid w:val="00BD72DE"/>
    <w:rsid w:val="00C25AFC"/>
    <w:rsid w:val="00C329AC"/>
    <w:rsid w:val="00C3556B"/>
    <w:rsid w:val="00C5382B"/>
    <w:rsid w:val="00CA28A6"/>
    <w:rsid w:val="00CB29A3"/>
    <w:rsid w:val="00D16834"/>
    <w:rsid w:val="00D20586"/>
    <w:rsid w:val="00D208FA"/>
    <w:rsid w:val="00D23AE5"/>
    <w:rsid w:val="00DA0FAD"/>
    <w:rsid w:val="00DC005B"/>
    <w:rsid w:val="00E06444"/>
    <w:rsid w:val="00E37A15"/>
    <w:rsid w:val="00EB38AB"/>
    <w:rsid w:val="00F45418"/>
    <w:rsid w:val="00F53215"/>
    <w:rsid w:val="00FB72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540A83"/>
    <w:pPr>
      <w:keepNext/>
      <w:numPr>
        <w:numId w:val="18"/>
      </w:numPr>
      <w:tabs>
        <w:tab w:val="left" w:pos="567"/>
      </w:tabs>
      <w:spacing w:before="240" w:after="240" w:line="240" w:lineRule="auto"/>
      <w:outlineLvl w:val="0"/>
    </w:pPr>
    <w:rPr>
      <w:rFonts w:ascii="Times New Roman" w:eastAsia="Times New Roman" w:hAnsi="Times New Roman" w:cs="Times New Roman"/>
      <w:b/>
      <w:caps/>
      <w:noProof/>
      <w:szCs w:val="20"/>
    </w:rPr>
  </w:style>
  <w:style w:type="paragraph" w:styleId="Heading2">
    <w:name w:val="heading 2"/>
    <w:basedOn w:val="Normal"/>
    <w:next w:val="Normal"/>
    <w:link w:val="Heading2Char"/>
    <w:qFormat/>
    <w:rsid w:val="00540A83"/>
    <w:pPr>
      <w:keepNext/>
      <w:numPr>
        <w:ilvl w:val="1"/>
        <w:numId w:val="18"/>
      </w:numPr>
      <w:tabs>
        <w:tab w:val="left" w:pos="567"/>
      </w:tabs>
      <w:spacing w:after="240" w:line="240" w:lineRule="auto"/>
      <w:jc w:val="both"/>
      <w:outlineLvl w:val="1"/>
    </w:pPr>
    <w:rPr>
      <w:rFonts w:ascii="Times New Roman" w:eastAsia="Times New Roman" w:hAnsi="Times New Roman" w:cs="Times New Roman"/>
      <w:b/>
      <w:szCs w:val="20"/>
      <w:lang w:val="en-GB"/>
    </w:rPr>
  </w:style>
  <w:style w:type="paragraph" w:styleId="Heading3">
    <w:name w:val="heading 3"/>
    <w:basedOn w:val="Normal"/>
    <w:next w:val="Normal"/>
    <w:link w:val="Heading3Char"/>
    <w:qFormat/>
    <w:rsid w:val="00540A83"/>
    <w:pPr>
      <w:keepNext/>
      <w:numPr>
        <w:ilvl w:val="2"/>
        <w:numId w:val="18"/>
      </w:numPr>
      <w:spacing w:after="240" w:line="240" w:lineRule="auto"/>
      <w:jc w:val="both"/>
      <w:outlineLvl w:val="2"/>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Affilliation">
    <w:name w:val="Author Affilliation"/>
    <w:rsid w:val="00540A83"/>
    <w:pPr>
      <w:spacing w:after="0" w:line="240" w:lineRule="auto"/>
      <w:jc w:val="center"/>
    </w:pPr>
    <w:rPr>
      <w:rFonts w:ascii="Times New Roman" w:eastAsia="Times New Roman" w:hAnsi="Times New Roman" w:cs="Times New Roman"/>
      <w:noProof/>
      <w:sz w:val="24"/>
      <w:szCs w:val="20"/>
    </w:rPr>
  </w:style>
  <w:style w:type="character" w:customStyle="1" w:styleId="i6fia">
    <w:name w:val="i_6fia"/>
    <w:basedOn w:val="DefaultParagraphFont"/>
    <w:rsid w:val="00540A83"/>
  </w:style>
  <w:style w:type="character" w:customStyle="1" w:styleId="Heading1Char">
    <w:name w:val="Heading 1 Char"/>
    <w:basedOn w:val="DefaultParagraphFont"/>
    <w:link w:val="Heading1"/>
    <w:rsid w:val="00540A83"/>
    <w:rPr>
      <w:rFonts w:ascii="Times New Roman" w:eastAsia="Times New Roman" w:hAnsi="Times New Roman" w:cs="Times New Roman"/>
      <w:b/>
      <w:caps/>
      <w:noProof/>
      <w:szCs w:val="20"/>
    </w:rPr>
  </w:style>
  <w:style w:type="character" w:customStyle="1" w:styleId="Heading2Char">
    <w:name w:val="Heading 2 Char"/>
    <w:basedOn w:val="DefaultParagraphFont"/>
    <w:link w:val="Heading2"/>
    <w:rsid w:val="00540A83"/>
    <w:rPr>
      <w:rFonts w:ascii="Times New Roman" w:eastAsia="Times New Roman" w:hAnsi="Times New Roman" w:cs="Times New Roman"/>
      <w:b/>
      <w:szCs w:val="20"/>
      <w:lang w:val="en-GB"/>
    </w:rPr>
  </w:style>
  <w:style w:type="character" w:customStyle="1" w:styleId="Heading3Char">
    <w:name w:val="Heading 3 Char"/>
    <w:basedOn w:val="DefaultParagraphFont"/>
    <w:link w:val="Heading3"/>
    <w:rsid w:val="00540A83"/>
    <w:rPr>
      <w:rFonts w:ascii="Times New Roman" w:eastAsia="Times New Roman" w:hAnsi="Times New Roman" w:cs="Times New Roman"/>
      <w:sz w:val="24"/>
      <w:szCs w:val="20"/>
      <w:lang w:val="en-GB"/>
    </w:rPr>
  </w:style>
  <w:style w:type="paragraph" w:styleId="HTMLPreformatted">
    <w:name w:val="HTML Preformatted"/>
    <w:basedOn w:val="Normal"/>
    <w:link w:val="HTMLPreformattedChar"/>
    <w:unhideWhenUsed/>
    <w:rsid w:val="00540A83"/>
    <w:pPr>
      <w:spacing w:after="0" w:line="240" w:lineRule="auto"/>
      <w:ind w:firstLine="567"/>
      <w:jc w:val="both"/>
    </w:pPr>
    <w:rPr>
      <w:rFonts w:ascii="Consolas" w:eastAsia="Times New Roman" w:hAnsi="Consolas" w:cs="Consolas"/>
      <w:sz w:val="20"/>
      <w:szCs w:val="20"/>
      <w:lang w:val="en-GB"/>
    </w:rPr>
  </w:style>
  <w:style w:type="character" w:customStyle="1" w:styleId="HTMLPreformattedChar">
    <w:name w:val="HTML Preformatted Char"/>
    <w:basedOn w:val="DefaultParagraphFont"/>
    <w:link w:val="HTMLPreformatted"/>
    <w:rsid w:val="00540A83"/>
    <w:rPr>
      <w:rFonts w:ascii="Consolas" w:eastAsia="Times New Roman" w:hAnsi="Consolas" w:cs="Consolas"/>
      <w:sz w:val="20"/>
      <w:szCs w:val="20"/>
      <w:lang w:val="en-GB"/>
    </w:rPr>
  </w:style>
  <w:style w:type="paragraph" w:styleId="ListParagraph">
    <w:name w:val="List Paragraph"/>
    <w:basedOn w:val="Normal"/>
    <w:uiPriority w:val="34"/>
    <w:qFormat/>
    <w:rsid w:val="00540A83"/>
    <w:pPr>
      <w:ind w:left="720"/>
      <w:contextualSpacing/>
    </w:pPr>
  </w:style>
  <w:style w:type="paragraph" w:styleId="BalloonText">
    <w:name w:val="Balloon Text"/>
    <w:basedOn w:val="Normal"/>
    <w:link w:val="BalloonTextChar"/>
    <w:uiPriority w:val="99"/>
    <w:semiHidden/>
    <w:unhideWhenUsed/>
    <w:rsid w:val="00540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A83"/>
    <w:rPr>
      <w:rFonts w:ascii="Tahoma" w:hAnsi="Tahoma" w:cs="Tahoma"/>
      <w:sz w:val="16"/>
      <w:szCs w:val="16"/>
    </w:rPr>
  </w:style>
  <w:style w:type="paragraph" w:customStyle="1" w:styleId="references">
    <w:name w:val="references"/>
    <w:rsid w:val="00540A83"/>
    <w:pPr>
      <w:numPr>
        <w:numId w:val="19"/>
      </w:numPr>
      <w:spacing w:after="50" w:line="180" w:lineRule="exact"/>
      <w:jc w:val="both"/>
    </w:pPr>
    <w:rPr>
      <w:rFonts w:ascii="Times New Roman" w:eastAsia="MS Mincho" w:hAnsi="Times New Roman" w:cs="Times New Roman"/>
      <w:noProof/>
      <w:sz w:val="16"/>
      <w:szCs w:val="16"/>
    </w:rPr>
  </w:style>
  <w:style w:type="paragraph" w:styleId="NormalWeb">
    <w:name w:val="Normal (Web)"/>
    <w:basedOn w:val="Normal"/>
    <w:uiPriority w:val="99"/>
    <w:semiHidden/>
    <w:unhideWhenUsed/>
    <w:rsid w:val="0015648E"/>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85CB7"/>
    <w:rPr>
      <w:color w:val="808080"/>
    </w:rPr>
  </w:style>
  <w:style w:type="character" w:styleId="Hyperlink">
    <w:name w:val="Hyperlink"/>
    <w:basedOn w:val="DefaultParagraphFont"/>
    <w:uiPriority w:val="99"/>
    <w:unhideWhenUsed/>
    <w:rsid w:val="004D18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540A83"/>
    <w:pPr>
      <w:keepNext/>
      <w:numPr>
        <w:numId w:val="18"/>
      </w:numPr>
      <w:tabs>
        <w:tab w:val="left" w:pos="567"/>
      </w:tabs>
      <w:spacing w:before="240" w:after="240" w:line="240" w:lineRule="auto"/>
      <w:outlineLvl w:val="0"/>
    </w:pPr>
    <w:rPr>
      <w:rFonts w:ascii="Times New Roman" w:eastAsia="Times New Roman" w:hAnsi="Times New Roman" w:cs="Times New Roman"/>
      <w:b/>
      <w:caps/>
      <w:noProof/>
      <w:szCs w:val="20"/>
    </w:rPr>
  </w:style>
  <w:style w:type="paragraph" w:styleId="Heading2">
    <w:name w:val="heading 2"/>
    <w:basedOn w:val="Normal"/>
    <w:next w:val="Normal"/>
    <w:link w:val="Heading2Char"/>
    <w:qFormat/>
    <w:rsid w:val="00540A83"/>
    <w:pPr>
      <w:keepNext/>
      <w:numPr>
        <w:ilvl w:val="1"/>
        <w:numId w:val="18"/>
      </w:numPr>
      <w:tabs>
        <w:tab w:val="left" w:pos="567"/>
      </w:tabs>
      <w:spacing w:after="240" w:line="240" w:lineRule="auto"/>
      <w:jc w:val="both"/>
      <w:outlineLvl w:val="1"/>
    </w:pPr>
    <w:rPr>
      <w:rFonts w:ascii="Times New Roman" w:eastAsia="Times New Roman" w:hAnsi="Times New Roman" w:cs="Times New Roman"/>
      <w:b/>
      <w:szCs w:val="20"/>
      <w:lang w:val="en-GB"/>
    </w:rPr>
  </w:style>
  <w:style w:type="paragraph" w:styleId="Heading3">
    <w:name w:val="heading 3"/>
    <w:basedOn w:val="Normal"/>
    <w:next w:val="Normal"/>
    <w:link w:val="Heading3Char"/>
    <w:qFormat/>
    <w:rsid w:val="00540A83"/>
    <w:pPr>
      <w:keepNext/>
      <w:numPr>
        <w:ilvl w:val="2"/>
        <w:numId w:val="18"/>
      </w:numPr>
      <w:spacing w:after="240" w:line="240" w:lineRule="auto"/>
      <w:jc w:val="both"/>
      <w:outlineLvl w:val="2"/>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Affilliation">
    <w:name w:val="Author Affilliation"/>
    <w:rsid w:val="00540A83"/>
    <w:pPr>
      <w:spacing w:after="0" w:line="240" w:lineRule="auto"/>
      <w:jc w:val="center"/>
    </w:pPr>
    <w:rPr>
      <w:rFonts w:ascii="Times New Roman" w:eastAsia="Times New Roman" w:hAnsi="Times New Roman" w:cs="Times New Roman"/>
      <w:noProof/>
      <w:sz w:val="24"/>
      <w:szCs w:val="20"/>
    </w:rPr>
  </w:style>
  <w:style w:type="character" w:customStyle="1" w:styleId="i6fia">
    <w:name w:val="i_6fia"/>
    <w:basedOn w:val="DefaultParagraphFont"/>
    <w:rsid w:val="00540A83"/>
  </w:style>
  <w:style w:type="character" w:customStyle="1" w:styleId="Heading1Char">
    <w:name w:val="Heading 1 Char"/>
    <w:basedOn w:val="DefaultParagraphFont"/>
    <w:link w:val="Heading1"/>
    <w:rsid w:val="00540A83"/>
    <w:rPr>
      <w:rFonts w:ascii="Times New Roman" w:eastAsia="Times New Roman" w:hAnsi="Times New Roman" w:cs="Times New Roman"/>
      <w:b/>
      <w:caps/>
      <w:noProof/>
      <w:szCs w:val="20"/>
    </w:rPr>
  </w:style>
  <w:style w:type="character" w:customStyle="1" w:styleId="Heading2Char">
    <w:name w:val="Heading 2 Char"/>
    <w:basedOn w:val="DefaultParagraphFont"/>
    <w:link w:val="Heading2"/>
    <w:rsid w:val="00540A83"/>
    <w:rPr>
      <w:rFonts w:ascii="Times New Roman" w:eastAsia="Times New Roman" w:hAnsi="Times New Roman" w:cs="Times New Roman"/>
      <w:b/>
      <w:szCs w:val="20"/>
      <w:lang w:val="en-GB"/>
    </w:rPr>
  </w:style>
  <w:style w:type="character" w:customStyle="1" w:styleId="Heading3Char">
    <w:name w:val="Heading 3 Char"/>
    <w:basedOn w:val="DefaultParagraphFont"/>
    <w:link w:val="Heading3"/>
    <w:rsid w:val="00540A83"/>
    <w:rPr>
      <w:rFonts w:ascii="Times New Roman" w:eastAsia="Times New Roman" w:hAnsi="Times New Roman" w:cs="Times New Roman"/>
      <w:sz w:val="24"/>
      <w:szCs w:val="20"/>
      <w:lang w:val="en-GB"/>
    </w:rPr>
  </w:style>
  <w:style w:type="paragraph" w:styleId="HTMLPreformatted">
    <w:name w:val="HTML Preformatted"/>
    <w:basedOn w:val="Normal"/>
    <w:link w:val="HTMLPreformattedChar"/>
    <w:unhideWhenUsed/>
    <w:rsid w:val="00540A83"/>
    <w:pPr>
      <w:spacing w:after="0" w:line="240" w:lineRule="auto"/>
      <w:ind w:firstLine="567"/>
      <w:jc w:val="both"/>
    </w:pPr>
    <w:rPr>
      <w:rFonts w:ascii="Consolas" w:eastAsia="Times New Roman" w:hAnsi="Consolas" w:cs="Consolas"/>
      <w:sz w:val="20"/>
      <w:szCs w:val="20"/>
      <w:lang w:val="en-GB"/>
    </w:rPr>
  </w:style>
  <w:style w:type="character" w:customStyle="1" w:styleId="HTMLPreformattedChar">
    <w:name w:val="HTML Preformatted Char"/>
    <w:basedOn w:val="DefaultParagraphFont"/>
    <w:link w:val="HTMLPreformatted"/>
    <w:rsid w:val="00540A83"/>
    <w:rPr>
      <w:rFonts w:ascii="Consolas" w:eastAsia="Times New Roman" w:hAnsi="Consolas" w:cs="Consolas"/>
      <w:sz w:val="20"/>
      <w:szCs w:val="20"/>
      <w:lang w:val="en-GB"/>
    </w:rPr>
  </w:style>
  <w:style w:type="paragraph" w:styleId="ListParagraph">
    <w:name w:val="List Paragraph"/>
    <w:basedOn w:val="Normal"/>
    <w:uiPriority w:val="34"/>
    <w:qFormat/>
    <w:rsid w:val="00540A83"/>
    <w:pPr>
      <w:ind w:left="720"/>
      <w:contextualSpacing/>
    </w:pPr>
  </w:style>
  <w:style w:type="paragraph" w:styleId="BalloonText">
    <w:name w:val="Balloon Text"/>
    <w:basedOn w:val="Normal"/>
    <w:link w:val="BalloonTextChar"/>
    <w:uiPriority w:val="99"/>
    <w:semiHidden/>
    <w:unhideWhenUsed/>
    <w:rsid w:val="00540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A83"/>
    <w:rPr>
      <w:rFonts w:ascii="Tahoma" w:hAnsi="Tahoma" w:cs="Tahoma"/>
      <w:sz w:val="16"/>
      <w:szCs w:val="16"/>
    </w:rPr>
  </w:style>
  <w:style w:type="paragraph" w:customStyle="1" w:styleId="references">
    <w:name w:val="references"/>
    <w:rsid w:val="00540A83"/>
    <w:pPr>
      <w:numPr>
        <w:numId w:val="19"/>
      </w:numPr>
      <w:spacing w:after="50" w:line="180" w:lineRule="exact"/>
      <w:jc w:val="both"/>
    </w:pPr>
    <w:rPr>
      <w:rFonts w:ascii="Times New Roman" w:eastAsia="MS Mincho" w:hAnsi="Times New Roman" w:cs="Times New Roman"/>
      <w:noProof/>
      <w:sz w:val="16"/>
      <w:szCs w:val="16"/>
    </w:rPr>
  </w:style>
  <w:style w:type="paragraph" w:styleId="NormalWeb">
    <w:name w:val="Normal (Web)"/>
    <w:basedOn w:val="Normal"/>
    <w:uiPriority w:val="99"/>
    <w:semiHidden/>
    <w:unhideWhenUsed/>
    <w:rsid w:val="0015648E"/>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85CB7"/>
    <w:rPr>
      <w:color w:val="808080"/>
    </w:rPr>
  </w:style>
  <w:style w:type="character" w:styleId="Hyperlink">
    <w:name w:val="Hyperlink"/>
    <w:basedOn w:val="DefaultParagraphFont"/>
    <w:uiPriority w:val="99"/>
    <w:unhideWhenUsed/>
    <w:rsid w:val="004D18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45913">
      <w:bodyDiv w:val="1"/>
      <w:marLeft w:val="0"/>
      <w:marRight w:val="0"/>
      <w:marTop w:val="0"/>
      <w:marBottom w:val="0"/>
      <w:divBdr>
        <w:top w:val="none" w:sz="0" w:space="0" w:color="auto"/>
        <w:left w:val="none" w:sz="0" w:space="0" w:color="auto"/>
        <w:bottom w:val="none" w:sz="0" w:space="0" w:color="auto"/>
        <w:right w:val="none" w:sz="0" w:space="0" w:color="auto"/>
      </w:divBdr>
    </w:div>
    <w:div w:id="78252701">
      <w:bodyDiv w:val="1"/>
      <w:marLeft w:val="0"/>
      <w:marRight w:val="0"/>
      <w:marTop w:val="0"/>
      <w:marBottom w:val="0"/>
      <w:divBdr>
        <w:top w:val="none" w:sz="0" w:space="0" w:color="auto"/>
        <w:left w:val="none" w:sz="0" w:space="0" w:color="auto"/>
        <w:bottom w:val="none" w:sz="0" w:space="0" w:color="auto"/>
        <w:right w:val="none" w:sz="0" w:space="0" w:color="auto"/>
      </w:divBdr>
    </w:div>
    <w:div w:id="100075956">
      <w:bodyDiv w:val="1"/>
      <w:marLeft w:val="0"/>
      <w:marRight w:val="0"/>
      <w:marTop w:val="0"/>
      <w:marBottom w:val="0"/>
      <w:divBdr>
        <w:top w:val="none" w:sz="0" w:space="0" w:color="auto"/>
        <w:left w:val="none" w:sz="0" w:space="0" w:color="auto"/>
        <w:bottom w:val="none" w:sz="0" w:space="0" w:color="auto"/>
        <w:right w:val="none" w:sz="0" w:space="0" w:color="auto"/>
      </w:divBdr>
    </w:div>
    <w:div w:id="167840340">
      <w:bodyDiv w:val="1"/>
      <w:marLeft w:val="0"/>
      <w:marRight w:val="0"/>
      <w:marTop w:val="0"/>
      <w:marBottom w:val="0"/>
      <w:divBdr>
        <w:top w:val="none" w:sz="0" w:space="0" w:color="auto"/>
        <w:left w:val="none" w:sz="0" w:space="0" w:color="auto"/>
        <w:bottom w:val="none" w:sz="0" w:space="0" w:color="auto"/>
        <w:right w:val="none" w:sz="0" w:space="0" w:color="auto"/>
      </w:divBdr>
    </w:div>
    <w:div w:id="283119246">
      <w:bodyDiv w:val="1"/>
      <w:marLeft w:val="0"/>
      <w:marRight w:val="0"/>
      <w:marTop w:val="0"/>
      <w:marBottom w:val="0"/>
      <w:divBdr>
        <w:top w:val="none" w:sz="0" w:space="0" w:color="auto"/>
        <w:left w:val="none" w:sz="0" w:space="0" w:color="auto"/>
        <w:bottom w:val="none" w:sz="0" w:space="0" w:color="auto"/>
        <w:right w:val="none" w:sz="0" w:space="0" w:color="auto"/>
      </w:divBdr>
    </w:div>
    <w:div w:id="324362491">
      <w:bodyDiv w:val="1"/>
      <w:marLeft w:val="0"/>
      <w:marRight w:val="0"/>
      <w:marTop w:val="0"/>
      <w:marBottom w:val="0"/>
      <w:divBdr>
        <w:top w:val="none" w:sz="0" w:space="0" w:color="auto"/>
        <w:left w:val="none" w:sz="0" w:space="0" w:color="auto"/>
        <w:bottom w:val="none" w:sz="0" w:space="0" w:color="auto"/>
        <w:right w:val="none" w:sz="0" w:space="0" w:color="auto"/>
      </w:divBdr>
    </w:div>
    <w:div w:id="344288581">
      <w:bodyDiv w:val="1"/>
      <w:marLeft w:val="0"/>
      <w:marRight w:val="0"/>
      <w:marTop w:val="0"/>
      <w:marBottom w:val="0"/>
      <w:divBdr>
        <w:top w:val="none" w:sz="0" w:space="0" w:color="auto"/>
        <w:left w:val="none" w:sz="0" w:space="0" w:color="auto"/>
        <w:bottom w:val="none" w:sz="0" w:space="0" w:color="auto"/>
        <w:right w:val="none" w:sz="0" w:space="0" w:color="auto"/>
      </w:divBdr>
    </w:div>
    <w:div w:id="364066146">
      <w:bodyDiv w:val="1"/>
      <w:marLeft w:val="0"/>
      <w:marRight w:val="0"/>
      <w:marTop w:val="0"/>
      <w:marBottom w:val="0"/>
      <w:divBdr>
        <w:top w:val="none" w:sz="0" w:space="0" w:color="auto"/>
        <w:left w:val="none" w:sz="0" w:space="0" w:color="auto"/>
        <w:bottom w:val="none" w:sz="0" w:space="0" w:color="auto"/>
        <w:right w:val="none" w:sz="0" w:space="0" w:color="auto"/>
      </w:divBdr>
    </w:div>
    <w:div w:id="385185097">
      <w:bodyDiv w:val="1"/>
      <w:marLeft w:val="0"/>
      <w:marRight w:val="0"/>
      <w:marTop w:val="0"/>
      <w:marBottom w:val="0"/>
      <w:divBdr>
        <w:top w:val="none" w:sz="0" w:space="0" w:color="auto"/>
        <w:left w:val="none" w:sz="0" w:space="0" w:color="auto"/>
        <w:bottom w:val="none" w:sz="0" w:space="0" w:color="auto"/>
        <w:right w:val="none" w:sz="0" w:space="0" w:color="auto"/>
      </w:divBdr>
    </w:div>
    <w:div w:id="390466642">
      <w:bodyDiv w:val="1"/>
      <w:marLeft w:val="0"/>
      <w:marRight w:val="0"/>
      <w:marTop w:val="0"/>
      <w:marBottom w:val="0"/>
      <w:divBdr>
        <w:top w:val="none" w:sz="0" w:space="0" w:color="auto"/>
        <w:left w:val="none" w:sz="0" w:space="0" w:color="auto"/>
        <w:bottom w:val="none" w:sz="0" w:space="0" w:color="auto"/>
        <w:right w:val="none" w:sz="0" w:space="0" w:color="auto"/>
      </w:divBdr>
    </w:div>
    <w:div w:id="425544232">
      <w:bodyDiv w:val="1"/>
      <w:marLeft w:val="0"/>
      <w:marRight w:val="0"/>
      <w:marTop w:val="0"/>
      <w:marBottom w:val="0"/>
      <w:divBdr>
        <w:top w:val="none" w:sz="0" w:space="0" w:color="auto"/>
        <w:left w:val="none" w:sz="0" w:space="0" w:color="auto"/>
        <w:bottom w:val="none" w:sz="0" w:space="0" w:color="auto"/>
        <w:right w:val="none" w:sz="0" w:space="0" w:color="auto"/>
      </w:divBdr>
    </w:div>
    <w:div w:id="443765594">
      <w:bodyDiv w:val="1"/>
      <w:marLeft w:val="0"/>
      <w:marRight w:val="0"/>
      <w:marTop w:val="0"/>
      <w:marBottom w:val="0"/>
      <w:divBdr>
        <w:top w:val="none" w:sz="0" w:space="0" w:color="auto"/>
        <w:left w:val="none" w:sz="0" w:space="0" w:color="auto"/>
        <w:bottom w:val="none" w:sz="0" w:space="0" w:color="auto"/>
        <w:right w:val="none" w:sz="0" w:space="0" w:color="auto"/>
      </w:divBdr>
    </w:div>
    <w:div w:id="449008497">
      <w:bodyDiv w:val="1"/>
      <w:marLeft w:val="0"/>
      <w:marRight w:val="0"/>
      <w:marTop w:val="0"/>
      <w:marBottom w:val="0"/>
      <w:divBdr>
        <w:top w:val="none" w:sz="0" w:space="0" w:color="auto"/>
        <w:left w:val="none" w:sz="0" w:space="0" w:color="auto"/>
        <w:bottom w:val="none" w:sz="0" w:space="0" w:color="auto"/>
        <w:right w:val="none" w:sz="0" w:space="0" w:color="auto"/>
      </w:divBdr>
    </w:div>
    <w:div w:id="477381968">
      <w:bodyDiv w:val="1"/>
      <w:marLeft w:val="0"/>
      <w:marRight w:val="0"/>
      <w:marTop w:val="0"/>
      <w:marBottom w:val="0"/>
      <w:divBdr>
        <w:top w:val="none" w:sz="0" w:space="0" w:color="auto"/>
        <w:left w:val="none" w:sz="0" w:space="0" w:color="auto"/>
        <w:bottom w:val="none" w:sz="0" w:space="0" w:color="auto"/>
        <w:right w:val="none" w:sz="0" w:space="0" w:color="auto"/>
      </w:divBdr>
    </w:div>
    <w:div w:id="510754314">
      <w:bodyDiv w:val="1"/>
      <w:marLeft w:val="0"/>
      <w:marRight w:val="0"/>
      <w:marTop w:val="0"/>
      <w:marBottom w:val="0"/>
      <w:divBdr>
        <w:top w:val="none" w:sz="0" w:space="0" w:color="auto"/>
        <w:left w:val="none" w:sz="0" w:space="0" w:color="auto"/>
        <w:bottom w:val="none" w:sz="0" w:space="0" w:color="auto"/>
        <w:right w:val="none" w:sz="0" w:space="0" w:color="auto"/>
      </w:divBdr>
    </w:div>
    <w:div w:id="516306584">
      <w:bodyDiv w:val="1"/>
      <w:marLeft w:val="0"/>
      <w:marRight w:val="0"/>
      <w:marTop w:val="0"/>
      <w:marBottom w:val="0"/>
      <w:divBdr>
        <w:top w:val="none" w:sz="0" w:space="0" w:color="auto"/>
        <w:left w:val="none" w:sz="0" w:space="0" w:color="auto"/>
        <w:bottom w:val="none" w:sz="0" w:space="0" w:color="auto"/>
        <w:right w:val="none" w:sz="0" w:space="0" w:color="auto"/>
      </w:divBdr>
    </w:div>
    <w:div w:id="522863025">
      <w:bodyDiv w:val="1"/>
      <w:marLeft w:val="0"/>
      <w:marRight w:val="0"/>
      <w:marTop w:val="0"/>
      <w:marBottom w:val="0"/>
      <w:divBdr>
        <w:top w:val="none" w:sz="0" w:space="0" w:color="auto"/>
        <w:left w:val="none" w:sz="0" w:space="0" w:color="auto"/>
        <w:bottom w:val="none" w:sz="0" w:space="0" w:color="auto"/>
        <w:right w:val="none" w:sz="0" w:space="0" w:color="auto"/>
      </w:divBdr>
    </w:div>
    <w:div w:id="537082440">
      <w:bodyDiv w:val="1"/>
      <w:marLeft w:val="0"/>
      <w:marRight w:val="0"/>
      <w:marTop w:val="0"/>
      <w:marBottom w:val="0"/>
      <w:divBdr>
        <w:top w:val="none" w:sz="0" w:space="0" w:color="auto"/>
        <w:left w:val="none" w:sz="0" w:space="0" w:color="auto"/>
        <w:bottom w:val="none" w:sz="0" w:space="0" w:color="auto"/>
        <w:right w:val="none" w:sz="0" w:space="0" w:color="auto"/>
      </w:divBdr>
    </w:div>
    <w:div w:id="550270528">
      <w:bodyDiv w:val="1"/>
      <w:marLeft w:val="0"/>
      <w:marRight w:val="0"/>
      <w:marTop w:val="0"/>
      <w:marBottom w:val="0"/>
      <w:divBdr>
        <w:top w:val="none" w:sz="0" w:space="0" w:color="auto"/>
        <w:left w:val="none" w:sz="0" w:space="0" w:color="auto"/>
        <w:bottom w:val="none" w:sz="0" w:space="0" w:color="auto"/>
        <w:right w:val="none" w:sz="0" w:space="0" w:color="auto"/>
      </w:divBdr>
    </w:div>
    <w:div w:id="575434748">
      <w:bodyDiv w:val="1"/>
      <w:marLeft w:val="0"/>
      <w:marRight w:val="0"/>
      <w:marTop w:val="0"/>
      <w:marBottom w:val="0"/>
      <w:divBdr>
        <w:top w:val="none" w:sz="0" w:space="0" w:color="auto"/>
        <w:left w:val="none" w:sz="0" w:space="0" w:color="auto"/>
        <w:bottom w:val="none" w:sz="0" w:space="0" w:color="auto"/>
        <w:right w:val="none" w:sz="0" w:space="0" w:color="auto"/>
      </w:divBdr>
    </w:div>
    <w:div w:id="582881344">
      <w:bodyDiv w:val="1"/>
      <w:marLeft w:val="0"/>
      <w:marRight w:val="0"/>
      <w:marTop w:val="0"/>
      <w:marBottom w:val="0"/>
      <w:divBdr>
        <w:top w:val="none" w:sz="0" w:space="0" w:color="auto"/>
        <w:left w:val="none" w:sz="0" w:space="0" w:color="auto"/>
        <w:bottom w:val="none" w:sz="0" w:space="0" w:color="auto"/>
        <w:right w:val="none" w:sz="0" w:space="0" w:color="auto"/>
      </w:divBdr>
    </w:div>
    <w:div w:id="624967136">
      <w:bodyDiv w:val="1"/>
      <w:marLeft w:val="0"/>
      <w:marRight w:val="0"/>
      <w:marTop w:val="0"/>
      <w:marBottom w:val="0"/>
      <w:divBdr>
        <w:top w:val="none" w:sz="0" w:space="0" w:color="auto"/>
        <w:left w:val="none" w:sz="0" w:space="0" w:color="auto"/>
        <w:bottom w:val="none" w:sz="0" w:space="0" w:color="auto"/>
        <w:right w:val="none" w:sz="0" w:space="0" w:color="auto"/>
      </w:divBdr>
    </w:div>
    <w:div w:id="637418812">
      <w:bodyDiv w:val="1"/>
      <w:marLeft w:val="0"/>
      <w:marRight w:val="0"/>
      <w:marTop w:val="0"/>
      <w:marBottom w:val="0"/>
      <w:divBdr>
        <w:top w:val="none" w:sz="0" w:space="0" w:color="auto"/>
        <w:left w:val="none" w:sz="0" w:space="0" w:color="auto"/>
        <w:bottom w:val="none" w:sz="0" w:space="0" w:color="auto"/>
        <w:right w:val="none" w:sz="0" w:space="0" w:color="auto"/>
      </w:divBdr>
    </w:div>
    <w:div w:id="647370066">
      <w:bodyDiv w:val="1"/>
      <w:marLeft w:val="0"/>
      <w:marRight w:val="0"/>
      <w:marTop w:val="0"/>
      <w:marBottom w:val="0"/>
      <w:divBdr>
        <w:top w:val="none" w:sz="0" w:space="0" w:color="auto"/>
        <w:left w:val="none" w:sz="0" w:space="0" w:color="auto"/>
        <w:bottom w:val="none" w:sz="0" w:space="0" w:color="auto"/>
        <w:right w:val="none" w:sz="0" w:space="0" w:color="auto"/>
      </w:divBdr>
    </w:div>
    <w:div w:id="815150221">
      <w:bodyDiv w:val="1"/>
      <w:marLeft w:val="0"/>
      <w:marRight w:val="0"/>
      <w:marTop w:val="0"/>
      <w:marBottom w:val="0"/>
      <w:divBdr>
        <w:top w:val="none" w:sz="0" w:space="0" w:color="auto"/>
        <w:left w:val="none" w:sz="0" w:space="0" w:color="auto"/>
        <w:bottom w:val="none" w:sz="0" w:space="0" w:color="auto"/>
        <w:right w:val="none" w:sz="0" w:space="0" w:color="auto"/>
      </w:divBdr>
    </w:div>
    <w:div w:id="817770045">
      <w:bodyDiv w:val="1"/>
      <w:marLeft w:val="0"/>
      <w:marRight w:val="0"/>
      <w:marTop w:val="0"/>
      <w:marBottom w:val="0"/>
      <w:divBdr>
        <w:top w:val="none" w:sz="0" w:space="0" w:color="auto"/>
        <w:left w:val="none" w:sz="0" w:space="0" w:color="auto"/>
        <w:bottom w:val="none" w:sz="0" w:space="0" w:color="auto"/>
        <w:right w:val="none" w:sz="0" w:space="0" w:color="auto"/>
      </w:divBdr>
    </w:div>
    <w:div w:id="821233960">
      <w:bodyDiv w:val="1"/>
      <w:marLeft w:val="0"/>
      <w:marRight w:val="0"/>
      <w:marTop w:val="0"/>
      <w:marBottom w:val="0"/>
      <w:divBdr>
        <w:top w:val="none" w:sz="0" w:space="0" w:color="auto"/>
        <w:left w:val="none" w:sz="0" w:space="0" w:color="auto"/>
        <w:bottom w:val="none" w:sz="0" w:space="0" w:color="auto"/>
        <w:right w:val="none" w:sz="0" w:space="0" w:color="auto"/>
      </w:divBdr>
    </w:div>
    <w:div w:id="823860121">
      <w:bodyDiv w:val="1"/>
      <w:marLeft w:val="0"/>
      <w:marRight w:val="0"/>
      <w:marTop w:val="0"/>
      <w:marBottom w:val="0"/>
      <w:divBdr>
        <w:top w:val="none" w:sz="0" w:space="0" w:color="auto"/>
        <w:left w:val="none" w:sz="0" w:space="0" w:color="auto"/>
        <w:bottom w:val="none" w:sz="0" w:space="0" w:color="auto"/>
        <w:right w:val="none" w:sz="0" w:space="0" w:color="auto"/>
      </w:divBdr>
    </w:div>
    <w:div w:id="843283829">
      <w:bodyDiv w:val="1"/>
      <w:marLeft w:val="0"/>
      <w:marRight w:val="0"/>
      <w:marTop w:val="0"/>
      <w:marBottom w:val="0"/>
      <w:divBdr>
        <w:top w:val="none" w:sz="0" w:space="0" w:color="auto"/>
        <w:left w:val="none" w:sz="0" w:space="0" w:color="auto"/>
        <w:bottom w:val="none" w:sz="0" w:space="0" w:color="auto"/>
        <w:right w:val="none" w:sz="0" w:space="0" w:color="auto"/>
      </w:divBdr>
    </w:div>
    <w:div w:id="882063790">
      <w:bodyDiv w:val="1"/>
      <w:marLeft w:val="0"/>
      <w:marRight w:val="0"/>
      <w:marTop w:val="0"/>
      <w:marBottom w:val="0"/>
      <w:divBdr>
        <w:top w:val="none" w:sz="0" w:space="0" w:color="auto"/>
        <w:left w:val="none" w:sz="0" w:space="0" w:color="auto"/>
        <w:bottom w:val="none" w:sz="0" w:space="0" w:color="auto"/>
        <w:right w:val="none" w:sz="0" w:space="0" w:color="auto"/>
      </w:divBdr>
    </w:div>
    <w:div w:id="890532360">
      <w:bodyDiv w:val="1"/>
      <w:marLeft w:val="0"/>
      <w:marRight w:val="0"/>
      <w:marTop w:val="0"/>
      <w:marBottom w:val="0"/>
      <w:divBdr>
        <w:top w:val="none" w:sz="0" w:space="0" w:color="auto"/>
        <w:left w:val="none" w:sz="0" w:space="0" w:color="auto"/>
        <w:bottom w:val="none" w:sz="0" w:space="0" w:color="auto"/>
        <w:right w:val="none" w:sz="0" w:space="0" w:color="auto"/>
      </w:divBdr>
    </w:div>
    <w:div w:id="902787581">
      <w:bodyDiv w:val="1"/>
      <w:marLeft w:val="0"/>
      <w:marRight w:val="0"/>
      <w:marTop w:val="0"/>
      <w:marBottom w:val="0"/>
      <w:divBdr>
        <w:top w:val="none" w:sz="0" w:space="0" w:color="auto"/>
        <w:left w:val="none" w:sz="0" w:space="0" w:color="auto"/>
        <w:bottom w:val="none" w:sz="0" w:space="0" w:color="auto"/>
        <w:right w:val="none" w:sz="0" w:space="0" w:color="auto"/>
      </w:divBdr>
    </w:div>
    <w:div w:id="920065380">
      <w:bodyDiv w:val="1"/>
      <w:marLeft w:val="0"/>
      <w:marRight w:val="0"/>
      <w:marTop w:val="0"/>
      <w:marBottom w:val="0"/>
      <w:divBdr>
        <w:top w:val="none" w:sz="0" w:space="0" w:color="auto"/>
        <w:left w:val="none" w:sz="0" w:space="0" w:color="auto"/>
        <w:bottom w:val="none" w:sz="0" w:space="0" w:color="auto"/>
        <w:right w:val="none" w:sz="0" w:space="0" w:color="auto"/>
      </w:divBdr>
    </w:div>
    <w:div w:id="924344152">
      <w:bodyDiv w:val="1"/>
      <w:marLeft w:val="0"/>
      <w:marRight w:val="0"/>
      <w:marTop w:val="0"/>
      <w:marBottom w:val="0"/>
      <w:divBdr>
        <w:top w:val="none" w:sz="0" w:space="0" w:color="auto"/>
        <w:left w:val="none" w:sz="0" w:space="0" w:color="auto"/>
        <w:bottom w:val="none" w:sz="0" w:space="0" w:color="auto"/>
        <w:right w:val="none" w:sz="0" w:space="0" w:color="auto"/>
      </w:divBdr>
    </w:div>
    <w:div w:id="1000550244">
      <w:bodyDiv w:val="1"/>
      <w:marLeft w:val="0"/>
      <w:marRight w:val="0"/>
      <w:marTop w:val="0"/>
      <w:marBottom w:val="0"/>
      <w:divBdr>
        <w:top w:val="none" w:sz="0" w:space="0" w:color="auto"/>
        <w:left w:val="none" w:sz="0" w:space="0" w:color="auto"/>
        <w:bottom w:val="none" w:sz="0" w:space="0" w:color="auto"/>
        <w:right w:val="none" w:sz="0" w:space="0" w:color="auto"/>
      </w:divBdr>
    </w:div>
    <w:div w:id="1042821789">
      <w:bodyDiv w:val="1"/>
      <w:marLeft w:val="0"/>
      <w:marRight w:val="0"/>
      <w:marTop w:val="0"/>
      <w:marBottom w:val="0"/>
      <w:divBdr>
        <w:top w:val="none" w:sz="0" w:space="0" w:color="auto"/>
        <w:left w:val="none" w:sz="0" w:space="0" w:color="auto"/>
        <w:bottom w:val="none" w:sz="0" w:space="0" w:color="auto"/>
        <w:right w:val="none" w:sz="0" w:space="0" w:color="auto"/>
      </w:divBdr>
    </w:div>
    <w:div w:id="1044138666">
      <w:bodyDiv w:val="1"/>
      <w:marLeft w:val="0"/>
      <w:marRight w:val="0"/>
      <w:marTop w:val="0"/>
      <w:marBottom w:val="0"/>
      <w:divBdr>
        <w:top w:val="none" w:sz="0" w:space="0" w:color="auto"/>
        <w:left w:val="none" w:sz="0" w:space="0" w:color="auto"/>
        <w:bottom w:val="none" w:sz="0" w:space="0" w:color="auto"/>
        <w:right w:val="none" w:sz="0" w:space="0" w:color="auto"/>
      </w:divBdr>
    </w:div>
    <w:div w:id="1047410877">
      <w:bodyDiv w:val="1"/>
      <w:marLeft w:val="0"/>
      <w:marRight w:val="0"/>
      <w:marTop w:val="0"/>
      <w:marBottom w:val="0"/>
      <w:divBdr>
        <w:top w:val="none" w:sz="0" w:space="0" w:color="auto"/>
        <w:left w:val="none" w:sz="0" w:space="0" w:color="auto"/>
        <w:bottom w:val="none" w:sz="0" w:space="0" w:color="auto"/>
        <w:right w:val="none" w:sz="0" w:space="0" w:color="auto"/>
      </w:divBdr>
    </w:div>
    <w:div w:id="1093629683">
      <w:bodyDiv w:val="1"/>
      <w:marLeft w:val="0"/>
      <w:marRight w:val="0"/>
      <w:marTop w:val="0"/>
      <w:marBottom w:val="0"/>
      <w:divBdr>
        <w:top w:val="none" w:sz="0" w:space="0" w:color="auto"/>
        <w:left w:val="none" w:sz="0" w:space="0" w:color="auto"/>
        <w:bottom w:val="none" w:sz="0" w:space="0" w:color="auto"/>
        <w:right w:val="none" w:sz="0" w:space="0" w:color="auto"/>
      </w:divBdr>
    </w:div>
    <w:div w:id="1102725679">
      <w:bodyDiv w:val="1"/>
      <w:marLeft w:val="0"/>
      <w:marRight w:val="0"/>
      <w:marTop w:val="0"/>
      <w:marBottom w:val="0"/>
      <w:divBdr>
        <w:top w:val="none" w:sz="0" w:space="0" w:color="auto"/>
        <w:left w:val="none" w:sz="0" w:space="0" w:color="auto"/>
        <w:bottom w:val="none" w:sz="0" w:space="0" w:color="auto"/>
        <w:right w:val="none" w:sz="0" w:space="0" w:color="auto"/>
      </w:divBdr>
    </w:div>
    <w:div w:id="1117913338">
      <w:bodyDiv w:val="1"/>
      <w:marLeft w:val="0"/>
      <w:marRight w:val="0"/>
      <w:marTop w:val="0"/>
      <w:marBottom w:val="0"/>
      <w:divBdr>
        <w:top w:val="none" w:sz="0" w:space="0" w:color="auto"/>
        <w:left w:val="none" w:sz="0" w:space="0" w:color="auto"/>
        <w:bottom w:val="none" w:sz="0" w:space="0" w:color="auto"/>
        <w:right w:val="none" w:sz="0" w:space="0" w:color="auto"/>
      </w:divBdr>
    </w:div>
    <w:div w:id="1129786489">
      <w:bodyDiv w:val="1"/>
      <w:marLeft w:val="0"/>
      <w:marRight w:val="0"/>
      <w:marTop w:val="0"/>
      <w:marBottom w:val="0"/>
      <w:divBdr>
        <w:top w:val="none" w:sz="0" w:space="0" w:color="auto"/>
        <w:left w:val="none" w:sz="0" w:space="0" w:color="auto"/>
        <w:bottom w:val="none" w:sz="0" w:space="0" w:color="auto"/>
        <w:right w:val="none" w:sz="0" w:space="0" w:color="auto"/>
      </w:divBdr>
    </w:div>
    <w:div w:id="1170439803">
      <w:bodyDiv w:val="1"/>
      <w:marLeft w:val="0"/>
      <w:marRight w:val="0"/>
      <w:marTop w:val="0"/>
      <w:marBottom w:val="0"/>
      <w:divBdr>
        <w:top w:val="none" w:sz="0" w:space="0" w:color="auto"/>
        <w:left w:val="none" w:sz="0" w:space="0" w:color="auto"/>
        <w:bottom w:val="none" w:sz="0" w:space="0" w:color="auto"/>
        <w:right w:val="none" w:sz="0" w:space="0" w:color="auto"/>
      </w:divBdr>
    </w:div>
    <w:div w:id="1179999426">
      <w:bodyDiv w:val="1"/>
      <w:marLeft w:val="0"/>
      <w:marRight w:val="0"/>
      <w:marTop w:val="0"/>
      <w:marBottom w:val="0"/>
      <w:divBdr>
        <w:top w:val="none" w:sz="0" w:space="0" w:color="auto"/>
        <w:left w:val="none" w:sz="0" w:space="0" w:color="auto"/>
        <w:bottom w:val="none" w:sz="0" w:space="0" w:color="auto"/>
        <w:right w:val="none" w:sz="0" w:space="0" w:color="auto"/>
      </w:divBdr>
    </w:div>
    <w:div w:id="1183856637">
      <w:bodyDiv w:val="1"/>
      <w:marLeft w:val="0"/>
      <w:marRight w:val="0"/>
      <w:marTop w:val="0"/>
      <w:marBottom w:val="0"/>
      <w:divBdr>
        <w:top w:val="none" w:sz="0" w:space="0" w:color="auto"/>
        <w:left w:val="none" w:sz="0" w:space="0" w:color="auto"/>
        <w:bottom w:val="none" w:sz="0" w:space="0" w:color="auto"/>
        <w:right w:val="none" w:sz="0" w:space="0" w:color="auto"/>
      </w:divBdr>
    </w:div>
    <w:div w:id="1196577397">
      <w:bodyDiv w:val="1"/>
      <w:marLeft w:val="0"/>
      <w:marRight w:val="0"/>
      <w:marTop w:val="0"/>
      <w:marBottom w:val="0"/>
      <w:divBdr>
        <w:top w:val="none" w:sz="0" w:space="0" w:color="auto"/>
        <w:left w:val="none" w:sz="0" w:space="0" w:color="auto"/>
        <w:bottom w:val="none" w:sz="0" w:space="0" w:color="auto"/>
        <w:right w:val="none" w:sz="0" w:space="0" w:color="auto"/>
      </w:divBdr>
    </w:div>
    <w:div w:id="1212499363">
      <w:bodyDiv w:val="1"/>
      <w:marLeft w:val="0"/>
      <w:marRight w:val="0"/>
      <w:marTop w:val="0"/>
      <w:marBottom w:val="0"/>
      <w:divBdr>
        <w:top w:val="none" w:sz="0" w:space="0" w:color="auto"/>
        <w:left w:val="none" w:sz="0" w:space="0" w:color="auto"/>
        <w:bottom w:val="none" w:sz="0" w:space="0" w:color="auto"/>
        <w:right w:val="none" w:sz="0" w:space="0" w:color="auto"/>
      </w:divBdr>
    </w:div>
    <w:div w:id="1227915256">
      <w:bodyDiv w:val="1"/>
      <w:marLeft w:val="0"/>
      <w:marRight w:val="0"/>
      <w:marTop w:val="0"/>
      <w:marBottom w:val="0"/>
      <w:divBdr>
        <w:top w:val="none" w:sz="0" w:space="0" w:color="auto"/>
        <w:left w:val="none" w:sz="0" w:space="0" w:color="auto"/>
        <w:bottom w:val="none" w:sz="0" w:space="0" w:color="auto"/>
        <w:right w:val="none" w:sz="0" w:space="0" w:color="auto"/>
      </w:divBdr>
    </w:div>
    <w:div w:id="1237545605">
      <w:bodyDiv w:val="1"/>
      <w:marLeft w:val="0"/>
      <w:marRight w:val="0"/>
      <w:marTop w:val="0"/>
      <w:marBottom w:val="0"/>
      <w:divBdr>
        <w:top w:val="none" w:sz="0" w:space="0" w:color="auto"/>
        <w:left w:val="none" w:sz="0" w:space="0" w:color="auto"/>
        <w:bottom w:val="none" w:sz="0" w:space="0" w:color="auto"/>
        <w:right w:val="none" w:sz="0" w:space="0" w:color="auto"/>
      </w:divBdr>
    </w:div>
    <w:div w:id="1252273836">
      <w:bodyDiv w:val="1"/>
      <w:marLeft w:val="0"/>
      <w:marRight w:val="0"/>
      <w:marTop w:val="0"/>
      <w:marBottom w:val="0"/>
      <w:divBdr>
        <w:top w:val="none" w:sz="0" w:space="0" w:color="auto"/>
        <w:left w:val="none" w:sz="0" w:space="0" w:color="auto"/>
        <w:bottom w:val="none" w:sz="0" w:space="0" w:color="auto"/>
        <w:right w:val="none" w:sz="0" w:space="0" w:color="auto"/>
      </w:divBdr>
    </w:div>
    <w:div w:id="1281380884">
      <w:bodyDiv w:val="1"/>
      <w:marLeft w:val="0"/>
      <w:marRight w:val="0"/>
      <w:marTop w:val="0"/>
      <w:marBottom w:val="0"/>
      <w:divBdr>
        <w:top w:val="none" w:sz="0" w:space="0" w:color="auto"/>
        <w:left w:val="none" w:sz="0" w:space="0" w:color="auto"/>
        <w:bottom w:val="none" w:sz="0" w:space="0" w:color="auto"/>
        <w:right w:val="none" w:sz="0" w:space="0" w:color="auto"/>
      </w:divBdr>
    </w:div>
    <w:div w:id="1369841151">
      <w:bodyDiv w:val="1"/>
      <w:marLeft w:val="0"/>
      <w:marRight w:val="0"/>
      <w:marTop w:val="0"/>
      <w:marBottom w:val="0"/>
      <w:divBdr>
        <w:top w:val="none" w:sz="0" w:space="0" w:color="auto"/>
        <w:left w:val="none" w:sz="0" w:space="0" w:color="auto"/>
        <w:bottom w:val="none" w:sz="0" w:space="0" w:color="auto"/>
        <w:right w:val="none" w:sz="0" w:space="0" w:color="auto"/>
      </w:divBdr>
    </w:div>
    <w:div w:id="1445659881">
      <w:bodyDiv w:val="1"/>
      <w:marLeft w:val="0"/>
      <w:marRight w:val="0"/>
      <w:marTop w:val="0"/>
      <w:marBottom w:val="0"/>
      <w:divBdr>
        <w:top w:val="none" w:sz="0" w:space="0" w:color="auto"/>
        <w:left w:val="none" w:sz="0" w:space="0" w:color="auto"/>
        <w:bottom w:val="none" w:sz="0" w:space="0" w:color="auto"/>
        <w:right w:val="none" w:sz="0" w:space="0" w:color="auto"/>
      </w:divBdr>
    </w:div>
    <w:div w:id="1484197206">
      <w:bodyDiv w:val="1"/>
      <w:marLeft w:val="0"/>
      <w:marRight w:val="0"/>
      <w:marTop w:val="0"/>
      <w:marBottom w:val="0"/>
      <w:divBdr>
        <w:top w:val="none" w:sz="0" w:space="0" w:color="auto"/>
        <w:left w:val="none" w:sz="0" w:space="0" w:color="auto"/>
        <w:bottom w:val="none" w:sz="0" w:space="0" w:color="auto"/>
        <w:right w:val="none" w:sz="0" w:space="0" w:color="auto"/>
      </w:divBdr>
    </w:div>
    <w:div w:id="1499072460">
      <w:bodyDiv w:val="1"/>
      <w:marLeft w:val="0"/>
      <w:marRight w:val="0"/>
      <w:marTop w:val="0"/>
      <w:marBottom w:val="0"/>
      <w:divBdr>
        <w:top w:val="none" w:sz="0" w:space="0" w:color="auto"/>
        <w:left w:val="none" w:sz="0" w:space="0" w:color="auto"/>
        <w:bottom w:val="none" w:sz="0" w:space="0" w:color="auto"/>
        <w:right w:val="none" w:sz="0" w:space="0" w:color="auto"/>
      </w:divBdr>
    </w:div>
    <w:div w:id="1504274056">
      <w:bodyDiv w:val="1"/>
      <w:marLeft w:val="0"/>
      <w:marRight w:val="0"/>
      <w:marTop w:val="0"/>
      <w:marBottom w:val="0"/>
      <w:divBdr>
        <w:top w:val="none" w:sz="0" w:space="0" w:color="auto"/>
        <w:left w:val="none" w:sz="0" w:space="0" w:color="auto"/>
        <w:bottom w:val="none" w:sz="0" w:space="0" w:color="auto"/>
        <w:right w:val="none" w:sz="0" w:space="0" w:color="auto"/>
      </w:divBdr>
    </w:div>
    <w:div w:id="1534416924">
      <w:bodyDiv w:val="1"/>
      <w:marLeft w:val="0"/>
      <w:marRight w:val="0"/>
      <w:marTop w:val="0"/>
      <w:marBottom w:val="0"/>
      <w:divBdr>
        <w:top w:val="none" w:sz="0" w:space="0" w:color="auto"/>
        <w:left w:val="none" w:sz="0" w:space="0" w:color="auto"/>
        <w:bottom w:val="none" w:sz="0" w:space="0" w:color="auto"/>
        <w:right w:val="none" w:sz="0" w:space="0" w:color="auto"/>
      </w:divBdr>
    </w:div>
    <w:div w:id="1558513074">
      <w:bodyDiv w:val="1"/>
      <w:marLeft w:val="0"/>
      <w:marRight w:val="0"/>
      <w:marTop w:val="0"/>
      <w:marBottom w:val="0"/>
      <w:divBdr>
        <w:top w:val="none" w:sz="0" w:space="0" w:color="auto"/>
        <w:left w:val="none" w:sz="0" w:space="0" w:color="auto"/>
        <w:bottom w:val="none" w:sz="0" w:space="0" w:color="auto"/>
        <w:right w:val="none" w:sz="0" w:space="0" w:color="auto"/>
      </w:divBdr>
    </w:div>
    <w:div w:id="1561938442">
      <w:bodyDiv w:val="1"/>
      <w:marLeft w:val="0"/>
      <w:marRight w:val="0"/>
      <w:marTop w:val="0"/>
      <w:marBottom w:val="0"/>
      <w:divBdr>
        <w:top w:val="none" w:sz="0" w:space="0" w:color="auto"/>
        <w:left w:val="none" w:sz="0" w:space="0" w:color="auto"/>
        <w:bottom w:val="none" w:sz="0" w:space="0" w:color="auto"/>
        <w:right w:val="none" w:sz="0" w:space="0" w:color="auto"/>
      </w:divBdr>
    </w:div>
    <w:div w:id="1588269079">
      <w:bodyDiv w:val="1"/>
      <w:marLeft w:val="0"/>
      <w:marRight w:val="0"/>
      <w:marTop w:val="0"/>
      <w:marBottom w:val="0"/>
      <w:divBdr>
        <w:top w:val="none" w:sz="0" w:space="0" w:color="auto"/>
        <w:left w:val="none" w:sz="0" w:space="0" w:color="auto"/>
        <w:bottom w:val="none" w:sz="0" w:space="0" w:color="auto"/>
        <w:right w:val="none" w:sz="0" w:space="0" w:color="auto"/>
      </w:divBdr>
    </w:div>
    <w:div w:id="1591309221">
      <w:bodyDiv w:val="1"/>
      <w:marLeft w:val="0"/>
      <w:marRight w:val="0"/>
      <w:marTop w:val="0"/>
      <w:marBottom w:val="0"/>
      <w:divBdr>
        <w:top w:val="none" w:sz="0" w:space="0" w:color="auto"/>
        <w:left w:val="none" w:sz="0" w:space="0" w:color="auto"/>
        <w:bottom w:val="none" w:sz="0" w:space="0" w:color="auto"/>
        <w:right w:val="none" w:sz="0" w:space="0" w:color="auto"/>
      </w:divBdr>
    </w:div>
    <w:div w:id="1606770810">
      <w:bodyDiv w:val="1"/>
      <w:marLeft w:val="0"/>
      <w:marRight w:val="0"/>
      <w:marTop w:val="0"/>
      <w:marBottom w:val="0"/>
      <w:divBdr>
        <w:top w:val="none" w:sz="0" w:space="0" w:color="auto"/>
        <w:left w:val="none" w:sz="0" w:space="0" w:color="auto"/>
        <w:bottom w:val="none" w:sz="0" w:space="0" w:color="auto"/>
        <w:right w:val="none" w:sz="0" w:space="0" w:color="auto"/>
      </w:divBdr>
    </w:div>
    <w:div w:id="1643389013">
      <w:bodyDiv w:val="1"/>
      <w:marLeft w:val="0"/>
      <w:marRight w:val="0"/>
      <w:marTop w:val="0"/>
      <w:marBottom w:val="0"/>
      <w:divBdr>
        <w:top w:val="none" w:sz="0" w:space="0" w:color="auto"/>
        <w:left w:val="none" w:sz="0" w:space="0" w:color="auto"/>
        <w:bottom w:val="none" w:sz="0" w:space="0" w:color="auto"/>
        <w:right w:val="none" w:sz="0" w:space="0" w:color="auto"/>
      </w:divBdr>
    </w:div>
    <w:div w:id="1679042690">
      <w:bodyDiv w:val="1"/>
      <w:marLeft w:val="0"/>
      <w:marRight w:val="0"/>
      <w:marTop w:val="0"/>
      <w:marBottom w:val="0"/>
      <w:divBdr>
        <w:top w:val="none" w:sz="0" w:space="0" w:color="auto"/>
        <w:left w:val="none" w:sz="0" w:space="0" w:color="auto"/>
        <w:bottom w:val="none" w:sz="0" w:space="0" w:color="auto"/>
        <w:right w:val="none" w:sz="0" w:space="0" w:color="auto"/>
      </w:divBdr>
    </w:div>
    <w:div w:id="1684865765">
      <w:bodyDiv w:val="1"/>
      <w:marLeft w:val="0"/>
      <w:marRight w:val="0"/>
      <w:marTop w:val="0"/>
      <w:marBottom w:val="0"/>
      <w:divBdr>
        <w:top w:val="none" w:sz="0" w:space="0" w:color="auto"/>
        <w:left w:val="none" w:sz="0" w:space="0" w:color="auto"/>
        <w:bottom w:val="none" w:sz="0" w:space="0" w:color="auto"/>
        <w:right w:val="none" w:sz="0" w:space="0" w:color="auto"/>
      </w:divBdr>
    </w:div>
    <w:div w:id="1688554494">
      <w:bodyDiv w:val="1"/>
      <w:marLeft w:val="0"/>
      <w:marRight w:val="0"/>
      <w:marTop w:val="0"/>
      <w:marBottom w:val="0"/>
      <w:divBdr>
        <w:top w:val="none" w:sz="0" w:space="0" w:color="auto"/>
        <w:left w:val="none" w:sz="0" w:space="0" w:color="auto"/>
        <w:bottom w:val="none" w:sz="0" w:space="0" w:color="auto"/>
        <w:right w:val="none" w:sz="0" w:space="0" w:color="auto"/>
      </w:divBdr>
    </w:div>
    <w:div w:id="1732314225">
      <w:bodyDiv w:val="1"/>
      <w:marLeft w:val="0"/>
      <w:marRight w:val="0"/>
      <w:marTop w:val="0"/>
      <w:marBottom w:val="0"/>
      <w:divBdr>
        <w:top w:val="none" w:sz="0" w:space="0" w:color="auto"/>
        <w:left w:val="none" w:sz="0" w:space="0" w:color="auto"/>
        <w:bottom w:val="none" w:sz="0" w:space="0" w:color="auto"/>
        <w:right w:val="none" w:sz="0" w:space="0" w:color="auto"/>
      </w:divBdr>
    </w:div>
    <w:div w:id="1810516005">
      <w:bodyDiv w:val="1"/>
      <w:marLeft w:val="0"/>
      <w:marRight w:val="0"/>
      <w:marTop w:val="0"/>
      <w:marBottom w:val="0"/>
      <w:divBdr>
        <w:top w:val="none" w:sz="0" w:space="0" w:color="auto"/>
        <w:left w:val="none" w:sz="0" w:space="0" w:color="auto"/>
        <w:bottom w:val="none" w:sz="0" w:space="0" w:color="auto"/>
        <w:right w:val="none" w:sz="0" w:space="0" w:color="auto"/>
      </w:divBdr>
    </w:div>
    <w:div w:id="1839424322">
      <w:bodyDiv w:val="1"/>
      <w:marLeft w:val="0"/>
      <w:marRight w:val="0"/>
      <w:marTop w:val="0"/>
      <w:marBottom w:val="0"/>
      <w:divBdr>
        <w:top w:val="none" w:sz="0" w:space="0" w:color="auto"/>
        <w:left w:val="none" w:sz="0" w:space="0" w:color="auto"/>
        <w:bottom w:val="none" w:sz="0" w:space="0" w:color="auto"/>
        <w:right w:val="none" w:sz="0" w:space="0" w:color="auto"/>
      </w:divBdr>
      <w:divsChild>
        <w:div w:id="1102722541">
          <w:marLeft w:val="0"/>
          <w:marRight w:val="0"/>
          <w:marTop w:val="0"/>
          <w:marBottom w:val="0"/>
          <w:divBdr>
            <w:top w:val="none" w:sz="0" w:space="0" w:color="auto"/>
            <w:left w:val="none" w:sz="0" w:space="0" w:color="auto"/>
            <w:bottom w:val="none" w:sz="0" w:space="0" w:color="auto"/>
            <w:right w:val="none" w:sz="0" w:space="0" w:color="auto"/>
          </w:divBdr>
          <w:divsChild>
            <w:div w:id="1940941616">
              <w:marLeft w:val="0"/>
              <w:marRight w:val="0"/>
              <w:marTop w:val="0"/>
              <w:marBottom w:val="0"/>
              <w:divBdr>
                <w:top w:val="none" w:sz="0" w:space="0" w:color="auto"/>
                <w:left w:val="none" w:sz="0" w:space="0" w:color="auto"/>
                <w:bottom w:val="none" w:sz="0" w:space="0" w:color="auto"/>
                <w:right w:val="none" w:sz="0" w:space="0" w:color="auto"/>
              </w:divBdr>
              <w:divsChild>
                <w:div w:id="1694527902">
                  <w:marLeft w:val="0"/>
                  <w:marRight w:val="0"/>
                  <w:marTop w:val="0"/>
                  <w:marBottom w:val="0"/>
                  <w:divBdr>
                    <w:top w:val="none" w:sz="0" w:space="0" w:color="auto"/>
                    <w:left w:val="none" w:sz="0" w:space="0" w:color="auto"/>
                    <w:bottom w:val="none" w:sz="0" w:space="0" w:color="auto"/>
                    <w:right w:val="none" w:sz="0" w:space="0" w:color="auto"/>
                  </w:divBdr>
                  <w:divsChild>
                    <w:div w:id="856381">
                      <w:marLeft w:val="0"/>
                      <w:marRight w:val="0"/>
                      <w:marTop w:val="0"/>
                      <w:marBottom w:val="0"/>
                      <w:divBdr>
                        <w:top w:val="none" w:sz="0" w:space="0" w:color="auto"/>
                        <w:left w:val="none" w:sz="0" w:space="0" w:color="auto"/>
                        <w:bottom w:val="none" w:sz="0" w:space="0" w:color="auto"/>
                        <w:right w:val="none" w:sz="0" w:space="0" w:color="auto"/>
                      </w:divBdr>
                      <w:divsChild>
                        <w:div w:id="1727290621">
                          <w:marLeft w:val="0"/>
                          <w:marRight w:val="0"/>
                          <w:marTop w:val="0"/>
                          <w:marBottom w:val="0"/>
                          <w:divBdr>
                            <w:top w:val="none" w:sz="0" w:space="0" w:color="auto"/>
                            <w:left w:val="none" w:sz="0" w:space="0" w:color="auto"/>
                            <w:bottom w:val="none" w:sz="0" w:space="0" w:color="auto"/>
                            <w:right w:val="none" w:sz="0" w:space="0" w:color="auto"/>
                          </w:divBdr>
                          <w:divsChild>
                            <w:div w:id="1403259257">
                              <w:marLeft w:val="0"/>
                              <w:marRight w:val="0"/>
                              <w:marTop w:val="0"/>
                              <w:marBottom w:val="0"/>
                              <w:divBdr>
                                <w:top w:val="none" w:sz="0" w:space="0" w:color="auto"/>
                                <w:left w:val="none" w:sz="0" w:space="0" w:color="auto"/>
                                <w:bottom w:val="none" w:sz="0" w:space="0" w:color="auto"/>
                                <w:right w:val="none" w:sz="0" w:space="0" w:color="auto"/>
                              </w:divBdr>
                              <w:divsChild>
                                <w:div w:id="521283656">
                                  <w:marLeft w:val="0"/>
                                  <w:marRight w:val="0"/>
                                  <w:marTop w:val="0"/>
                                  <w:marBottom w:val="0"/>
                                  <w:divBdr>
                                    <w:top w:val="none" w:sz="0" w:space="0" w:color="auto"/>
                                    <w:left w:val="none" w:sz="0" w:space="0" w:color="auto"/>
                                    <w:bottom w:val="none" w:sz="0" w:space="0" w:color="auto"/>
                                    <w:right w:val="none" w:sz="0" w:space="0" w:color="auto"/>
                                  </w:divBdr>
                                  <w:divsChild>
                                    <w:div w:id="1025596356">
                                      <w:marLeft w:val="0"/>
                                      <w:marRight w:val="0"/>
                                      <w:marTop w:val="0"/>
                                      <w:marBottom w:val="0"/>
                                      <w:divBdr>
                                        <w:top w:val="none" w:sz="0" w:space="0" w:color="auto"/>
                                        <w:left w:val="none" w:sz="0" w:space="0" w:color="auto"/>
                                        <w:bottom w:val="none" w:sz="0" w:space="0" w:color="auto"/>
                                        <w:right w:val="none" w:sz="0" w:space="0" w:color="auto"/>
                                      </w:divBdr>
                                    </w:div>
                                    <w:div w:id="44332054">
                                      <w:marLeft w:val="0"/>
                                      <w:marRight w:val="0"/>
                                      <w:marTop w:val="0"/>
                                      <w:marBottom w:val="0"/>
                                      <w:divBdr>
                                        <w:top w:val="none" w:sz="0" w:space="0" w:color="auto"/>
                                        <w:left w:val="none" w:sz="0" w:space="0" w:color="auto"/>
                                        <w:bottom w:val="none" w:sz="0" w:space="0" w:color="auto"/>
                                        <w:right w:val="none" w:sz="0" w:space="0" w:color="auto"/>
                                      </w:divBdr>
                                      <w:divsChild>
                                        <w:div w:id="1300652926">
                                          <w:marLeft w:val="165"/>
                                          <w:marRight w:val="0"/>
                                          <w:marTop w:val="150"/>
                                          <w:marBottom w:val="0"/>
                                          <w:divBdr>
                                            <w:top w:val="none" w:sz="0" w:space="0" w:color="auto"/>
                                            <w:left w:val="none" w:sz="0" w:space="0" w:color="auto"/>
                                            <w:bottom w:val="none" w:sz="0" w:space="0" w:color="auto"/>
                                            <w:right w:val="none" w:sz="0" w:space="0" w:color="auto"/>
                                          </w:divBdr>
                                          <w:divsChild>
                                            <w:div w:id="2076278141">
                                              <w:marLeft w:val="0"/>
                                              <w:marRight w:val="0"/>
                                              <w:marTop w:val="0"/>
                                              <w:marBottom w:val="0"/>
                                              <w:divBdr>
                                                <w:top w:val="none" w:sz="0" w:space="0" w:color="auto"/>
                                                <w:left w:val="none" w:sz="0" w:space="0" w:color="auto"/>
                                                <w:bottom w:val="none" w:sz="0" w:space="0" w:color="auto"/>
                                                <w:right w:val="none" w:sz="0" w:space="0" w:color="auto"/>
                                              </w:divBdr>
                                              <w:divsChild>
                                                <w:div w:id="5358532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9803131">
      <w:bodyDiv w:val="1"/>
      <w:marLeft w:val="0"/>
      <w:marRight w:val="0"/>
      <w:marTop w:val="0"/>
      <w:marBottom w:val="0"/>
      <w:divBdr>
        <w:top w:val="none" w:sz="0" w:space="0" w:color="auto"/>
        <w:left w:val="none" w:sz="0" w:space="0" w:color="auto"/>
        <w:bottom w:val="none" w:sz="0" w:space="0" w:color="auto"/>
        <w:right w:val="none" w:sz="0" w:space="0" w:color="auto"/>
      </w:divBdr>
    </w:div>
    <w:div w:id="1931504520">
      <w:bodyDiv w:val="1"/>
      <w:marLeft w:val="0"/>
      <w:marRight w:val="0"/>
      <w:marTop w:val="0"/>
      <w:marBottom w:val="0"/>
      <w:divBdr>
        <w:top w:val="none" w:sz="0" w:space="0" w:color="auto"/>
        <w:left w:val="none" w:sz="0" w:space="0" w:color="auto"/>
        <w:bottom w:val="none" w:sz="0" w:space="0" w:color="auto"/>
        <w:right w:val="none" w:sz="0" w:space="0" w:color="auto"/>
      </w:divBdr>
    </w:div>
    <w:div w:id="1976792425">
      <w:bodyDiv w:val="1"/>
      <w:marLeft w:val="0"/>
      <w:marRight w:val="0"/>
      <w:marTop w:val="0"/>
      <w:marBottom w:val="0"/>
      <w:divBdr>
        <w:top w:val="none" w:sz="0" w:space="0" w:color="auto"/>
        <w:left w:val="none" w:sz="0" w:space="0" w:color="auto"/>
        <w:bottom w:val="none" w:sz="0" w:space="0" w:color="auto"/>
        <w:right w:val="none" w:sz="0" w:space="0" w:color="auto"/>
      </w:divBdr>
    </w:div>
    <w:div w:id="2010987996">
      <w:bodyDiv w:val="1"/>
      <w:marLeft w:val="0"/>
      <w:marRight w:val="0"/>
      <w:marTop w:val="0"/>
      <w:marBottom w:val="0"/>
      <w:divBdr>
        <w:top w:val="none" w:sz="0" w:space="0" w:color="auto"/>
        <w:left w:val="none" w:sz="0" w:space="0" w:color="auto"/>
        <w:bottom w:val="none" w:sz="0" w:space="0" w:color="auto"/>
        <w:right w:val="none" w:sz="0" w:space="0" w:color="auto"/>
      </w:divBdr>
    </w:div>
    <w:div w:id="2013797713">
      <w:bodyDiv w:val="1"/>
      <w:marLeft w:val="0"/>
      <w:marRight w:val="0"/>
      <w:marTop w:val="0"/>
      <w:marBottom w:val="0"/>
      <w:divBdr>
        <w:top w:val="none" w:sz="0" w:space="0" w:color="auto"/>
        <w:left w:val="none" w:sz="0" w:space="0" w:color="auto"/>
        <w:bottom w:val="none" w:sz="0" w:space="0" w:color="auto"/>
        <w:right w:val="none" w:sz="0" w:space="0" w:color="auto"/>
      </w:divBdr>
    </w:div>
    <w:div w:id="2029331606">
      <w:bodyDiv w:val="1"/>
      <w:marLeft w:val="0"/>
      <w:marRight w:val="0"/>
      <w:marTop w:val="0"/>
      <w:marBottom w:val="0"/>
      <w:divBdr>
        <w:top w:val="none" w:sz="0" w:space="0" w:color="auto"/>
        <w:left w:val="none" w:sz="0" w:space="0" w:color="auto"/>
        <w:bottom w:val="none" w:sz="0" w:space="0" w:color="auto"/>
        <w:right w:val="none" w:sz="0" w:space="0" w:color="auto"/>
      </w:divBdr>
    </w:div>
    <w:div w:id="2046716046">
      <w:bodyDiv w:val="1"/>
      <w:marLeft w:val="0"/>
      <w:marRight w:val="0"/>
      <w:marTop w:val="0"/>
      <w:marBottom w:val="0"/>
      <w:divBdr>
        <w:top w:val="none" w:sz="0" w:space="0" w:color="auto"/>
        <w:left w:val="none" w:sz="0" w:space="0" w:color="auto"/>
        <w:bottom w:val="none" w:sz="0" w:space="0" w:color="auto"/>
        <w:right w:val="none" w:sz="0" w:space="0" w:color="auto"/>
      </w:divBdr>
    </w:div>
    <w:div w:id="2050958984">
      <w:bodyDiv w:val="1"/>
      <w:marLeft w:val="0"/>
      <w:marRight w:val="0"/>
      <w:marTop w:val="0"/>
      <w:marBottom w:val="0"/>
      <w:divBdr>
        <w:top w:val="none" w:sz="0" w:space="0" w:color="auto"/>
        <w:left w:val="none" w:sz="0" w:space="0" w:color="auto"/>
        <w:bottom w:val="none" w:sz="0" w:space="0" w:color="auto"/>
        <w:right w:val="none" w:sz="0" w:space="0" w:color="auto"/>
      </w:divBdr>
    </w:div>
    <w:div w:id="2127651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epublic_of_Pisa" TargetMode="External"/><Relationship Id="rId13" Type="http://schemas.openxmlformats.org/officeDocument/2006/relationships/hyperlink" Target="https://en.wikipedia.org/wiki/Integer_sequence" TargetMode="External"/><Relationship Id="rId18" Type="http://schemas.openxmlformats.org/officeDocument/2006/relationships/image" Target="media/image3.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en.wikipedia.org/wiki/Mathematician" TargetMode="External"/><Relationship Id="rId12" Type="http://schemas.openxmlformats.org/officeDocument/2006/relationships/hyperlink" Target="https://en.wikipedia.org/wiki/Fibonacci_number"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mailto:r.fallahmoghaddam@fmgarmsar.ac.ir" TargetMode="External"/><Relationship Id="rId1" Type="http://schemas.openxmlformats.org/officeDocument/2006/relationships/numbering" Target="numbering.xml"/><Relationship Id="rId6" Type="http://schemas.openxmlformats.org/officeDocument/2006/relationships/hyperlink" Target="https://en.wikipedia.org/wiki/Italians" TargetMode="External"/><Relationship Id="rId11" Type="http://schemas.openxmlformats.org/officeDocument/2006/relationships/hyperlink" Target="https://en.wikipedia.org/wiki/Liber_Abaci" TargetMode="External"/><Relationship Id="rId5" Type="http://schemas.openxmlformats.org/officeDocument/2006/relationships/webSettings" Target="webSettings.xml"/><Relationship Id="rId15" Type="http://schemas.openxmlformats.org/officeDocument/2006/relationships/hyperlink" Target="https://en.wikipedia.org/wiki/Johannes_Kepler" TargetMode="External"/><Relationship Id="rId10" Type="http://schemas.openxmlformats.org/officeDocument/2006/relationships/hyperlink" Target="https://en.wikipedia.org/wiki/Hindu%E2%80%93Arabic_numeral_system"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en.wikipedia.org/wiki/Middle_Ages" TargetMode="External"/><Relationship Id="rId14" Type="http://schemas.openxmlformats.org/officeDocument/2006/relationships/hyperlink" Target="https://en.wikipedia.org/wiki/Fibonacci_numb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9</Pages>
  <Words>2871</Words>
  <Characters>16367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19200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dc:creator>
  <cp:lastModifiedBy>MRT Pack 20 DVDs</cp:lastModifiedBy>
  <cp:revision>40</cp:revision>
  <cp:lastPrinted>2021-11-26T21:45:00Z</cp:lastPrinted>
  <dcterms:created xsi:type="dcterms:W3CDTF">2021-11-20T15:31:00Z</dcterms:created>
  <dcterms:modified xsi:type="dcterms:W3CDTF">2021-12-06T15:03:00Z</dcterms:modified>
</cp:coreProperties>
</file>