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D1" w:rsidRPr="00C531F2" w:rsidRDefault="005D4BD1" w:rsidP="005D4BD1">
      <w:pPr>
        <w:pStyle w:val="BlockText"/>
        <w:bidi/>
        <w:ind w:left="720" w:hanging="720"/>
        <w:jc w:val="center"/>
        <w:rPr>
          <w:rFonts w:cs="B Titr"/>
          <w:b/>
          <w:bCs/>
          <w:sz w:val="28"/>
          <w:szCs w:val="28"/>
          <w:lang w:bidi="fa-IR"/>
        </w:rPr>
      </w:pPr>
      <w:bookmarkStart w:id="0" w:name="OLE_LINK1"/>
      <w:bookmarkStart w:id="1" w:name="OLE_LINK2"/>
      <w:bookmarkStart w:id="2" w:name="_GoBack"/>
      <w:bookmarkEnd w:id="2"/>
    </w:p>
    <w:p w:rsidR="005D4BD1" w:rsidRPr="00200D8A" w:rsidRDefault="005D4BD1" w:rsidP="004E4600">
      <w:pPr>
        <w:pStyle w:val="BlockText"/>
        <w:bidi/>
        <w:ind w:left="720" w:hanging="72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00D8A">
        <w:rPr>
          <w:rFonts w:cs="B Titr" w:hint="cs"/>
          <w:b/>
          <w:bCs/>
          <w:sz w:val="28"/>
          <w:szCs w:val="28"/>
          <w:rtl/>
          <w:lang w:val="en-GB" w:bidi="fa-IR"/>
        </w:rPr>
        <w:t xml:space="preserve">بازنگری تاکسونومی خرچنگ های آب شیرین جنس </w:t>
      </w:r>
      <w:proofErr w:type="spellStart"/>
      <w:r w:rsidRPr="00200D8A">
        <w:rPr>
          <w:rFonts w:cs="B Titr"/>
          <w:b/>
          <w:bCs/>
          <w:i/>
          <w:iCs/>
          <w:sz w:val="28"/>
          <w:szCs w:val="28"/>
          <w:lang w:bidi="fa-IR"/>
        </w:rPr>
        <w:t>Potamon</w:t>
      </w:r>
      <w:proofErr w:type="spellEnd"/>
      <w:r w:rsidRPr="00200D8A">
        <w:rPr>
          <w:rFonts w:cs="B Titr"/>
          <w:b/>
          <w:bCs/>
          <w:sz w:val="28"/>
          <w:szCs w:val="28"/>
          <w:lang w:bidi="fa-IR"/>
        </w:rPr>
        <w:t xml:space="preserve"> </w:t>
      </w:r>
      <w:proofErr w:type="spellStart"/>
      <w:r w:rsidRPr="00200D8A">
        <w:rPr>
          <w:rFonts w:cs="B Titr"/>
          <w:b/>
          <w:bCs/>
          <w:sz w:val="28"/>
          <w:szCs w:val="28"/>
          <w:lang w:bidi="fa-IR"/>
        </w:rPr>
        <w:t>Savigny</w:t>
      </w:r>
      <w:proofErr w:type="spellEnd"/>
      <w:r w:rsidRPr="00200D8A">
        <w:rPr>
          <w:rFonts w:cs="B Titr"/>
          <w:b/>
          <w:bCs/>
          <w:sz w:val="28"/>
          <w:szCs w:val="28"/>
          <w:lang w:bidi="fa-IR"/>
        </w:rPr>
        <w:t>, 1816</w:t>
      </w:r>
      <w:r w:rsidR="009824B5" w:rsidRPr="00200D8A">
        <w:rPr>
          <w:rFonts w:cs="B Titr" w:hint="cs"/>
          <w:b/>
          <w:bCs/>
          <w:sz w:val="28"/>
          <w:szCs w:val="28"/>
          <w:rtl/>
          <w:lang w:bidi="fa-IR"/>
        </w:rPr>
        <w:t xml:space="preserve"> در ایران</w:t>
      </w:r>
    </w:p>
    <w:p w:rsidR="005D4BD1" w:rsidRPr="00200D8A" w:rsidRDefault="005D4BD1" w:rsidP="004E4600">
      <w:pPr>
        <w:pStyle w:val="BlockText"/>
        <w:bidi/>
        <w:ind w:left="0"/>
        <w:jc w:val="center"/>
        <w:rPr>
          <w:rFonts w:cs="B Titr"/>
          <w:b/>
          <w:bCs/>
          <w:szCs w:val="18"/>
          <w:rtl/>
          <w:lang w:val="en-GB" w:bidi="fa-IR"/>
        </w:rPr>
      </w:pPr>
    </w:p>
    <w:p w:rsidR="005D4BD1" w:rsidRPr="0042669C" w:rsidRDefault="0042669C" w:rsidP="004E4600">
      <w:pPr>
        <w:pStyle w:val="BlockText"/>
        <w:bidi/>
        <w:ind w:left="0"/>
        <w:jc w:val="center"/>
        <w:rPr>
          <w:rFonts w:cs="B Zar"/>
          <w:b/>
          <w:bCs/>
          <w:sz w:val="24"/>
          <w:rtl/>
          <w:lang w:val="en-GB" w:bidi="fa-IR"/>
        </w:rPr>
      </w:pPr>
      <w:r w:rsidRPr="0042669C">
        <w:rPr>
          <w:rFonts w:cs="B Zar" w:hint="cs"/>
          <w:b/>
          <w:bCs/>
          <w:sz w:val="24"/>
          <w:rtl/>
          <w:lang w:val="en-GB" w:bidi="fa-IR"/>
        </w:rPr>
        <w:t>هانیه یزدانیان</w:t>
      </w:r>
      <w:r w:rsidRPr="0042669C">
        <w:rPr>
          <w:rFonts w:cs="B Zar"/>
          <w:b/>
          <w:bCs/>
          <w:sz w:val="24"/>
          <w:vertAlign w:val="superscript"/>
          <w:rtl/>
          <w:lang w:val="en-GB" w:bidi="fa-IR"/>
        </w:rPr>
        <w:t>*</w:t>
      </w:r>
      <w:r w:rsidRPr="0042669C">
        <w:rPr>
          <w:rFonts w:cs="B Zar"/>
          <w:b/>
          <w:bCs/>
          <w:sz w:val="24"/>
          <w:rtl/>
          <w:lang w:val="en-GB" w:bidi="fa-IR"/>
        </w:rPr>
        <w:t xml:space="preserve">، </w:t>
      </w:r>
      <w:r w:rsidRPr="0042669C">
        <w:rPr>
          <w:rFonts w:cs="B Zar" w:hint="cs"/>
          <w:b/>
          <w:bCs/>
          <w:sz w:val="24"/>
          <w:rtl/>
          <w:lang w:val="en-GB" w:bidi="fa-IR"/>
        </w:rPr>
        <w:t>علیرضا کیخسروی</w:t>
      </w:r>
    </w:p>
    <w:p w:rsidR="005D4BD1" w:rsidRDefault="0042669C" w:rsidP="004E4600">
      <w:pPr>
        <w:pStyle w:val="BlockText"/>
        <w:numPr>
          <w:ilvl w:val="0"/>
          <w:numId w:val="1"/>
        </w:numPr>
        <w:bidi/>
        <w:ind w:left="360"/>
        <w:jc w:val="center"/>
        <w:rPr>
          <w:rFonts w:cs="B Zar"/>
          <w:b/>
          <w:bCs/>
          <w:sz w:val="24"/>
          <w:lang w:val="en-GB" w:bidi="fa-IR"/>
        </w:rPr>
      </w:pPr>
      <w:r w:rsidRPr="0042669C">
        <w:rPr>
          <w:rFonts w:cs="B Zar" w:hint="cs"/>
          <w:b/>
          <w:bCs/>
          <w:sz w:val="20"/>
          <w:szCs w:val="20"/>
          <w:rtl/>
          <w:lang w:val="en-GB" w:bidi="fa-IR"/>
        </w:rPr>
        <w:t>دانشجوی کار</w:t>
      </w:r>
      <w:r>
        <w:rPr>
          <w:rFonts w:cs="B Zar" w:hint="cs"/>
          <w:b/>
          <w:bCs/>
          <w:sz w:val="20"/>
          <w:szCs w:val="20"/>
          <w:rtl/>
          <w:lang w:val="en-GB" w:bidi="fa-IR"/>
        </w:rPr>
        <w:t>شناسی ارشد، دانشگاه حکیم سبزواری</w:t>
      </w:r>
    </w:p>
    <w:p w:rsidR="005D4BD1" w:rsidRDefault="0042669C" w:rsidP="004E4600">
      <w:pPr>
        <w:pStyle w:val="BlockText"/>
        <w:numPr>
          <w:ilvl w:val="0"/>
          <w:numId w:val="1"/>
        </w:numPr>
        <w:bidi/>
        <w:ind w:left="360"/>
        <w:jc w:val="center"/>
        <w:rPr>
          <w:rFonts w:cs="B Zar"/>
          <w:b/>
          <w:bCs/>
          <w:sz w:val="24"/>
          <w:lang w:val="en-GB" w:bidi="fa-IR"/>
        </w:rPr>
      </w:pPr>
      <w:r w:rsidRPr="0042669C">
        <w:rPr>
          <w:rFonts w:cs="B Zar" w:hint="cs"/>
          <w:b/>
          <w:bCs/>
          <w:sz w:val="20"/>
          <w:szCs w:val="20"/>
          <w:rtl/>
          <w:lang w:val="en-GB" w:bidi="fa-IR"/>
        </w:rPr>
        <w:t>استادیار دانشگاه حکیم سبزواری</w:t>
      </w:r>
    </w:p>
    <w:p w:rsidR="005D4BD1" w:rsidRPr="00EC03E6" w:rsidRDefault="005D4BD1" w:rsidP="004E4600">
      <w:pPr>
        <w:pStyle w:val="BlockText"/>
        <w:ind w:left="0"/>
        <w:jc w:val="center"/>
        <w:rPr>
          <w:rFonts w:cs="B Zar"/>
          <w:b/>
          <w:bCs/>
          <w:sz w:val="8"/>
          <w:szCs w:val="8"/>
          <w:rtl/>
          <w:lang w:val="en-GB" w:bidi="fa-IR"/>
        </w:rPr>
      </w:pPr>
    </w:p>
    <w:p w:rsidR="005D4BD1" w:rsidRPr="003D5A28" w:rsidRDefault="004E4600" w:rsidP="004E4600">
      <w:pPr>
        <w:pStyle w:val="BlockText"/>
        <w:tabs>
          <w:tab w:val="left" w:pos="3210"/>
          <w:tab w:val="center" w:pos="4110"/>
        </w:tabs>
        <w:ind w:left="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lang w:bidi="fa-IR"/>
        </w:rPr>
        <w:t xml:space="preserve">                           </w:t>
      </w:r>
      <w:r w:rsidR="005D4BD1" w:rsidRPr="003D5A28">
        <w:rPr>
          <w:rFonts w:cs="B Nazanin"/>
          <w:b/>
          <w:bCs/>
          <w:sz w:val="20"/>
          <w:szCs w:val="20"/>
          <w:lang w:bidi="fa-IR"/>
        </w:rPr>
        <w:t>Email:</w:t>
      </w:r>
      <w:r w:rsidR="00244E58">
        <w:rPr>
          <w:rFonts w:cs="B Nazanin" w:hint="cs"/>
          <w:b/>
          <w:bCs/>
          <w:sz w:val="20"/>
          <w:szCs w:val="20"/>
          <w:rtl/>
        </w:rPr>
        <w:t xml:space="preserve"> </w:t>
      </w:r>
      <w:hyperlink r:id="rId8" w:history="1">
        <w:r w:rsidR="0042669C" w:rsidRPr="00244E58">
          <w:rPr>
            <w:rStyle w:val="Hyperlink"/>
            <w:rFonts w:cs="B Nazanin"/>
            <w:b/>
            <w:bCs/>
            <w:sz w:val="20"/>
            <w:szCs w:val="20"/>
          </w:rPr>
          <w:t>h.yazdanian75@gmail.com</w:t>
        </w:r>
      </w:hyperlink>
    </w:p>
    <w:p w:rsidR="005D4BD1" w:rsidRDefault="004E4600" w:rsidP="004E4600">
      <w:pPr>
        <w:pStyle w:val="BlockText"/>
        <w:ind w:left="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 xml:space="preserve">                      </w:t>
      </w:r>
      <w:r w:rsidR="005D4BD1" w:rsidRPr="003D5A28">
        <w:rPr>
          <w:rFonts w:cs="B Nazanin"/>
          <w:b/>
          <w:bCs/>
          <w:sz w:val="20"/>
          <w:szCs w:val="20"/>
          <w:lang w:bidi="fa-IR"/>
        </w:rPr>
        <w:t>Email:</w:t>
      </w:r>
      <w:r w:rsidR="00244E5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hyperlink r:id="rId9" w:history="1">
        <w:r w:rsidR="0042669C" w:rsidRPr="00244E58">
          <w:rPr>
            <w:rStyle w:val="Hyperlink"/>
            <w:rFonts w:cs="B Nazanin"/>
            <w:b/>
            <w:bCs/>
            <w:sz w:val="20"/>
            <w:szCs w:val="20"/>
            <w:lang w:bidi="fa-IR"/>
          </w:rPr>
          <w:t>a.keikhosravi@hsu.ac.ir</w:t>
        </w:r>
      </w:hyperlink>
    </w:p>
    <w:p w:rsidR="005D4BD1" w:rsidRPr="00372AAB" w:rsidRDefault="005D4BD1" w:rsidP="004E4600">
      <w:pPr>
        <w:pStyle w:val="BlockText"/>
        <w:bidi/>
        <w:ind w:left="0"/>
        <w:jc w:val="center"/>
        <w:rPr>
          <w:rFonts w:cs="B Nazanin"/>
          <w:sz w:val="20"/>
          <w:szCs w:val="20"/>
          <w:rtl/>
          <w:lang w:bidi="fa-IR"/>
        </w:rPr>
      </w:pPr>
    </w:p>
    <w:p w:rsidR="005068E5" w:rsidRPr="00D27151" w:rsidRDefault="005D4BD1" w:rsidP="00D27151">
      <w:pPr>
        <w:pStyle w:val="BlockText"/>
        <w:bidi/>
        <w:ind w:left="0" w:right="0"/>
        <w:jc w:val="lowKashida"/>
        <w:rPr>
          <w:rFonts w:cs="B Titr"/>
          <w:sz w:val="26"/>
          <w:szCs w:val="26"/>
          <w:rtl/>
        </w:rPr>
      </w:pPr>
      <w:r w:rsidRPr="00EC03E6">
        <w:rPr>
          <w:rFonts w:cs="B Titr"/>
          <w:sz w:val="26"/>
          <w:szCs w:val="26"/>
          <w:rtl/>
        </w:rPr>
        <w:t>چک</w:t>
      </w:r>
      <w:r w:rsidRPr="00EC03E6">
        <w:rPr>
          <w:rFonts w:cs="B Titr" w:hint="cs"/>
          <w:sz w:val="26"/>
          <w:szCs w:val="26"/>
          <w:rtl/>
        </w:rPr>
        <w:t>ی</w:t>
      </w:r>
      <w:r w:rsidRPr="00EC03E6">
        <w:rPr>
          <w:rFonts w:cs="B Titr"/>
          <w:sz w:val="26"/>
          <w:szCs w:val="26"/>
          <w:rtl/>
        </w:rPr>
        <w:t>ده</w:t>
      </w:r>
      <w:r w:rsidRPr="00EC03E6">
        <w:rPr>
          <w:rFonts w:cs="B Titr"/>
          <w:sz w:val="26"/>
          <w:szCs w:val="26"/>
        </w:rPr>
        <w:t xml:space="preserve"> </w:t>
      </w:r>
    </w:p>
    <w:p w:rsidR="0042669C" w:rsidRPr="007F2CA2" w:rsidRDefault="0042669C" w:rsidP="004E4600">
      <w:pPr>
        <w:pStyle w:val="BlockText"/>
        <w:bidi/>
        <w:ind w:left="0" w:right="0"/>
        <w:rPr>
          <w:rFonts w:eastAsia="Calibri" w:cs="B Mitra"/>
          <w:sz w:val="24"/>
          <w:lang w:bidi="fa-IR"/>
        </w:rPr>
      </w:pPr>
      <w:r w:rsidRPr="007F2CA2">
        <w:rPr>
          <w:rFonts w:eastAsia="Calibri" w:cs="B Mitra" w:hint="cs"/>
          <w:sz w:val="24"/>
          <w:rtl/>
          <w:lang w:bidi="fa-IR"/>
        </w:rPr>
        <w:t>از آنجا که منطقه خاورمیانه و</w:t>
      </w:r>
      <w:r w:rsidR="004E4600">
        <w:rPr>
          <w:rFonts w:eastAsia="Calibri" w:cs="B Mitra" w:hint="cs"/>
          <w:sz w:val="24"/>
          <w:rtl/>
          <w:lang w:bidi="fa-IR"/>
        </w:rPr>
        <w:t xml:space="preserve"> به ویژه</w:t>
      </w:r>
      <w:r w:rsidRPr="007F2CA2">
        <w:rPr>
          <w:rFonts w:eastAsia="Calibri" w:cs="B Mitra" w:hint="cs"/>
          <w:sz w:val="24"/>
          <w:rtl/>
          <w:lang w:bidi="fa-IR"/>
        </w:rPr>
        <w:t xml:space="preserve"> ایران به عنوان منطقه غنی از تنوع زیستی تلقی می گردند و به عنوان پلی میان منطقه جنوب شرق آسیا و اروپا لحاظ می</w:t>
      </w:r>
      <w:r w:rsidRPr="007F2CA2">
        <w:rPr>
          <w:rFonts w:eastAsia="Calibri" w:cs="B Mitra"/>
          <w:sz w:val="24"/>
          <w:rtl/>
          <w:lang w:bidi="fa-IR"/>
        </w:rPr>
        <w:softHyphen/>
      </w:r>
      <w:r w:rsidRPr="007F2CA2">
        <w:rPr>
          <w:rFonts w:eastAsia="Calibri" w:cs="B Mitra" w:hint="cs"/>
          <w:sz w:val="24"/>
          <w:rtl/>
          <w:lang w:bidi="fa-IR"/>
        </w:rPr>
        <w:t>شود، مطالعه گونه</w:t>
      </w:r>
      <w:r w:rsidRPr="007F2CA2">
        <w:rPr>
          <w:rFonts w:eastAsia="Calibri" w:cs="B Mitra"/>
          <w:sz w:val="24"/>
          <w:rtl/>
          <w:lang w:bidi="fa-IR"/>
        </w:rPr>
        <w:softHyphen/>
      </w:r>
      <w:r w:rsidRPr="007F2CA2">
        <w:rPr>
          <w:rFonts w:eastAsia="Calibri" w:cs="B Mitra" w:hint="cs"/>
          <w:sz w:val="24"/>
          <w:rtl/>
          <w:lang w:bidi="fa-IR"/>
        </w:rPr>
        <w:t>های این منطقه برای بررسی ابهامات</w:t>
      </w:r>
      <w:r w:rsidR="005A6C1E" w:rsidRPr="007F2CA2">
        <w:rPr>
          <w:rFonts w:eastAsia="Calibri" w:cs="B Mitra" w:hint="cs"/>
          <w:sz w:val="24"/>
          <w:rtl/>
          <w:lang w:bidi="fa-IR"/>
        </w:rPr>
        <w:t xml:space="preserve"> موجود در فرآیند</w:t>
      </w:r>
      <w:r w:rsidR="005A6C1E" w:rsidRPr="007F2CA2">
        <w:rPr>
          <w:rFonts w:eastAsia="Calibri" w:cs="B Mitra"/>
          <w:sz w:val="24"/>
          <w:rtl/>
          <w:lang w:bidi="fa-IR"/>
        </w:rPr>
        <w:softHyphen/>
      </w:r>
      <w:r w:rsidR="005A6C1E" w:rsidRPr="007F2CA2">
        <w:rPr>
          <w:rFonts w:eastAsia="Calibri" w:cs="B Mitra" w:hint="cs"/>
          <w:sz w:val="24"/>
          <w:rtl/>
          <w:lang w:bidi="fa-IR"/>
        </w:rPr>
        <w:t xml:space="preserve">های </w:t>
      </w:r>
      <w:r w:rsidRPr="007F2CA2">
        <w:rPr>
          <w:rFonts w:eastAsia="Calibri" w:cs="B Mitra" w:hint="cs"/>
          <w:sz w:val="24"/>
          <w:rtl/>
          <w:lang w:bidi="fa-IR"/>
        </w:rPr>
        <w:t>تکامل</w:t>
      </w:r>
      <w:r w:rsidR="009824B5" w:rsidRPr="007F2CA2">
        <w:rPr>
          <w:rFonts w:eastAsia="Calibri" w:cs="B Mitra" w:hint="cs"/>
          <w:sz w:val="24"/>
          <w:rtl/>
          <w:lang w:bidi="fa-IR"/>
        </w:rPr>
        <w:t>ی</w:t>
      </w:r>
      <w:r w:rsidRPr="007F2CA2">
        <w:rPr>
          <w:rFonts w:eastAsia="Calibri" w:cs="B Mitra" w:hint="cs"/>
          <w:sz w:val="24"/>
          <w:rtl/>
          <w:lang w:bidi="fa-IR"/>
        </w:rPr>
        <w:t xml:space="preserve"> و گونه زایی حائز اهمیت است. </w:t>
      </w:r>
      <w:proofErr w:type="spellStart"/>
      <w:proofErr w:type="gramStart"/>
      <w:r w:rsidR="00050D96" w:rsidRPr="007F2CA2">
        <w:rPr>
          <w:rFonts w:eastAsia="Calibri" w:cs="B Mitra"/>
          <w:i/>
          <w:iCs/>
          <w:sz w:val="24"/>
          <w:lang w:bidi="fa-IR"/>
        </w:rPr>
        <w:t>Po</w:t>
      </w:r>
      <w:r w:rsidR="005068E5" w:rsidRPr="007F2CA2">
        <w:rPr>
          <w:rFonts w:eastAsia="Calibri" w:cs="B Mitra"/>
          <w:i/>
          <w:iCs/>
          <w:sz w:val="24"/>
          <w:lang w:bidi="fa-IR"/>
        </w:rPr>
        <w:t>tamon</w:t>
      </w:r>
      <w:proofErr w:type="spellEnd"/>
      <w:r w:rsidR="005068E5" w:rsidRPr="007F2CA2">
        <w:rPr>
          <w:rFonts w:eastAsia="Calibri" w:cs="B Mitra"/>
          <w:sz w:val="24"/>
          <w:lang w:bidi="fa-IR"/>
        </w:rPr>
        <w:t xml:space="preserve"> </w:t>
      </w:r>
      <w:proofErr w:type="spellStart"/>
      <w:r w:rsidR="005068E5" w:rsidRPr="007F2CA2">
        <w:rPr>
          <w:rFonts w:eastAsia="Calibri" w:cs="B Mitra"/>
          <w:sz w:val="24"/>
          <w:lang w:bidi="fa-IR"/>
        </w:rPr>
        <w:t>savigny</w:t>
      </w:r>
      <w:proofErr w:type="spellEnd"/>
      <w:r w:rsidR="005068E5" w:rsidRPr="007F2CA2">
        <w:rPr>
          <w:rFonts w:eastAsia="Calibri" w:cs="B Mitra"/>
          <w:sz w:val="24"/>
          <w:lang w:bidi="fa-IR"/>
        </w:rPr>
        <w:t>, 1816</w:t>
      </w:r>
      <w:r w:rsidR="005A6C1E" w:rsidRPr="007F2CA2">
        <w:rPr>
          <w:rFonts w:eastAsia="Calibri" w:cs="B Mitra" w:hint="cs"/>
          <w:sz w:val="24"/>
          <w:rtl/>
          <w:lang w:bidi="fa-IR"/>
        </w:rPr>
        <w:t xml:space="preserve">، </w:t>
      </w:r>
      <w:r w:rsidR="005068E5" w:rsidRPr="007F2CA2">
        <w:rPr>
          <w:rFonts w:eastAsia="Calibri" w:cs="B Mitra" w:hint="cs"/>
          <w:sz w:val="24"/>
          <w:rtl/>
          <w:lang w:bidi="fa-IR"/>
        </w:rPr>
        <w:t>یکی از مهم ترین جنس</w:t>
      </w:r>
      <w:r w:rsidRPr="007F2CA2">
        <w:rPr>
          <w:rFonts w:eastAsia="Calibri" w:cs="B Mitra"/>
          <w:sz w:val="24"/>
          <w:rtl/>
          <w:lang w:bidi="fa-IR"/>
        </w:rPr>
        <w:softHyphen/>
      </w:r>
      <w:r w:rsidR="005068E5" w:rsidRPr="007F2CA2">
        <w:rPr>
          <w:rFonts w:eastAsia="Calibri" w:cs="B Mitra" w:hint="cs"/>
          <w:sz w:val="24"/>
          <w:rtl/>
          <w:lang w:bidi="fa-IR"/>
        </w:rPr>
        <w:t>های خرچنگ های آب شیرین لحاظ می</w:t>
      </w:r>
      <w:r w:rsidRPr="007F2CA2">
        <w:rPr>
          <w:rFonts w:eastAsia="Calibri" w:cs="B Mitra"/>
          <w:sz w:val="24"/>
          <w:rtl/>
          <w:lang w:bidi="fa-IR"/>
        </w:rPr>
        <w:softHyphen/>
      </w:r>
      <w:r w:rsidRPr="007F2CA2">
        <w:rPr>
          <w:rFonts w:eastAsia="Calibri" w:cs="B Mitra" w:hint="cs"/>
          <w:sz w:val="24"/>
          <w:rtl/>
          <w:lang w:bidi="fa-IR"/>
        </w:rPr>
        <w:t>شود</w:t>
      </w:r>
      <w:r w:rsidR="00127BDC" w:rsidRPr="007F2CA2">
        <w:rPr>
          <w:rFonts w:eastAsia="Calibri" w:cs="B Mitra" w:hint="cs"/>
          <w:sz w:val="24"/>
          <w:rtl/>
          <w:lang w:bidi="fa-IR"/>
        </w:rPr>
        <w:t xml:space="preserve"> و محدوده ی پراکنش این جنس در جنوب اروپا، شمال آفریقا و غرب آسیا می باشد.</w:t>
      </w:r>
      <w:proofErr w:type="gramEnd"/>
      <w:r w:rsidR="0059362E"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Pr="007F2CA2">
        <w:rPr>
          <w:rFonts w:eastAsia="Calibri" w:cs="B Mitra" w:hint="cs"/>
          <w:sz w:val="24"/>
          <w:rtl/>
          <w:lang w:bidi="fa-IR"/>
        </w:rPr>
        <w:t>در مطالعه حاضر موقعیت تاکسونومی جنس</w:t>
      </w:r>
      <w:proofErr w:type="spellStart"/>
      <w:r w:rsidRPr="007F2CA2">
        <w:rPr>
          <w:rFonts w:eastAsia="Calibri" w:cs="B Mitra"/>
          <w:sz w:val="24"/>
          <w:lang w:bidi="fa-IR"/>
        </w:rPr>
        <w:t>savigny</w:t>
      </w:r>
      <w:proofErr w:type="spellEnd"/>
      <w:r w:rsidRPr="007F2CA2">
        <w:rPr>
          <w:rFonts w:eastAsia="Calibri" w:cs="B Mitra"/>
          <w:sz w:val="24"/>
          <w:lang w:bidi="fa-IR"/>
        </w:rPr>
        <w:t xml:space="preserve">, 1816 </w:t>
      </w:r>
      <w:r w:rsidRPr="007F2CA2">
        <w:rPr>
          <w:rFonts w:eastAsia="Calibri" w:cs="B Mitra" w:hint="cs"/>
          <w:sz w:val="24"/>
          <w:rtl/>
          <w:lang w:bidi="fa-IR"/>
        </w:rPr>
        <w:t xml:space="preserve"> </w:t>
      </w:r>
      <w:proofErr w:type="spellStart"/>
      <w:r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Pr="007F2CA2">
        <w:rPr>
          <w:rFonts w:eastAsia="Calibri" w:cs="B Mitra" w:hint="cs"/>
          <w:i/>
          <w:iCs/>
          <w:sz w:val="24"/>
          <w:rtl/>
          <w:lang w:bidi="fa-IR"/>
        </w:rPr>
        <w:t xml:space="preserve"> </w:t>
      </w:r>
      <w:r w:rsidRPr="007F2CA2">
        <w:rPr>
          <w:rFonts w:eastAsia="Calibri" w:cs="B Mitra" w:hint="cs"/>
          <w:sz w:val="24"/>
          <w:rtl/>
          <w:lang w:bidi="fa-IR"/>
        </w:rPr>
        <w:t>در ایران مورد بازنگری قرارگرفت. نتایج حاصل از مرور تمامی مطالعات صورت گرفته شده نشان داد</w:t>
      </w:r>
      <w:r w:rsidR="005A6C1E" w:rsidRPr="007F2CA2">
        <w:rPr>
          <w:rFonts w:eastAsia="Calibri" w:cs="B Mitra" w:hint="cs"/>
          <w:sz w:val="24"/>
          <w:rtl/>
          <w:lang w:bidi="fa-IR"/>
        </w:rPr>
        <w:t>،</w:t>
      </w:r>
      <w:r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="005A6C1E" w:rsidRPr="007F2CA2">
        <w:rPr>
          <w:rFonts w:eastAsia="Calibri" w:cs="B Mitra" w:hint="cs"/>
          <w:sz w:val="24"/>
          <w:rtl/>
          <w:lang w:bidi="fa-IR"/>
        </w:rPr>
        <w:t>هشت</w:t>
      </w:r>
      <w:r w:rsidRPr="007F2CA2">
        <w:rPr>
          <w:rFonts w:eastAsia="Calibri" w:cs="B Mitra" w:hint="cs"/>
          <w:sz w:val="24"/>
          <w:rtl/>
          <w:lang w:bidi="fa-IR"/>
        </w:rPr>
        <w:t xml:space="preserve"> گونه</w:t>
      </w:r>
      <w:r w:rsidR="00200D8A">
        <w:rPr>
          <w:rFonts w:eastAsia="Calibri" w:cs="B Mitra"/>
          <w:sz w:val="24"/>
          <w:lang w:bidi="fa-IR"/>
        </w:rPr>
        <w:t xml:space="preserve"> </w:t>
      </w:r>
      <w:r w:rsidR="00200D8A">
        <w:rPr>
          <w:rFonts w:eastAsia="Calibri" w:cs="B Mitra" w:hint="cs"/>
          <w:sz w:val="24"/>
          <w:rtl/>
          <w:lang w:bidi="fa-IR"/>
        </w:rPr>
        <w:t xml:space="preserve"> متعلق به دو زیرجنس</w:t>
      </w:r>
      <w:r w:rsidRPr="007F2CA2">
        <w:rPr>
          <w:rFonts w:eastAsia="Calibri" w:cs="B Mitra" w:hint="cs"/>
          <w:sz w:val="24"/>
          <w:rtl/>
          <w:lang w:bidi="fa-IR"/>
        </w:rPr>
        <w:t xml:space="preserve"> در ایران حضور دارند</w:t>
      </w:r>
      <w:r w:rsidR="00685D08" w:rsidRPr="007F2CA2">
        <w:rPr>
          <w:rFonts w:eastAsia="Calibri" w:cs="B Mitra" w:hint="cs"/>
          <w:sz w:val="24"/>
          <w:rtl/>
          <w:lang w:bidi="fa-IR"/>
        </w:rPr>
        <w:t xml:space="preserve"> که شامل گونه</w:t>
      </w:r>
      <w:r w:rsidR="00685D08" w:rsidRPr="007F2CA2">
        <w:rPr>
          <w:rFonts w:eastAsia="Calibri" w:cs="B Mitra"/>
          <w:sz w:val="24"/>
          <w:rtl/>
          <w:lang w:bidi="fa-IR"/>
        </w:rPr>
        <w:softHyphen/>
      </w:r>
      <w:r w:rsidRPr="007F2CA2">
        <w:rPr>
          <w:rFonts w:eastAsia="Calibri" w:cs="B Mitra" w:hint="cs"/>
          <w:sz w:val="24"/>
          <w:rtl/>
          <w:lang w:bidi="fa-IR"/>
        </w:rPr>
        <w:t>ی</w:t>
      </w:r>
      <w:r w:rsidR="00685D08"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="007F66F9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7F66F9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7F66F9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7F66F9" w:rsidRPr="007F2CA2">
        <w:rPr>
          <w:rFonts w:eastAsia="Calibri" w:cs="B Mitra"/>
          <w:i/>
          <w:iCs/>
          <w:sz w:val="24"/>
          <w:lang w:bidi="fa-IR"/>
        </w:rPr>
        <w:t>ibericum</w:t>
      </w:r>
      <w:proofErr w:type="spellEnd"/>
      <w:r w:rsidR="007F66F9" w:rsidRPr="007F2CA2">
        <w:rPr>
          <w:rFonts w:eastAsia="Calibri" w:cs="B Mitra"/>
          <w:i/>
          <w:iCs/>
          <w:sz w:val="24"/>
          <w:lang w:bidi="fa-IR"/>
        </w:rPr>
        <w:t xml:space="preserve"> </w:t>
      </w:r>
      <w:r w:rsidR="007F66F9" w:rsidRPr="007F2CA2">
        <w:rPr>
          <w:rFonts w:eastAsia="Calibri" w:cs="B Mitra"/>
          <w:sz w:val="24"/>
          <w:lang w:bidi="fa-IR"/>
        </w:rPr>
        <w:t>(</w:t>
      </w:r>
      <w:proofErr w:type="spellStart"/>
      <w:r w:rsidR="007F66F9" w:rsidRPr="007F2CA2">
        <w:rPr>
          <w:rFonts w:eastAsia="Calibri" w:cs="B Mitra"/>
          <w:sz w:val="24"/>
          <w:lang w:bidi="fa-IR"/>
        </w:rPr>
        <w:t>Bieberstein</w:t>
      </w:r>
      <w:proofErr w:type="spellEnd"/>
      <w:r w:rsidR="007F66F9" w:rsidRPr="007F2CA2">
        <w:rPr>
          <w:rFonts w:eastAsia="Calibri" w:cs="B Mitra"/>
          <w:sz w:val="24"/>
          <w:lang w:bidi="fa-IR"/>
        </w:rPr>
        <w:t>, 1808)</w:t>
      </w:r>
      <w:r w:rsidRPr="007F2CA2">
        <w:rPr>
          <w:rFonts w:eastAsia="Calibri" w:cs="B Mitra" w:hint="cs"/>
          <w:sz w:val="24"/>
          <w:rtl/>
          <w:lang w:bidi="fa-IR"/>
        </w:rPr>
        <w:t>در زیر جنس</w:t>
      </w:r>
      <w:r w:rsidR="007F66F9" w:rsidRPr="007F2CA2">
        <w:rPr>
          <w:rFonts w:eastAsia="Calibri" w:cs="B Mitra" w:hint="cs"/>
          <w:sz w:val="24"/>
          <w:rtl/>
          <w:lang w:bidi="fa-IR"/>
        </w:rPr>
        <w:t xml:space="preserve"> </w:t>
      </w:r>
      <w:proofErr w:type="spellStart"/>
      <w:r w:rsidR="007F66F9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7F66F9" w:rsidRPr="007F2CA2">
        <w:rPr>
          <w:rFonts w:eastAsia="Calibri" w:cs="B Mitra"/>
          <w:i/>
          <w:iCs/>
          <w:sz w:val="24"/>
          <w:lang w:bidi="fa-IR"/>
        </w:rPr>
        <w:t xml:space="preserve"> (</w:t>
      </w:r>
      <w:proofErr w:type="spellStart"/>
      <w:r w:rsidR="007F66F9" w:rsidRPr="007F2CA2">
        <w:rPr>
          <w:rFonts w:eastAsia="Calibri" w:cs="B Mitra"/>
          <w:i/>
          <w:iCs/>
          <w:sz w:val="24"/>
          <w:lang w:bidi="fa-IR"/>
        </w:rPr>
        <w:t>Pontipotamon</w:t>
      </w:r>
      <w:proofErr w:type="spellEnd"/>
      <w:r w:rsidR="007F66F9" w:rsidRPr="007F2CA2">
        <w:rPr>
          <w:rFonts w:eastAsia="Calibri" w:cs="B Mitra"/>
          <w:i/>
          <w:iCs/>
          <w:sz w:val="24"/>
          <w:lang w:bidi="fa-IR"/>
        </w:rPr>
        <w:t xml:space="preserve">) </w:t>
      </w:r>
      <w:proofErr w:type="spellStart"/>
      <w:r w:rsidR="007F66F9" w:rsidRPr="007F2CA2">
        <w:rPr>
          <w:rFonts w:eastAsia="Calibri" w:cs="B Mitra"/>
          <w:sz w:val="24"/>
          <w:lang w:bidi="fa-IR"/>
        </w:rPr>
        <w:t>Pretzmann</w:t>
      </w:r>
      <w:proofErr w:type="spellEnd"/>
      <w:r w:rsidR="007F66F9" w:rsidRPr="007F2CA2">
        <w:rPr>
          <w:rFonts w:eastAsia="Calibri" w:cs="B Mitra"/>
          <w:sz w:val="24"/>
          <w:lang w:bidi="fa-IR"/>
        </w:rPr>
        <w:t>, 1962</w:t>
      </w:r>
      <w:r w:rsidRPr="007F2CA2">
        <w:rPr>
          <w:rFonts w:eastAsia="Calibri" w:cs="B Mitra" w:hint="cs"/>
          <w:sz w:val="24"/>
          <w:rtl/>
          <w:lang w:bidi="fa-IR"/>
        </w:rPr>
        <w:t xml:space="preserve"> و </w:t>
      </w:r>
      <w:r w:rsidR="007F66F9" w:rsidRPr="007F2CA2">
        <w:rPr>
          <w:rFonts w:eastAsia="Calibri" w:cs="B Mitra" w:hint="cs"/>
          <w:sz w:val="24"/>
          <w:rtl/>
          <w:lang w:bidi="fa-IR"/>
        </w:rPr>
        <w:t xml:space="preserve">گونه های </w:t>
      </w:r>
      <w:proofErr w:type="spellStart"/>
      <w:r w:rsidR="007F66F9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7F66F9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7F66F9" w:rsidRPr="007F2CA2">
        <w:rPr>
          <w:rFonts w:eastAsia="Calibri" w:cs="B Mitra"/>
          <w:i/>
          <w:iCs/>
          <w:sz w:val="24"/>
          <w:lang w:bidi="fa-IR"/>
        </w:rPr>
        <w:t>strouhali</w:t>
      </w:r>
      <w:proofErr w:type="spellEnd"/>
      <w:r w:rsidR="007F66F9" w:rsidRPr="007F2CA2">
        <w:rPr>
          <w:rFonts w:eastAsia="Calibri" w:cs="B Mitra"/>
          <w:i/>
          <w:iCs/>
          <w:sz w:val="24"/>
          <w:lang w:bidi="fa-IR"/>
        </w:rPr>
        <w:t xml:space="preserve"> </w:t>
      </w:r>
      <w:r w:rsidR="007F66F9" w:rsidRPr="007F2CA2">
        <w:rPr>
          <w:rFonts w:eastAsia="Calibri" w:cs="B Mitra"/>
          <w:sz w:val="24"/>
          <w:lang w:bidi="fa-IR"/>
        </w:rPr>
        <w:t xml:space="preserve"> </w:t>
      </w:r>
      <w:proofErr w:type="spellStart"/>
      <w:r w:rsidR="007F66F9" w:rsidRPr="007F2CA2">
        <w:rPr>
          <w:rFonts w:eastAsia="Calibri" w:cs="B Mitra"/>
          <w:sz w:val="24"/>
          <w:lang w:bidi="fa-IR"/>
        </w:rPr>
        <w:t>Pretzmann</w:t>
      </w:r>
      <w:proofErr w:type="spellEnd"/>
      <w:r w:rsidR="007F66F9" w:rsidRPr="007F2CA2">
        <w:rPr>
          <w:rFonts w:eastAsia="Calibri" w:cs="B Mitra"/>
          <w:sz w:val="24"/>
          <w:lang w:bidi="fa-IR"/>
        </w:rPr>
        <w:t>, 1962</w:t>
      </w:r>
      <w:r w:rsidR="00685D08" w:rsidRPr="007F2CA2">
        <w:rPr>
          <w:rFonts w:eastAsia="Calibri" w:cs="B Mitra" w:hint="cs"/>
          <w:sz w:val="24"/>
          <w:rtl/>
          <w:lang w:bidi="fa-IR"/>
        </w:rPr>
        <w:t>،</w:t>
      </w:r>
      <w:r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="00685D08" w:rsidRPr="007F2CA2">
        <w:rPr>
          <w:rFonts w:eastAsia="Calibri" w:cs="B Mitra" w:hint="cs"/>
          <w:sz w:val="24"/>
          <w:rtl/>
          <w:lang w:bidi="fa-IR"/>
        </w:rPr>
        <w:t xml:space="preserve"> </w:t>
      </w:r>
      <w:proofErr w:type="spellStart"/>
      <w:r w:rsidR="00FF6583" w:rsidRPr="007F2CA2">
        <w:rPr>
          <w:rFonts w:eastAsia="Calibri" w:cs="B Mitra"/>
          <w:i/>
          <w:iCs/>
          <w:sz w:val="24"/>
          <w:lang w:bidi="fa-IR"/>
        </w:rPr>
        <w:t>Po</w:t>
      </w:r>
      <w:r w:rsidR="005A6C1E" w:rsidRPr="007F2CA2">
        <w:rPr>
          <w:rFonts w:eastAsia="Calibri" w:cs="B Mitra"/>
          <w:i/>
          <w:iCs/>
          <w:sz w:val="24"/>
          <w:lang w:bidi="fa-IR"/>
        </w:rPr>
        <w:t>tamon</w:t>
      </w:r>
      <w:proofErr w:type="spellEnd"/>
      <w:r w:rsidR="005A6C1E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5A6C1E" w:rsidRPr="007F2CA2">
        <w:rPr>
          <w:rFonts w:eastAsia="Calibri" w:cs="B Mitra"/>
          <w:i/>
          <w:iCs/>
          <w:sz w:val="24"/>
          <w:lang w:bidi="fa-IR"/>
        </w:rPr>
        <w:t>ilam</w:t>
      </w:r>
      <w:proofErr w:type="spellEnd"/>
      <w:r w:rsidR="005A6C1E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5A6C1E" w:rsidRPr="007F2CA2">
        <w:rPr>
          <w:rFonts w:eastAsia="Calibri" w:cs="B Mitra"/>
          <w:sz w:val="24"/>
          <w:lang w:bidi="fa-IR"/>
        </w:rPr>
        <w:t>Keikhosravi</w:t>
      </w:r>
      <w:proofErr w:type="spellEnd"/>
      <w:r w:rsidR="005A6C1E" w:rsidRPr="007F2CA2">
        <w:rPr>
          <w:rFonts w:eastAsia="Calibri" w:cs="B Mitra"/>
          <w:sz w:val="24"/>
          <w:lang w:bidi="fa-IR"/>
        </w:rPr>
        <w:t xml:space="preserve"> &amp; </w:t>
      </w:r>
      <w:proofErr w:type="spellStart"/>
      <w:r w:rsidR="005A6C1E" w:rsidRPr="007F2CA2">
        <w:rPr>
          <w:rFonts w:eastAsia="Calibri" w:cs="B Mitra"/>
          <w:sz w:val="24"/>
          <w:lang w:bidi="fa-IR"/>
        </w:rPr>
        <w:t>Schubart</w:t>
      </w:r>
      <w:proofErr w:type="spellEnd"/>
      <w:r w:rsidR="005A6C1E" w:rsidRPr="007F2CA2">
        <w:rPr>
          <w:rFonts w:eastAsia="Calibri" w:cs="B Mitra"/>
          <w:sz w:val="24"/>
          <w:lang w:bidi="fa-IR"/>
        </w:rPr>
        <w:t>, 2014</w:t>
      </w:r>
      <w:r w:rsidR="00685D08" w:rsidRPr="007F2CA2">
        <w:rPr>
          <w:rFonts w:eastAsia="Calibri" w:cs="B Mitra" w:hint="cs"/>
          <w:sz w:val="24"/>
          <w:rtl/>
          <w:lang w:bidi="fa-IR"/>
        </w:rPr>
        <w:t xml:space="preserve">، </w:t>
      </w:r>
      <w:proofErr w:type="spellStart"/>
      <w:r w:rsidR="00200D8A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200D8A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FF6583" w:rsidRPr="007F2CA2">
        <w:rPr>
          <w:rFonts w:eastAsia="Calibri" w:cs="B Mitra"/>
          <w:i/>
          <w:iCs/>
          <w:sz w:val="24"/>
          <w:lang w:bidi="fa-IR"/>
        </w:rPr>
        <w:t>trascaspicum</w:t>
      </w:r>
      <w:proofErr w:type="spellEnd"/>
      <w:r w:rsidR="00FF6583" w:rsidRPr="007F2CA2">
        <w:rPr>
          <w:rFonts w:eastAsia="Calibri" w:cs="B Mitra"/>
          <w:sz w:val="24"/>
          <w:lang w:bidi="fa-IR"/>
        </w:rPr>
        <w:t xml:space="preserve"> Pretzmann,1962</w:t>
      </w:r>
      <w:r w:rsidR="0080383E" w:rsidRPr="007F2CA2">
        <w:rPr>
          <w:rFonts w:eastAsia="Calibri" w:cs="B Mitra" w:hint="cs"/>
          <w:sz w:val="24"/>
          <w:rtl/>
          <w:lang w:bidi="fa-IR"/>
        </w:rPr>
        <w:t xml:space="preserve">، </w:t>
      </w:r>
      <w:proofErr w:type="spellStart"/>
      <w:r w:rsidR="0080383E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80383E" w:rsidRPr="007F2CA2">
        <w:rPr>
          <w:rFonts w:eastAsia="Calibri" w:cs="B Mitra"/>
          <w:i/>
          <w:iCs/>
          <w:sz w:val="24"/>
          <w:lang w:bidi="fa-IR"/>
        </w:rPr>
        <w:t xml:space="preserve"> </w:t>
      </w:r>
      <w:r w:rsidR="00200D8A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80383E" w:rsidRPr="007F2CA2">
        <w:rPr>
          <w:rFonts w:eastAsia="Calibri" w:cs="B Mitra"/>
          <w:i/>
          <w:iCs/>
          <w:sz w:val="24"/>
          <w:lang w:bidi="fa-IR"/>
        </w:rPr>
        <w:t>elbursi</w:t>
      </w:r>
      <w:proofErr w:type="spellEnd"/>
      <w:r w:rsidR="0080383E" w:rsidRPr="007F2CA2">
        <w:rPr>
          <w:rFonts w:eastAsia="Calibri" w:cs="B Mitra"/>
          <w:sz w:val="24"/>
          <w:lang w:bidi="fa-IR"/>
        </w:rPr>
        <w:t xml:space="preserve"> </w:t>
      </w:r>
      <w:proofErr w:type="spellStart"/>
      <w:r w:rsidR="0080383E" w:rsidRPr="007F2CA2">
        <w:rPr>
          <w:rFonts w:eastAsia="Calibri" w:cs="B Mitra"/>
          <w:sz w:val="24"/>
          <w:lang w:bidi="fa-IR"/>
        </w:rPr>
        <w:t>Pretzmann</w:t>
      </w:r>
      <w:proofErr w:type="spellEnd"/>
      <w:r w:rsidR="0080383E" w:rsidRPr="007F2CA2">
        <w:rPr>
          <w:rFonts w:eastAsia="Calibri" w:cs="B Mitra"/>
          <w:sz w:val="24"/>
          <w:lang w:bidi="fa-IR"/>
        </w:rPr>
        <w:t>, 1962</w:t>
      </w:r>
      <w:r w:rsidR="00685D08" w:rsidRPr="007F2CA2">
        <w:rPr>
          <w:rFonts w:eastAsia="Calibri" w:cs="B Mitra" w:hint="cs"/>
          <w:sz w:val="24"/>
          <w:rtl/>
          <w:lang w:bidi="fa-IR"/>
        </w:rPr>
        <w:t xml:space="preserve">، </w:t>
      </w:r>
      <w:proofErr w:type="spellStart"/>
      <w:r w:rsidR="00685D08" w:rsidRPr="007F2CA2">
        <w:rPr>
          <w:rFonts w:eastAsia="Calibri" w:cs="B Lotus"/>
          <w:i/>
          <w:iCs/>
          <w:sz w:val="24"/>
          <w:lang w:bidi="fa-IR"/>
        </w:rPr>
        <w:t>Potamon</w:t>
      </w:r>
      <w:proofErr w:type="spellEnd"/>
      <w:r w:rsidR="00685D08" w:rsidRPr="007F2CA2">
        <w:rPr>
          <w:rFonts w:eastAsia="Calibri" w:cs="B Lotus"/>
          <w:i/>
          <w:iCs/>
          <w:sz w:val="24"/>
          <w:lang w:bidi="fa-IR"/>
        </w:rPr>
        <w:t xml:space="preserve"> </w:t>
      </w:r>
      <w:proofErr w:type="spellStart"/>
      <w:r w:rsidR="00685D08" w:rsidRPr="007F2CA2">
        <w:rPr>
          <w:rFonts w:eastAsia="Calibri" w:cs="B Lotus"/>
          <w:i/>
          <w:iCs/>
          <w:sz w:val="24"/>
          <w:lang w:bidi="fa-IR"/>
        </w:rPr>
        <w:t>gedrosianum</w:t>
      </w:r>
      <w:proofErr w:type="spellEnd"/>
      <w:r w:rsidR="00685D08" w:rsidRPr="007F2CA2">
        <w:rPr>
          <w:rFonts w:eastAsia="Calibri" w:cs="B Lotus"/>
          <w:i/>
          <w:iCs/>
          <w:sz w:val="24"/>
          <w:lang w:bidi="fa-IR"/>
        </w:rPr>
        <w:t xml:space="preserve"> </w:t>
      </w:r>
      <w:proofErr w:type="spellStart"/>
      <w:r w:rsidR="00685D08" w:rsidRPr="007F2CA2">
        <w:rPr>
          <w:rFonts w:eastAsia="Calibri" w:cs="B Lotus"/>
          <w:sz w:val="24"/>
          <w:lang w:bidi="fa-IR"/>
        </w:rPr>
        <w:t>Alcock</w:t>
      </w:r>
      <w:proofErr w:type="spellEnd"/>
      <w:r w:rsidR="00685D08" w:rsidRPr="007F2CA2">
        <w:rPr>
          <w:rFonts w:eastAsia="Calibri" w:cs="B Lotus"/>
          <w:sz w:val="24"/>
          <w:lang w:bidi="fa-IR"/>
        </w:rPr>
        <w:t>, 1909</w:t>
      </w:r>
      <w:r w:rsidR="00685D08" w:rsidRPr="007F2CA2">
        <w:rPr>
          <w:rFonts w:eastAsia="Calibri" w:cs="B Lotus" w:hint="cs"/>
          <w:sz w:val="24"/>
          <w:rtl/>
          <w:lang w:bidi="fa-IR"/>
        </w:rPr>
        <w:t>،</w:t>
      </w:r>
      <w:r w:rsidR="00685D08" w:rsidRPr="007F2CA2">
        <w:rPr>
          <w:rFonts w:eastAsia="Calibri" w:cs="B Lotus"/>
          <w:i/>
          <w:iCs/>
          <w:sz w:val="24"/>
          <w:lang w:bidi="fa-IR"/>
        </w:rPr>
        <w:t xml:space="preserve"> </w:t>
      </w:r>
      <w:proofErr w:type="spellStart"/>
      <w:r w:rsidR="00685D08" w:rsidRPr="007F2CA2">
        <w:rPr>
          <w:rFonts w:eastAsia="Calibri" w:cs="B Lotus"/>
          <w:i/>
          <w:iCs/>
          <w:sz w:val="24"/>
          <w:lang w:bidi="fa-IR"/>
        </w:rPr>
        <w:t>Potamon</w:t>
      </w:r>
      <w:proofErr w:type="spellEnd"/>
      <w:r w:rsidR="00685D08" w:rsidRPr="007F2CA2">
        <w:rPr>
          <w:rFonts w:eastAsia="Calibri" w:cs="B Lotus"/>
          <w:i/>
          <w:iCs/>
          <w:sz w:val="24"/>
          <w:lang w:bidi="fa-IR"/>
        </w:rPr>
        <w:t xml:space="preserve"> </w:t>
      </w:r>
      <w:proofErr w:type="spellStart"/>
      <w:r w:rsidR="00685D08" w:rsidRPr="007F2CA2">
        <w:rPr>
          <w:rFonts w:eastAsia="Calibri" w:cs="B Lotus"/>
          <w:i/>
          <w:iCs/>
          <w:sz w:val="24"/>
          <w:lang w:bidi="fa-IR"/>
        </w:rPr>
        <w:t>ruttneri</w:t>
      </w:r>
      <w:proofErr w:type="spellEnd"/>
      <w:r w:rsidR="00685D08" w:rsidRPr="007F2CA2">
        <w:rPr>
          <w:rFonts w:eastAsia="Calibri" w:cs="B Lotus"/>
          <w:i/>
          <w:iCs/>
          <w:sz w:val="24"/>
          <w:lang w:bidi="fa-IR"/>
        </w:rPr>
        <w:t xml:space="preserve"> </w:t>
      </w:r>
      <w:proofErr w:type="spellStart"/>
      <w:r w:rsidR="00685D08" w:rsidRPr="007F2CA2">
        <w:rPr>
          <w:rFonts w:eastAsia="Calibri" w:cs="B Lotus"/>
          <w:sz w:val="24"/>
          <w:lang w:bidi="fa-IR"/>
        </w:rPr>
        <w:t>Pretzmann</w:t>
      </w:r>
      <w:proofErr w:type="spellEnd"/>
      <w:r w:rsidR="00685D08" w:rsidRPr="007F2CA2">
        <w:rPr>
          <w:rFonts w:eastAsia="Calibri" w:cs="B Lotus"/>
          <w:sz w:val="24"/>
          <w:lang w:bidi="fa-IR"/>
        </w:rPr>
        <w:t>, 1962</w:t>
      </w:r>
      <w:r w:rsidR="00685D08" w:rsidRPr="007F2CA2">
        <w:rPr>
          <w:rFonts w:eastAsia="Calibri" w:cs="B Lotus" w:hint="cs"/>
          <w:sz w:val="24"/>
          <w:rtl/>
          <w:lang w:bidi="fa-IR"/>
        </w:rPr>
        <w:t xml:space="preserve"> </w:t>
      </w:r>
      <w:r w:rsidR="00244E58" w:rsidRPr="007F2CA2">
        <w:rPr>
          <w:rFonts w:eastAsia="Calibri" w:cs="B Mitra" w:hint="cs"/>
          <w:sz w:val="24"/>
          <w:rtl/>
          <w:lang w:bidi="fa-IR"/>
        </w:rPr>
        <w:t>و</w:t>
      </w:r>
      <w:r w:rsidR="00EA5201" w:rsidRPr="007F2CA2">
        <w:rPr>
          <w:rFonts w:eastAsia="Calibri" w:cs="B Mitra" w:hint="cs"/>
          <w:sz w:val="24"/>
          <w:rtl/>
          <w:lang w:bidi="fa-IR"/>
        </w:rPr>
        <w:t xml:space="preserve"> </w:t>
      </w:r>
      <w:proofErr w:type="spellStart"/>
      <w:r w:rsidR="00EA5201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EA5201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EA5201" w:rsidRPr="007F2CA2">
        <w:rPr>
          <w:rFonts w:eastAsia="Calibri" w:cs="B Mitra"/>
          <w:i/>
          <w:iCs/>
          <w:sz w:val="24"/>
          <w:lang w:bidi="fa-IR"/>
        </w:rPr>
        <w:t>persicum</w:t>
      </w:r>
      <w:proofErr w:type="spellEnd"/>
      <w:r w:rsidR="00EA5201" w:rsidRPr="007F2CA2">
        <w:rPr>
          <w:rFonts w:eastAsia="Calibri" w:cs="B Mitra"/>
          <w:sz w:val="24"/>
          <w:lang w:bidi="fa-IR"/>
        </w:rPr>
        <w:t xml:space="preserve"> </w:t>
      </w:r>
      <w:proofErr w:type="spellStart"/>
      <w:r w:rsidR="00EA5201" w:rsidRPr="007F2CA2">
        <w:rPr>
          <w:rFonts w:eastAsia="Calibri" w:cs="B Mitra"/>
          <w:sz w:val="24"/>
          <w:lang w:bidi="fa-IR"/>
        </w:rPr>
        <w:t>Pretzmann</w:t>
      </w:r>
      <w:proofErr w:type="spellEnd"/>
      <w:r w:rsidR="00EA5201" w:rsidRPr="007F2CA2">
        <w:rPr>
          <w:rFonts w:eastAsia="Calibri" w:cs="B Mitra"/>
          <w:sz w:val="24"/>
          <w:lang w:bidi="fa-IR"/>
        </w:rPr>
        <w:t>, 1962</w:t>
      </w:r>
      <w:r w:rsidR="00EA5201"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="00005EF8" w:rsidRPr="007F2CA2">
        <w:rPr>
          <w:rFonts w:eastAsia="Calibri" w:cs="B Mitra" w:hint="cs"/>
          <w:sz w:val="24"/>
          <w:rtl/>
          <w:lang w:bidi="fa-IR"/>
        </w:rPr>
        <w:t xml:space="preserve">متعلق به زیر جنس </w:t>
      </w:r>
      <w:proofErr w:type="spellStart"/>
      <w:r w:rsidR="00005EF8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200D8A">
        <w:rPr>
          <w:rFonts w:eastAsia="Calibri" w:cs="B Mitra"/>
          <w:i/>
          <w:iCs/>
          <w:sz w:val="24"/>
          <w:lang w:bidi="fa-IR"/>
        </w:rPr>
        <w:t xml:space="preserve"> </w:t>
      </w:r>
      <w:r w:rsidR="00005EF8" w:rsidRPr="007F2CA2">
        <w:rPr>
          <w:rFonts w:eastAsia="Calibri" w:cs="B Mitra"/>
          <w:i/>
          <w:iCs/>
          <w:sz w:val="24"/>
          <w:lang w:bidi="fa-IR"/>
        </w:rPr>
        <w:t>(</w:t>
      </w:r>
      <w:proofErr w:type="spellStart"/>
      <w:r w:rsidR="00005EF8" w:rsidRPr="007F2CA2">
        <w:rPr>
          <w:rFonts w:eastAsia="Calibri" w:cs="B Mitra"/>
          <w:i/>
          <w:iCs/>
          <w:sz w:val="24"/>
          <w:lang w:bidi="fa-IR"/>
        </w:rPr>
        <w:t>Orientopotamon</w:t>
      </w:r>
      <w:proofErr w:type="spellEnd"/>
      <w:r w:rsidR="00005EF8" w:rsidRPr="007F2CA2">
        <w:rPr>
          <w:rFonts w:eastAsia="Calibri" w:cs="B Mitra"/>
          <w:i/>
          <w:iCs/>
          <w:sz w:val="24"/>
          <w:lang w:bidi="fa-IR"/>
        </w:rPr>
        <w:t xml:space="preserve">) </w:t>
      </w:r>
      <w:proofErr w:type="spellStart"/>
      <w:r w:rsidR="00005EF8" w:rsidRPr="007F2CA2">
        <w:rPr>
          <w:rFonts w:eastAsia="Calibri" w:cs="B Mitra"/>
          <w:sz w:val="24"/>
          <w:lang w:bidi="fa-IR"/>
        </w:rPr>
        <w:t>Pretzmann</w:t>
      </w:r>
      <w:proofErr w:type="spellEnd"/>
      <w:r w:rsidR="00005EF8" w:rsidRPr="007F2CA2">
        <w:rPr>
          <w:rFonts w:eastAsia="Calibri" w:cs="B Mitra"/>
          <w:sz w:val="24"/>
          <w:lang w:bidi="fa-IR"/>
        </w:rPr>
        <w:t>, 1962</w:t>
      </w:r>
      <w:r w:rsidR="00005EF8" w:rsidRPr="007F2CA2">
        <w:rPr>
          <w:rFonts w:eastAsia="Calibri" w:cs="B Mitra" w:hint="cs"/>
          <w:i/>
          <w:iCs/>
          <w:sz w:val="24"/>
          <w:rtl/>
          <w:lang w:bidi="fa-IR"/>
        </w:rPr>
        <w:t xml:space="preserve"> </w:t>
      </w:r>
      <w:r w:rsidR="00005EF8" w:rsidRPr="007F2CA2">
        <w:rPr>
          <w:rFonts w:eastAsia="Calibri" w:cs="B Mitra" w:hint="cs"/>
          <w:sz w:val="24"/>
          <w:rtl/>
          <w:lang w:bidi="fa-IR"/>
        </w:rPr>
        <w:t>می باشد</w:t>
      </w:r>
      <w:r w:rsidR="00005EF8" w:rsidRPr="007F2CA2">
        <w:rPr>
          <w:rFonts w:eastAsia="Calibri" w:cs="B Mitra" w:hint="cs"/>
          <w:i/>
          <w:iCs/>
          <w:sz w:val="24"/>
          <w:rtl/>
          <w:lang w:bidi="fa-IR"/>
        </w:rPr>
        <w:t xml:space="preserve">. </w:t>
      </w:r>
      <w:r w:rsidRPr="007F2CA2">
        <w:rPr>
          <w:rFonts w:eastAsia="Calibri" w:cs="B Mitra" w:hint="cs"/>
          <w:sz w:val="24"/>
          <w:rtl/>
          <w:lang w:bidi="fa-IR"/>
        </w:rPr>
        <w:t xml:space="preserve">همچنین جمعیت های شرقی گونه </w:t>
      </w:r>
      <w:proofErr w:type="spellStart"/>
      <w:r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Pr="007F2CA2">
        <w:rPr>
          <w:rFonts w:eastAsia="Calibri" w:cs="B Mitra"/>
          <w:i/>
          <w:iCs/>
          <w:sz w:val="24"/>
          <w:lang w:bidi="fa-IR"/>
        </w:rPr>
        <w:t>ibericum</w:t>
      </w:r>
      <w:proofErr w:type="spellEnd"/>
      <w:r w:rsidRPr="007F2CA2">
        <w:rPr>
          <w:rFonts w:eastAsia="Calibri" w:cs="B Mitra" w:hint="cs"/>
          <w:sz w:val="24"/>
          <w:rtl/>
          <w:lang w:bidi="fa-IR"/>
        </w:rPr>
        <w:t xml:space="preserve">  به عنوان جمعیت های متمایز یا یک واحد تکاملی مجزا معرفی می شوند که نیازمند مطالعه</w:t>
      </w:r>
      <w:r w:rsidR="00FF6583" w:rsidRPr="007F2CA2">
        <w:rPr>
          <w:rFonts w:eastAsia="Calibri" w:cs="B Mitra"/>
          <w:sz w:val="24"/>
          <w:rtl/>
          <w:lang w:bidi="fa-IR"/>
        </w:rPr>
        <w:softHyphen/>
      </w:r>
      <w:r w:rsidRPr="007F2CA2">
        <w:rPr>
          <w:rFonts w:eastAsia="Calibri" w:cs="B Mitra" w:hint="cs"/>
          <w:sz w:val="24"/>
          <w:rtl/>
          <w:lang w:bidi="fa-IR"/>
        </w:rPr>
        <w:t xml:space="preserve"> بیشتر</w:t>
      </w:r>
      <w:r w:rsidR="00FF6583" w:rsidRPr="007F2CA2">
        <w:rPr>
          <w:rFonts w:eastAsia="Calibri" w:cs="B Mitra" w:hint="cs"/>
          <w:sz w:val="24"/>
          <w:rtl/>
          <w:lang w:bidi="fa-IR"/>
        </w:rPr>
        <w:t>ی</w:t>
      </w:r>
      <w:r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="00FF6583" w:rsidRPr="007F2CA2">
        <w:rPr>
          <w:rFonts w:eastAsia="Calibri" w:cs="B Mitra" w:hint="cs"/>
          <w:sz w:val="24"/>
          <w:rtl/>
          <w:lang w:bidi="fa-IR"/>
        </w:rPr>
        <w:t>است</w:t>
      </w:r>
      <w:r w:rsidRPr="007F2CA2">
        <w:rPr>
          <w:rFonts w:eastAsia="Calibri" w:cs="B Mitra" w:hint="cs"/>
          <w:sz w:val="24"/>
          <w:rtl/>
          <w:lang w:bidi="fa-IR"/>
        </w:rPr>
        <w:t xml:space="preserve">. </w:t>
      </w:r>
      <w:r w:rsidR="005A6C1E"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="005A6C1E" w:rsidRPr="007F2CA2">
        <w:rPr>
          <w:rFonts w:eastAsia="Calibri" w:cs="B Mitra"/>
          <w:sz w:val="24"/>
          <w:rtl/>
          <w:lang w:bidi="fa-IR"/>
        </w:rPr>
        <w:t>علاوه بر ا</w:t>
      </w:r>
      <w:r w:rsidR="005A6C1E" w:rsidRPr="007F2CA2">
        <w:rPr>
          <w:rFonts w:eastAsia="Calibri" w:cs="B Mitra" w:hint="cs"/>
          <w:sz w:val="24"/>
          <w:rtl/>
          <w:lang w:bidi="fa-IR"/>
        </w:rPr>
        <w:t>ی</w:t>
      </w:r>
      <w:r w:rsidR="005A6C1E" w:rsidRPr="007F2CA2">
        <w:rPr>
          <w:rFonts w:eastAsia="Calibri" w:cs="B Mitra" w:hint="eastAsia"/>
          <w:sz w:val="24"/>
          <w:rtl/>
          <w:lang w:bidi="fa-IR"/>
        </w:rPr>
        <w:t>ن،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 </w:t>
      </w:r>
      <w:proofErr w:type="spellStart"/>
      <w:r w:rsidR="005A6C1E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5A6C1E" w:rsidRPr="007F2CA2">
        <w:rPr>
          <w:rFonts w:eastAsia="Calibri" w:cs="B Mitra"/>
          <w:i/>
          <w:iCs/>
          <w:sz w:val="24"/>
          <w:lang w:bidi="fa-IR"/>
        </w:rPr>
        <w:t xml:space="preserve"> </w:t>
      </w:r>
      <w:proofErr w:type="spellStart"/>
      <w:r w:rsidR="005A6C1E" w:rsidRPr="007F2CA2">
        <w:rPr>
          <w:rFonts w:eastAsia="Calibri" w:cs="B Mitra"/>
          <w:i/>
          <w:iCs/>
          <w:sz w:val="24"/>
          <w:lang w:bidi="fa-IR"/>
        </w:rPr>
        <w:t>bilobatum</w:t>
      </w:r>
      <w:proofErr w:type="spellEnd"/>
      <w:r w:rsidR="005A6C1E" w:rsidRPr="007F2CA2">
        <w:rPr>
          <w:rFonts w:eastAsia="Calibri" w:cs="B Mitra"/>
          <w:sz w:val="24"/>
          <w:rtl/>
          <w:lang w:bidi="fa-IR"/>
        </w:rPr>
        <w:t xml:space="preserve"> </w:t>
      </w:r>
      <w:r w:rsidR="00200D8A">
        <w:rPr>
          <w:rFonts w:eastAsia="Calibri" w:cs="B Mitra" w:hint="cs"/>
          <w:sz w:val="24"/>
          <w:rtl/>
          <w:lang w:bidi="fa-IR"/>
        </w:rPr>
        <w:t>هم</w:t>
      </w:r>
      <w:r w:rsidR="00200D8A">
        <w:rPr>
          <w:rFonts w:eastAsia="Calibri" w:cs="B Mitra"/>
          <w:sz w:val="24"/>
          <w:rtl/>
          <w:lang w:bidi="fa-IR"/>
        </w:rPr>
        <w:softHyphen/>
      </w:r>
      <w:r w:rsidR="00200D8A">
        <w:rPr>
          <w:rFonts w:eastAsia="Calibri" w:cs="B Mitra" w:hint="cs"/>
          <w:sz w:val="24"/>
          <w:rtl/>
          <w:lang w:bidi="fa-IR"/>
        </w:rPr>
        <w:t xml:space="preserve">نام </w:t>
      </w:r>
      <w:r w:rsidR="005A6C1E" w:rsidRPr="007F2CA2">
        <w:rPr>
          <w:rFonts w:eastAsia="Calibri" w:cs="B Mitra"/>
          <w:sz w:val="24"/>
          <w:rtl/>
          <w:lang w:bidi="fa-IR"/>
        </w:rPr>
        <w:t>و به عنوان جمع</w:t>
      </w:r>
      <w:r w:rsidR="005A6C1E" w:rsidRPr="007F2CA2">
        <w:rPr>
          <w:rFonts w:eastAsia="Calibri" w:cs="B Mitra" w:hint="cs"/>
          <w:sz w:val="24"/>
          <w:rtl/>
          <w:lang w:bidi="fa-IR"/>
        </w:rPr>
        <w:t>ی</w:t>
      </w:r>
      <w:r w:rsidR="005A6C1E" w:rsidRPr="007F2CA2">
        <w:rPr>
          <w:rFonts w:eastAsia="Calibri" w:cs="B Mitra" w:hint="eastAsia"/>
          <w:sz w:val="24"/>
          <w:rtl/>
          <w:lang w:bidi="fa-IR"/>
        </w:rPr>
        <w:t>ت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 متما</w:t>
      </w:r>
      <w:r w:rsidR="005A6C1E" w:rsidRPr="007F2CA2">
        <w:rPr>
          <w:rFonts w:eastAsia="Calibri" w:cs="B Mitra" w:hint="cs"/>
          <w:sz w:val="24"/>
          <w:rtl/>
          <w:lang w:bidi="fa-IR"/>
        </w:rPr>
        <w:t>ی</w:t>
      </w:r>
      <w:r w:rsidR="005A6C1E" w:rsidRPr="007F2CA2">
        <w:rPr>
          <w:rFonts w:eastAsia="Calibri" w:cs="B Mitra" w:hint="eastAsia"/>
          <w:sz w:val="24"/>
          <w:rtl/>
          <w:lang w:bidi="fa-IR"/>
        </w:rPr>
        <w:t>ز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 متعلق به </w:t>
      </w:r>
      <w:r w:rsidR="005A6C1E" w:rsidRPr="00200D8A">
        <w:rPr>
          <w:rFonts w:eastAsia="Calibri" w:cs="B Mitra"/>
          <w:i/>
          <w:iCs/>
          <w:sz w:val="24"/>
          <w:lang w:bidi="fa-IR"/>
        </w:rPr>
        <w:t xml:space="preserve">P. </w:t>
      </w:r>
      <w:proofErr w:type="spellStart"/>
      <w:proofErr w:type="gramStart"/>
      <w:r w:rsidR="005A6C1E" w:rsidRPr="00200D8A">
        <w:rPr>
          <w:rFonts w:eastAsia="Calibri" w:cs="B Mitra"/>
          <w:i/>
          <w:iCs/>
          <w:sz w:val="24"/>
          <w:lang w:bidi="fa-IR"/>
        </w:rPr>
        <w:t>ibericum</w:t>
      </w:r>
      <w:proofErr w:type="spellEnd"/>
      <w:proofErr w:type="gramEnd"/>
      <w:r w:rsidR="005A6C1E" w:rsidRPr="007F2CA2">
        <w:rPr>
          <w:rFonts w:eastAsia="Calibri" w:cs="B Mitra"/>
          <w:sz w:val="24"/>
          <w:rtl/>
          <w:lang w:bidi="fa-IR"/>
        </w:rPr>
        <w:t xml:space="preserve"> تعر</w:t>
      </w:r>
      <w:r w:rsidR="005A6C1E" w:rsidRPr="007F2CA2">
        <w:rPr>
          <w:rFonts w:eastAsia="Calibri" w:cs="B Mitra" w:hint="cs"/>
          <w:sz w:val="24"/>
          <w:rtl/>
          <w:lang w:bidi="fa-IR"/>
        </w:rPr>
        <w:t>ی</w:t>
      </w:r>
      <w:r w:rsidR="005A6C1E" w:rsidRPr="007F2CA2">
        <w:rPr>
          <w:rFonts w:eastAsia="Calibri" w:cs="B Mitra" w:hint="eastAsia"/>
          <w:sz w:val="24"/>
          <w:rtl/>
          <w:lang w:bidi="fa-IR"/>
        </w:rPr>
        <w:t>ف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 </w:t>
      </w:r>
      <w:r w:rsidR="00200D8A">
        <w:rPr>
          <w:rFonts w:eastAsia="Calibri" w:cs="B Mitra" w:hint="cs"/>
          <w:sz w:val="24"/>
          <w:rtl/>
          <w:lang w:bidi="fa-IR"/>
        </w:rPr>
        <w:t>می</w:t>
      </w:r>
      <w:r w:rsidR="00200D8A">
        <w:rPr>
          <w:rFonts w:eastAsia="Calibri" w:cs="B Mitra"/>
          <w:sz w:val="24"/>
          <w:rtl/>
          <w:lang w:bidi="fa-IR"/>
        </w:rPr>
        <w:softHyphen/>
      </w:r>
      <w:r w:rsidR="00200D8A">
        <w:rPr>
          <w:rFonts w:eastAsia="Calibri" w:cs="B Mitra" w:hint="cs"/>
          <w:sz w:val="24"/>
          <w:rtl/>
          <w:lang w:bidi="fa-IR"/>
        </w:rPr>
        <w:t>شود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. </w:t>
      </w:r>
      <w:r w:rsidR="00FF6583" w:rsidRPr="007F2CA2">
        <w:rPr>
          <w:rFonts w:eastAsia="Calibri" w:cs="B Mitra" w:hint="cs"/>
          <w:sz w:val="24"/>
          <w:rtl/>
          <w:lang w:bidi="fa-IR"/>
        </w:rPr>
        <w:t>درنهایت</w:t>
      </w:r>
      <w:r w:rsidR="005A6C1E" w:rsidRPr="007F2CA2">
        <w:rPr>
          <w:rFonts w:eastAsia="Calibri" w:cs="B Mitra" w:hint="eastAsia"/>
          <w:sz w:val="24"/>
          <w:rtl/>
          <w:lang w:bidi="fa-IR"/>
        </w:rPr>
        <w:t>،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 نتا</w:t>
      </w:r>
      <w:r w:rsidR="005A6C1E" w:rsidRPr="007F2CA2">
        <w:rPr>
          <w:rFonts w:eastAsia="Calibri" w:cs="B Mitra" w:hint="cs"/>
          <w:sz w:val="24"/>
          <w:rtl/>
          <w:lang w:bidi="fa-IR"/>
        </w:rPr>
        <w:t>ی</w:t>
      </w:r>
      <w:r w:rsidR="005A6C1E" w:rsidRPr="007F2CA2">
        <w:rPr>
          <w:rFonts w:eastAsia="Calibri" w:cs="B Mitra" w:hint="eastAsia"/>
          <w:sz w:val="24"/>
          <w:rtl/>
          <w:lang w:bidi="fa-IR"/>
        </w:rPr>
        <w:t>ج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 ما نشان داد که در حال حاضر</w:t>
      </w:r>
      <w:r w:rsidR="00FF6583" w:rsidRPr="007F2CA2">
        <w:rPr>
          <w:rFonts w:eastAsia="Calibri" w:cs="B Mitra" w:hint="cs"/>
          <w:sz w:val="24"/>
          <w:rtl/>
          <w:lang w:bidi="fa-IR"/>
        </w:rPr>
        <w:t xml:space="preserve"> </w:t>
      </w:r>
      <w:r w:rsidR="00FF6583" w:rsidRPr="007F2CA2">
        <w:rPr>
          <w:rFonts w:eastAsia="Calibri" w:cs="B Mitra"/>
          <w:sz w:val="24"/>
          <w:rtl/>
          <w:lang w:bidi="fa-IR"/>
        </w:rPr>
        <w:t xml:space="preserve">جنس </w:t>
      </w:r>
      <w:proofErr w:type="spellStart"/>
      <w:r w:rsidR="00FF6583" w:rsidRPr="007F2CA2">
        <w:rPr>
          <w:rFonts w:eastAsia="Calibri" w:cs="B Mitra"/>
          <w:i/>
          <w:iCs/>
          <w:sz w:val="24"/>
          <w:lang w:bidi="fa-IR"/>
        </w:rPr>
        <w:t>Potamon</w:t>
      </w:r>
      <w:proofErr w:type="spellEnd"/>
      <w:r w:rsidR="00FF6583" w:rsidRPr="007F2CA2">
        <w:rPr>
          <w:rFonts w:eastAsia="Calibri" w:cs="B Mitra" w:hint="cs"/>
          <w:i/>
          <w:iCs/>
          <w:sz w:val="24"/>
          <w:rtl/>
          <w:lang w:bidi="fa-IR"/>
        </w:rPr>
        <w:t xml:space="preserve"> </w:t>
      </w:r>
      <w:r w:rsidR="005A6C1E" w:rsidRPr="007F2CA2">
        <w:rPr>
          <w:rFonts w:eastAsia="Calibri" w:cs="B Mitra"/>
          <w:sz w:val="24"/>
          <w:rtl/>
          <w:lang w:bidi="fa-IR"/>
        </w:rPr>
        <w:t>ب</w:t>
      </w:r>
      <w:r w:rsidR="005A6C1E" w:rsidRPr="007F2CA2">
        <w:rPr>
          <w:rFonts w:eastAsia="Calibri" w:cs="B Mitra" w:hint="cs"/>
          <w:sz w:val="24"/>
          <w:rtl/>
          <w:lang w:bidi="fa-IR"/>
        </w:rPr>
        <w:t>ی</w:t>
      </w:r>
      <w:r w:rsidR="005A6C1E" w:rsidRPr="007F2CA2">
        <w:rPr>
          <w:rFonts w:eastAsia="Calibri" w:cs="B Mitra" w:hint="eastAsia"/>
          <w:sz w:val="24"/>
          <w:rtl/>
          <w:lang w:bidi="fa-IR"/>
        </w:rPr>
        <w:t>ست</w:t>
      </w:r>
      <w:r w:rsidR="005A6C1E" w:rsidRPr="007F2CA2">
        <w:rPr>
          <w:rFonts w:eastAsia="Calibri" w:cs="B Mitra"/>
          <w:sz w:val="24"/>
          <w:rtl/>
          <w:lang w:bidi="fa-IR"/>
        </w:rPr>
        <w:t xml:space="preserve"> و دو گونه</w:t>
      </w:r>
      <w:r w:rsidR="00FF6583" w:rsidRPr="007F2CA2">
        <w:rPr>
          <w:rFonts w:eastAsia="Calibri" w:cs="B Mitra" w:hint="cs"/>
          <w:sz w:val="24"/>
          <w:rtl/>
          <w:lang w:bidi="fa-IR"/>
        </w:rPr>
        <w:t xml:space="preserve"> را در خود جای داده</w:t>
      </w:r>
      <w:r w:rsidR="00FF6583" w:rsidRPr="007F2CA2">
        <w:rPr>
          <w:rFonts w:eastAsia="Calibri" w:cs="B Mitra"/>
          <w:sz w:val="24"/>
          <w:rtl/>
          <w:lang w:bidi="fa-IR"/>
        </w:rPr>
        <w:softHyphen/>
      </w:r>
      <w:r w:rsidR="005A6C1E" w:rsidRPr="007F2CA2">
        <w:rPr>
          <w:rFonts w:eastAsia="Calibri" w:cs="B Mitra"/>
          <w:sz w:val="24"/>
          <w:rtl/>
          <w:lang w:bidi="fa-IR"/>
        </w:rPr>
        <w:t xml:space="preserve"> </w:t>
      </w:r>
      <w:r w:rsidR="00FF6583" w:rsidRPr="007F2CA2">
        <w:rPr>
          <w:rFonts w:eastAsia="Calibri" w:cs="B Mitra" w:hint="cs"/>
          <w:sz w:val="24"/>
          <w:rtl/>
          <w:lang w:bidi="fa-IR"/>
        </w:rPr>
        <w:t>است</w:t>
      </w:r>
      <w:r w:rsidR="005A6C1E" w:rsidRPr="007F2CA2">
        <w:rPr>
          <w:rFonts w:eastAsia="Calibri" w:cs="B Mitra"/>
          <w:sz w:val="24"/>
          <w:rtl/>
          <w:lang w:bidi="fa-IR"/>
        </w:rPr>
        <w:t>.</w:t>
      </w:r>
    </w:p>
    <w:p w:rsidR="005068E5" w:rsidRDefault="005068E5" w:rsidP="0042669C">
      <w:pPr>
        <w:pStyle w:val="BlockText"/>
        <w:bidi/>
        <w:ind w:left="0" w:right="0"/>
        <w:jc w:val="lowKashida"/>
        <w:rPr>
          <w:rFonts w:eastAsia="Calibri" w:cs="B Mitra"/>
          <w:sz w:val="24"/>
          <w:lang w:bidi="fa-IR"/>
        </w:rPr>
      </w:pPr>
    </w:p>
    <w:p w:rsidR="00050D96" w:rsidRPr="00FA5E0C" w:rsidRDefault="00050D96" w:rsidP="00050D96">
      <w:pPr>
        <w:pStyle w:val="BlockText"/>
        <w:bidi/>
        <w:ind w:left="0" w:right="0"/>
        <w:jc w:val="lowKashida"/>
        <w:rPr>
          <w:rFonts w:eastAsia="Calibri" w:cs="B Zar"/>
          <w:b/>
          <w:bCs/>
          <w:szCs w:val="18"/>
          <w:lang w:bidi="fa-IR"/>
        </w:rPr>
      </w:pPr>
    </w:p>
    <w:p w:rsidR="00050D96" w:rsidRPr="00FA5E0C" w:rsidRDefault="00050D96" w:rsidP="004E4600">
      <w:pPr>
        <w:pStyle w:val="BlockText"/>
        <w:bidi/>
        <w:ind w:left="0" w:right="0"/>
        <w:jc w:val="lowKashida"/>
        <w:rPr>
          <w:rFonts w:cs="B Zar"/>
          <w:b/>
          <w:bCs/>
          <w:szCs w:val="18"/>
          <w:rtl/>
          <w:lang w:val="en-GB" w:bidi="fa-IR"/>
        </w:rPr>
      </w:pPr>
      <w:r w:rsidRPr="00FA5E0C">
        <w:rPr>
          <w:rFonts w:cs="B Zar"/>
          <w:b/>
          <w:bCs/>
          <w:szCs w:val="18"/>
          <w:rtl/>
        </w:rPr>
        <w:t>کلمات کليدي:</w:t>
      </w:r>
      <w:r w:rsidRPr="00FA5E0C">
        <w:rPr>
          <w:rFonts w:cs="B Zar" w:hint="cs"/>
          <w:b/>
          <w:bCs/>
          <w:szCs w:val="18"/>
          <w:rtl/>
        </w:rPr>
        <w:t xml:space="preserve"> تاکسونومی، </w:t>
      </w:r>
      <w:proofErr w:type="spellStart"/>
      <w:r w:rsidRPr="00FA5E0C">
        <w:rPr>
          <w:rFonts w:eastAsia="Calibri" w:cs="B Zar"/>
          <w:b/>
          <w:bCs/>
          <w:i/>
          <w:iCs/>
          <w:szCs w:val="18"/>
          <w:lang w:bidi="fa-IR"/>
        </w:rPr>
        <w:t>Potamon</w:t>
      </w:r>
      <w:proofErr w:type="spellEnd"/>
      <w:r w:rsidRPr="00FA5E0C">
        <w:rPr>
          <w:rFonts w:eastAsia="Calibri" w:cs="B Zar"/>
          <w:b/>
          <w:bCs/>
          <w:szCs w:val="18"/>
          <w:lang w:bidi="fa-IR"/>
        </w:rPr>
        <w:t xml:space="preserve"> </w:t>
      </w:r>
      <w:r w:rsidRPr="00FA5E0C">
        <w:rPr>
          <w:rFonts w:eastAsia="Calibri" w:cs="B Zar" w:hint="cs"/>
          <w:b/>
          <w:bCs/>
          <w:szCs w:val="18"/>
          <w:rtl/>
          <w:lang w:bidi="fa-IR"/>
        </w:rPr>
        <w:t>، ایران</w:t>
      </w:r>
      <w:r w:rsidR="00200D8A">
        <w:rPr>
          <w:rFonts w:eastAsia="Calibri" w:cs="B Zar" w:hint="cs"/>
          <w:b/>
          <w:bCs/>
          <w:szCs w:val="18"/>
          <w:rtl/>
          <w:lang w:bidi="fa-IR"/>
        </w:rPr>
        <w:t>، خرچنگ آب شیرین</w:t>
      </w:r>
    </w:p>
    <w:p w:rsidR="005D4BD1" w:rsidRDefault="005D4BD1" w:rsidP="005D4BD1">
      <w:pPr>
        <w:pStyle w:val="BlockText"/>
        <w:ind w:left="0"/>
        <w:jc w:val="lowKashida"/>
        <w:rPr>
          <w:rFonts w:cs="B Zar"/>
          <w:b/>
          <w:bCs/>
          <w:szCs w:val="18"/>
          <w:rtl/>
          <w:lang w:val="en-GB" w:bidi="fa-IR"/>
        </w:rPr>
      </w:pPr>
    </w:p>
    <w:bookmarkEnd w:id="0"/>
    <w:bookmarkEnd w:id="1"/>
    <w:p w:rsidR="005D4BD1" w:rsidRDefault="005D4BD1" w:rsidP="005D4BD1">
      <w:pPr>
        <w:pStyle w:val="BlockText"/>
        <w:bidi/>
        <w:ind w:left="0"/>
        <w:jc w:val="lowKashida"/>
        <w:rPr>
          <w:rFonts w:cs="B Zar"/>
          <w:b/>
          <w:bCs/>
          <w:szCs w:val="18"/>
          <w:lang w:val="en-GB" w:bidi="fa-IR"/>
        </w:rPr>
      </w:pPr>
    </w:p>
    <w:p w:rsidR="005D4BD1" w:rsidRDefault="005D4BD1" w:rsidP="005D4BD1">
      <w:pPr>
        <w:pStyle w:val="BlockText"/>
        <w:ind w:left="0"/>
        <w:rPr>
          <w:rFonts w:cs="B Zar"/>
          <w:b/>
          <w:bCs/>
          <w:sz w:val="24"/>
          <w:lang w:val="en-GB" w:bidi="fa-IR"/>
        </w:rPr>
      </w:pPr>
    </w:p>
    <w:p w:rsidR="005D4BD1" w:rsidRDefault="005D4BD1" w:rsidP="005D4BD1">
      <w:pPr>
        <w:pStyle w:val="BlockText"/>
        <w:ind w:left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/>
          <w:b/>
          <w:bCs/>
          <w:sz w:val="24"/>
          <w:lang w:val="en-GB" w:bidi="fa-IR"/>
        </w:rPr>
        <w:br w:type="page"/>
      </w:r>
    </w:p>
    <w:p w:rsidR="005D4BD1" w:rsidRDefault="005D4BD1" w:rsidP="005D4BD1">
      <w:pPr>
        <w:pStyle w:val="BlockText"/>
        <w:ind w:left="0"/>
        <w:jc w:val="center"/>
        <w:rPr>
          <w:rFonts w:cs="B Zar"/>
          <w:b/>
          <w:bCs/>
          <w:sz w:val="24"/>
          <w:lang w:val="en-GB" w:bidi="fa-IR"/>
        </w:rPr>
      </w:pPr>
    </w:p>
    <w:p w:rsidR="00050D96" w:rsidRPr="00050D96" w:rsidRDefault="00A5162E" w:rsidP="009824B5">
      <w:pPr>
        <w:pStyle w:val="BlockText"/>
        <w:ind w:left="0"/>
        <w:jc w:val="center"/>
        <w:rPr>
          <w:rFonts w:cs="B Zar"/>
          <w:b/>
          <w:bCs/>
          <w:sz w:val="24"/>
          <w:rtl/>
          <w:lang w:val="en-GB" w:bidi="fa-IR"/>
        </w:rPr>
      </w:pPr>
      <w:r w:rsidRPr="00A5162E">
        <w:rPr>
          <w:rFonts w:cs="B Zar"/>
          <w:b/>
          <w:bCs/>
          <w:sz w:val="24"/>
          <w:lang w:val="en-GB" w:bidi="fa-IR"/>
        </w:rPr>
        <w:t>Taxonomic revision</w:t>
      </w:r>
      <w:r w:rsidR="00050D96" w:rsidRPr="00050D96">
        <w:rPr>
          <w:rFonts w:cs="B Zar"/>
          <w:b/>
          <w:bCs/>
          <w:sz w:val="24"/>
          <w:lang w:val="en-GB" w:bidi="fa-IR"/>
        </w:rPr>
        <w:t xml:space="preserve"> </w:t>
      </w:r>
      <w:r w:rsidR="00050D96" w:rsidRPr="00050D96">
        <w:rPr>
          <w:rFonts w:cs="B Zar"/>
          <w:b/>
          <w:bCs/>
          <w:sz w:val="24"/>
          <w:lang w:bidi="fa-IR"/>
        </w:rPr>
        <w:t xml:space="preserve">of </w:t>
      </w:r>
      <w:r w:rsidR="00050D96" w:rsidRPr="00050D96">
        <w:rPr>
          <w:rFonts w:cs="B Zar"/>
          <w:b/>
          <w:bCs/>
          <w:sz w:val="24"/>
          <w:lang w:val="en-GB" w:bidi="fa-IR"/>
        </w:rPr>
        <w:t xml:space="preserve">Freshwater Crab, </w:t>
      </w:r>
      <w:proofErr w:type="spellStart"/>
      <w:r w:rsidR="00050D96" w:rsidRPr="00050D96">
        <w:rPr>
          <w:rFonts w:cs="B Titr"/>
          <w:b/>
          <w:bCs/>
          <w:i/>
          <w:iCs/>
          <w:sz w:val="24"/>
          <w:lang w:bidi="fa-IR"/>
        </w:rPr>
        <w:t>Potamon</w:t>
      </w:r>
      <w:proofErr w:type="spellEnd"/>
      <w:r w:rsidR="00050D96" w:rsidRPr="00050D96">
        <w:rPr>
          <w:rFonts w:cs="B Titr"/>
          <w:b/>
          <w:bCs/>
          <w:sz w:val="24"/>
          <w:lang w:bidi="fa-IR"/>
        </w:rPr>
        <w:t xml:space="preserve"> </w:t>
      </w:r>
      <w:proofErr w:type="spellStart"/>
      <w:r w:rsidR="00050D96" w:rsidRPr="00050D96">
        <w:rPr>
          <w:rFonts w:cs="B Titr"/>
          <w:b/>
          <w:bCs/>
          <w:sz w:val="24"/>
          <w:lang w:bidi="fa-IR"/>
        </w:rPr>
        <w:t>Savigny</w:t>
      </w:r>
      <w:proofErr w:type="spellEnd"/>
      <w:r w:rsidR="00050D96" w:rsidRPr="00050D96">
        <w:rPr>
          <w:rFonts w:cs="B Titr"/>
          <w:b/>
          <w:bCs/>
          <w:sz w:val="24"/>
          <w:lang w:bidi="fa-IR"/>
        </w:rPr>
        <w:t>, 1816</w:t>
      </w:r>
      <w:r w:rsidR="009824B5">
        <w:rPr>
          <w:rFonts w:cs="B Titr"/>
          <w:b/>
          <w:bCs/>
          <w:sz w:val="24"/>
          <w:lang w:bidi="fa-IR"/>
        </w:rPr>
        <w:t xml:space="preserve"> from Iran</w:t>
      </w:r>
      <w:r w:rsidR="00050D96" w:rsidRPr="00050D96">
        <w:rPr>
          <w:rFonts w:cs="B Zar"/>
          <w:b/>
          <w:bCs/>
          <w:sz w:val="24"/>
          <w:lang w:val="en-GB" w:bidi="fa-IR"/>
        </w:rPr>
        <w:t xml:space="preserve"> </w:t>
      </w:r>
    </w:p>
    <w:p w:rsidR="005D4BD1" w:rsidRPr="00200D8A" w:rsidRDefault="000D22E0" w:rsidP="000D22E0">
      <w:pPr>
        <w:pStyle w:val="BlockText"/>
        <w:ind w:left="0"/>
        <w:jc w:val="center"/>
        <w:rPr>
          <w:rFonts w:cs="B Zar"/>
          <w:b/>
          <w:bCs/>
          <w:sz w:val="22"/>
          <w:szCs w:val="22"/>
          <w:lang w:val="en-GB" w:bidi="fa-IR"/>
        </w:rPr>
      </w:pPr>
      <w:proofErr w:type="spellStart"/>
      <w:r w:rsidRPr="00200D8A">
        <w:rPr>
          <w:rFonts w:cs="B Zar"/>
          <w:b/>
          <w:bCs/>
          <w:sz w:val="22"/>
          <w:szCs w:val="22"/>
          <w:lang w:val="en-GB" w:bidi="fa-IR"/>
        </w:rPr>
        <w:t>Hanie</w:t>
      </w:r>
      <w:proofErr w:type="spellEnd"/>
      <w:r w:rsidRPr="00200D8A">
        <w:rPr>
          <w:rFonts w:cs="B Zar"/>
          <w:b/>
          <w:bCs/>
          <w:sz w:val="22"/>
          <w:szCs w:val="22"/>
          <w:lang w:val="en-GB" w:bidi="fa-IR"/>
        </w:rPr>
        <w:t xml:space="preserve"> </w:t>
      </w:r>
      <w:proofErr w:type="spellStart"/>
      <w:r w:rsidRPr="00200D8A">
        <w:rPr>
          <w:rFonts w:cs="B Zar"/>
          <w:b/>
          <w:bCs/>
          <w:sz w:val="22"/>
          <w:szCs w:val="22"/>
          <w:lang w:val="en-GB" w:bidi="fa-IR"/>
        </w:rPr>
        <w:t>Yazdanian</w:t>
      </w:r>
      <w:proofErr w:type="spellEnd"/>
      <w:r w:rsidRPr="00200D8A">
        <w:rPr>
          <w:rFonts w:cs="B Zar"/>
          <w:b/>
          <w:bCs/>
          <w:sz w:val="22"/>
          <w:szCs w:val="22"/>
          <w:lang w:val="en-GB" w:bidi="fa-IR"/>
        </w:rPr>
        <w:t xml:space="preserve">*, </w:t>
      </w:r>
      <w:proofErr w:type="spellStart"/>
      <w:r w:rsidRPr="00200D8A">
        <w:rPr>
          <w:rFonts w:cs="B Zar"/>
          <w:b/>
          <w:bCs/>
          <w:sz w:val="22"/>
          <w:szCs w:val="22"/>
          <w:lang w:val="en-GB" w:bidi="fa-IR"/>
        </w:rPr>
        <w:t>Alireza</w:t>
      </w:r>
      <w:proofErr w:type="spellEnd"/>
      <w:r w:rsidRPr="00200D8A">
        <w:rPr>
          <w:rFonts w:cs="B Zar"/>
          <w:b/>
          <w:bCs/>
          <w:sz w:val="22"/>
          <w:szCs w:val="22"/>
          <w:lang w:val="en-GB" w:bidi="fa-IR"/>
        </w:rPr>
        <w:t xml:space="preserve"> </w:t>
      </w:r>
      <w:proofErr w:type="spellStart"/>
      <w:r w:rsidRPr="00200D8A">
        <w:rPr>
          <w:rFonts w:cs="B Zar"/>
          <w:b/>
          <w:bCs/>
          <w:sz w:val="22"/>
          <w:szCs w:val="22"/>
          <w:lang w:val="en-GB" w:bidi="fa-IR"/>
        </w:rPr>
        <w:t>Keikhosravi</w:t>
      </w:r>
      <w:proofErr w:type="spellEnd"/>
      <w:r w:rsidRPr="00200D8A">
        <w:rPr>
          <w:rFonts w:cs="B Zar"/>
          <w:b/>
          <w:bCs/>
          <w:sz w:val="22"/>
          <w:szCs w:val="22"/>
          <w:lang w:val="en-GB" w:bidi="fa-IR"/>
        </w:rPr>
        <w:t xml:space="preserve"> </w:t>
      </w:r>
    </w:p>
    <w:p w:rsidR="005D4BD1" w:rsidRDefault="005D4BD1" w:rsidP="005D4BD1">
      <w:pPr>
        <w:pStyle w:val="BlockText"/>
        <w:ind w:left="0"/>
        <w:jc w:val="center"/>
        <w:rPr>
          <w:rFonts w:cs="B Zar"/>
          <w:b/>
          <w:bCs/>
          <w:sz w:val="24"/>
          <w:lang w:val="en-GB" w:bidi="fa-IR"/>
        </w:rPr>
      </w:pPr>
    </w:p>
    <w:p w:rsidR="005D4BD1" w:rsidRPr="00200D8A" w:rsidRDefault="000D22E0" w:rsidP="00646710">
      <w:pPr>
        <w:pStyle w:val="BlockText"/>
        <w:ind w:left="0"/>
        <w:jc w:val="center"/>
        <w:rPr>
          <w:rFonts w:cs="B Zar"/>
          <w:sz w:val="20"/>
          <w:szCs w:val="20"/>
          <w:lang w:val="en-GB" w:bidi="fa-IR"/>
        </w:rPr>
      </w:pPr>
      <w:r w:rsidRPr="00200D8A">
        <w:rPr>
          <w:rFonts w:cs="B Zar"/>
          <w:sz w:val="20"/>
          <w:szCs w:val="20"/>
          <w:lang w:val="en-GB" w:bidi="fa-IR"/>
        </w:rPr>
        <w:t xml:space="preserve">1- Master student, Hakim </w:t>
      </w:r>
      <w:proofErr w:type="spellStart"/>
      <w:r w:rsidR="00646710" w:rsidRPr="00200D8A">
        <w:rPr>
          <w:rFonts w:cs="B Zar"/>
          <w:sz w:val="20"/>
          <w:szCs w:val="20"/>
          <w:lang w:val="en-GB" w:bidi="fa-IR"/>
        </w:rPr>
        <w:t>S</w:t>
      </w:r>
      <w:r w:rsidRPr="00200D8A">
        <w:rPr>
          <w:rFonts w:cs="B Zar"/>
          <w:sz w:val="20"/>
          <w:szCs w:val="20"/>
          <w:lang w:val="en-GB" w:bidi="fa-IR"/>
        </w:rPr>
        <w:t>abzevari</w:t>
      </w:r>
      <w:proofErr w:type="spellEnd"/>
      <w:r w:rsidRPr="00200D8A">
        <w:rPr>
          <w:rFonts w:cs="B Zar"/>
          <w:sz w:val="20"/>
          <w:szCs w:val="20"/>
          <w:lang w:val="en-GB" w:bidi="fa-IR"/>
        </w:rPr>
        <w:t xml:space="preserve"> University</w:t>
      </w:r>
    </w:p>
    <w:p w:rsidR="000D22E0" w:rsidRDefault="000D22E0" w:rsidP="00244E58">
      <w:pPr>
        <w:pStyle w:val="BlockText"/>
        <w:ind w:left="0"/>
        <w:jc w:val="center"/>
        <w:rPr>
          <w:rFonts w:cs="B Zar"/>
          <w:sz w:val="24"/>
          <w:lang w:val="en-GB" w:bidi="fa-IR"/>
        </w:rPr>
      </w:pPr>
      <w:r w:rsidRPr="00200D8A">
        <w:rPr>
          <w:rFonts w:cs="B Zar"/>
          <w:sz w:val="20"/>
          <w:szCs w:val="20"/>
          <w:lang w:val="en-GB" w:bidi="fa-IR"/>
        </w:rPr>
        <w:t xml:space="preserve">2- </w:t>
      </w:r>
      <w:proofErr w:type="spellStart"/>
      <w:r w:rsidRPr="00200D8A">
        <w:rPr>
          <w:rFonts w:cs="B Zar"/>
          <w:sz w:val="20"/>
          <w:szCs w:val="20"/>
          <w:lang w:val="en-GB" w:bidi="fa-IR"/>
        </w:rPr>
        <w:t>Asistant</w:t>
      </w:r>
      <w:proofErr w:type="spellEnd"/>
      <w:r w:rsidRPr="00200D8A">
        <w:rPr>
          <w:rFonts w:cs="B Zar"/>
          <w:sz w:val="20"/>
          <w:szCs w:val="20"/>
          <w:lang w:val="en-GB" w:bidi="fa-IR"/>
        </w:rPr>
        <w:t xml:space="preserve"> </w:t>
      </w:r>
      <w:r w:rsidR="00646710" w:rsidRPr="00200D8A">
        <w:rPr>
          <w:rFonts w:cs="B Zar"/>
          <w:sz w:val="20"/>
          <w:szCs w:val="20"/>
          <w:lang w:val="en-GB" w:bidi="fa-IR"/>
        </w:rPr>
        <w:t xml:space="preserve">Professor of </w:t>
      </w:r>
      <w:r w:rsidR="00244E58" w:rsidRPr="00200D8A">
        <w:rPr>
          <w:rFonts w:cs="B Zar"/>
          <w:sz w:val="20"/>
          <w:szCs w:val="20"/>
          <w:lang w:val="en-GB" w:bidi="fa-IR"/>
        </w:rPr>
        <w:t>H</w:t>
      </w:r>
      <w:r w:rsidR="00646710" w:rsidRPr="00200D8A">
        <w:rPr>
          <w:rFonts w:cs="B Zar"/>
          <w:sz w:val="20"/>
          <w:szCs w:val="20"/>
          <w:lang w:val="en-GB" w:bidi="fa-IR"/>
        </w:rPr>
        <w:t xml:space="preserve">akim </w:t>
      </w:r>
      <w:proofErr w:type="spellStart"/>
      <w:r w:rsidR="00646710" w:rsidRPr="00200D8A">
        <w:rPr>
          <w:rFonts w:cs="B Zar"/>
          <w:sz w:val="20"/>
          <w:szCs w:val="20"/>
          <w:lang w:val="en-GB" w:bidi="fa-IR"/>
        </w:rPr>
        <w:t>Sabzevari</w:t>
      </w:r>
      <w:proofErr w:type="spellEnd"/>
      <w:r w:rsidR="00646710" w:rsidRPr="00200D8A">
        <w:rPr>
          <w:rFonts w:cs="B Zar"/>
          <w:sz w:val="20"/>
          <w:szCs w:val="20"/>
          <w:lang w:val="en-GB" w:bidi="fa-IR"/>
        </w:rPr>
        <w:t xml:space="preserve"> University</w:t>
      </w:r>
    </w:p>
    <w:p w:rsidR="000D22E0" w:rsidRPr="00200D8A" w:rsidRDefault="000D22E0" w:rsidP="000D22E0">
      <w:pPr>
        <w:pStyle w:val="BlockText"/>
        <w:tabs>
          <w:tab w:val="left" w:pos="3210"/>
          <w:tab w:val="center" w:pos="4110"/>
        </w:tabs>
        <w:ind w:left="0"/>
        <w:jc w:val="center"/>
        <w:rPr>
          <w:rFonts w:cs="B Nazanin"/>
          <w:sz w:val="20"/>
          <w:szCs w:val="20"/>
          <w:rtl/>
        </w:rPr>
      </w:pPr>
      <w:r w:rsidRPr="00200D8A">
        <w:rPr>
          <w:rFonts w:cs="B Nazanin"/>
          <w:sz w:val="20"/>
          <w:szCs w:val="20"/>
          <w:lang w:bidi="fa-IR"/>
        </w:rPr>
        <w:t>Email:</w:t>
      </w:r>
      <w:r w:rsidRPr="00200D8A">
        <w:rPr>
          <w:rFonts w:cs="B Nazanin"/>
          <w:sz w:val="20"/>
          <w:szCs w:val="20"/>
        </w:rPr>
        <w:t xml:space="preserve"> </w:t>
      </w:r>
      <w:hyperlink r:id="rId10" w:history="1">
        <w:r w:rsidRPr="00200D8A">
          <w:rPr>
            <w:rStyle w:val="Hyperlink"/>
            <w:rFonts w:cs="B Nazanin"/>
            <w:sz w:val="20"/>
            <w:szCs w:val="20"/>
          </w:rPr>
          <w:t>h.yazdanian75@gmail.com</w:t>
        </w:r>
      </w:hyperlink>
    </w:p>
    <w:p w:rsidR="000D22E0" w:rsidRPr="00200D8A" w:rsidRDefault="000D22E0" w:rsidP="000D22E0">
      <w:pPr>
        <w:pStyle w:val="BlockText"/>
        <w:ind w:left="0"/>
        <w:jc w:val="center"/>
        <w:rPr>
          <w:rFonts w:cs="B Nazanin"/>
          <w:sz w:val="20"/>
          <w:szCs w:val="20"/>
          <w:rtl/>
          <w:lang w:bidi="fa-IR"/>
        </w:rPr>
      </w:pPr>
      <w:r w:rsidRPr="00200D8A">
        <w:rPr>
          <w:rFonts w:cs="B Nazanin"/>
          <w:sz w:val="20"/>
          <w:szCs w:val="20"/>
          <w:lang w:bidi="fa-IR"/>
        </w:rPr>
        <w:t>Email:</w:t>
      </w:r>
      <w:r w:rsidR="007F2CA2" w:rsidRPr="00200D8A">
        <w:rPr>
          <w:rFonts w:cs="B Nazanin"/>
          <w:sz w:val="20"/>
          <w:szCs w:val="20"/>
          <w:lang w:bidi="fa-IR"/>
        </w:rPr>
        <w:t xml:space="preserve"> </w:t>
      </w:r>
      <w:hyperlink r:id="rId11" w:history="1">
        <w:r w:rsidRPr="00200D8A">
          <w:rPr>
            <w:rStyle w:val="Hyperlink"/>
            <w:rFonts w:cs="B Nazanin"/>
            <w:sz w:val="20"/>
            <w:szCs w:val="20"/>
            <w:lang w:bidi="fa-IR"/>
          </w:rPr>
          <w:t>a.keikhosravi@hsu.ac.ir</w:t>
        </w:r>
      </w:hyperlink>
    </w:p>
    <w:p w:rsidR="005D4BD1" w:rsidRPr="000D22E0" w:rsidRDefault="005D4BD1" w:rsidP="005D4BD1">
      <w:pPr>
        <w:pStyle w:val="BlockText"/>
        <w:ind w:left="0"/>
        <w:rPr>
          <w:rFonts w:cs="B Zar"/>
          <w:sz w:val="20"/>
          <w:szCs w:val="20"/>
          <w:lang w:val="en-GB" w:bidi="fa-IR"/>
        </w:rPr>
      </w:pPr>
    </w:p>
    <w:p w:rsidR="005D4BD1" w:rsidRDefault="005D4BD1" w:rsidP="005D4BD1">
      <w:pPr>
        <w:pStyle w:val="BlockText"/>
        <w:ind w:left="0"/>
        <w:rPr>
          <w:rFonts w:cs="B Zar"/>
          <w:b/>
          <w:bCs/>
          <w:sz w:val="24"/>
          <w:lang w:val="en-GB" w:bidi="fa-IR"/>
        </w:rPr>
      </w:pPr>
    </w:p>
    <w:p w:rsidR="005D4BD1" w:rsidRDefault="005D4BD1" w:rsidP="005D4BD1">
      <w:pPr>
        <w:pStyle w:val="BlockText"/>
        <w:ind w:left="0"/>
        <w:rPr>
          <w:rFonts w:cs="B Zar"/>
          <w:b/>
          <w:bCs/>
          <w:sz w:val="24"/>
          <w:lang w:val="en-GB" w:bidi="fa-IR"/>
        </w:rPr>
      </w:pPr>
      <w:r w:rsidRPr="007C02E0">
        <w:rPr>
          <w:rFonts w:cs="B Zar"/>
          <w:b/>
          <w:bCs/>
          <w:sz w:val="24"/>
          <w:lang w:val="en-GB" w:bidi="fa-IR"/>
        </w:rPr>
        <w:t>Abstract</w:t>
      </w:r>
    </w:p>
    <w:p w:rsidR="00A5162E" w:rsidRDefault="00200D8A" w:rsidP="00050D96">
      <w:pPr>
        <w:pStyle w:val="BlockText"/>
        <w:ind w:left="0"/>
        <w:rPr>
          <w:rFonts w:cs="B Zar"/>
          <w:sz w:val="22"/>
          <w:szCs w:val="22"/>
          <w:lang w:val="en-GB" w:bidi="fa-IR"/>
        </w:rPr>
      </w:pPr>
      <w:r w:rsidRPr="00FF6583">
        <w:rPr>
          <w:rFonts w:cs="B Zar"/>
          <w:sz w:val="22"/>
          <w:szCs w:val="22"/>
          <w:lang w:val="en-GB" w:bidi="fa-IR"/>
        </w:rPr>
        <w:t xml:space="preserve">Since </w:t>
      </w:r>
      <w:r>
        <w:rPr>
          <w:rFonts w:cs="B Zar"/>
          <w:sz w:val="22"/>
          <w:szCs w:val="22"/>
          <w:lang w:val="en-GB" w:bidi="fa-IR"/>
        </w:rPr>
        <w:t>the Middle East, in particular</w:t>
      </w:r>
      <w:r w:rsidRPr="00FF6583">
        <w:rPr>
          <w:rFonts w:cs="B Zar"/>
          <w:sz w:val="22"/>
          <w:szCs w:val="22"/>
          <w:lang w:val="en-GB" w:bidi="fa-IR"/>
        </w:rPr>
        <w:t xml:space="preserve"> </w:t>
      </w:r>
      <w:proofErr w:type="gramStart"/>
      <w:r w:rsidRPr="00FF6583">
        <w:rPr>
          <w:rFonts w:cs="B Zar"/>
          <w:sz w:val="22"/>
          <w:szCs w:val="22"/>
          <w:lang w:val="en-GB" w:bidi="fa-IR"/>
        </w:rPr>
        <w:t>Iran</w:t>
      </w:r>
      <w:r>
        <w:rPr>
          <w:rFonts w:cs="B Zar"/>
          <w:sz w:val="22"/>
          <w:szCs w:val="22"/>
          <w:lang w:val="en-GB" w:bidi="fa-IR"/>
        </w:rPr>
        <w:t>,</w:t>
      </w:r>
      <w:proofErr w:type="gramEnd"/>
      <w:r w:rsidRPr="00FF6583">
        <w:rPr>
          <w:rFonts w:cs="B Zar"/>
          <w:sz w:val="22"/>
          <w:szCs w:val="22"/>
          <w:lang w:val="en-GB" w:bidi="fa-IR"/>
        </w:rPr>
        <w:t xml:space="preserve"> is considered as a rich region in biodiversity and is considered as a bridge between Southeast Asia and Europe, so the study of species diversity in the region is important to investigate the ambiguities in evolutionary and speciation processes. </w:t>
      </w:r>
      <w:proofErr w:type="spellStart"/>
      <w:r w:rsidRPr="00FF6583">
        <w:rPr>
          <w:rFonts w:cs="B Zar"/>
          <w:i/>
          <w:iCs/>
          <w:sz w:val="22"/>
          <w:szCs w:val="22"/>
          <w:lang w:val="en-GB" w:bidi="fa-IR"/>
        </w:rPr>
        <w:t>Potamon</w:t>
      </w:r>
      <w:proofErr w:type="spellEnd"/>
      <w:r w:rsidRPr="00FF6583">
        <w:rPr>
          <w:rFonts w:cs="B Zar"/>
          <w:sz w:val="22"/>
          <w:szCs w:val="22"/>
          <w:lang w:val="en-GB" w:bidi="fa-IR"/>
        </w:rPr>
        <w:t xml:space="preserve"> </w:t>
      </w:r>
      <w:proofErr w:type="spellStart"/>
      <w:r w:rsidRPr="00FF6583">
        <w:rPr>
          <w:rFonts w:cs="B Zar"/>
          <w:sz w:val="22"/>
          <w:szCs w:val="22"/>
          <w:lang w:val="en-GB" w:bidi="fa-IR"/>
        </w:rPr>
        <w:t>savigny</w:t>
      </w:r>
      <w:proofErr w:type="spellEnd"/>
      <w:r w:rsidRPr="00FF6583">
        <w:rPr>
          <w:rFonts w:cs="B Zar"/>
          <w:sz w:val="22"/>
          <w:szCs w:val="22"/>
          <w:lang w:val="en-GB" w:bidi="fa-IR"/>
        </w:rPr>
        <w:t xml:space="preserve">, 1816 is one of the most important </w:t>
      </w:r>
      <w:proofErr w:type="gramStart"/>
      <w:r w:rsidRPr="00FF6583">
        <w:rPr>
          <w:rFonts w:cs="B Zar"/>
          <w:sz w:val="22"/>
          <w:szCs w:val="22"/>
          <w:lang w:val="en-GB" w:bidi="fa-IR"/>
        </w:rPr>
        <w:t>genus</w:t>
      </w:r>
      <w:proofErr w:type="gramEnd"/>
      <w:r w:rsidRPr="00FF6583">
        <w:rPr>
          <w:rFonts w:cs="B Zar"/>
          <w:sz w:val="22"/>
          <w:szCs w:val="22"/>
          <w:lang w:val="en-GB" w:bidi="fa-IR"/>
        </w:rPr>
        <w:t xml:space="preserve"> of freshwater crabs, distributed in southern Europe, northern Africa and western Asia. In current study, the taxonomic position of </w:t>
      </w:r>
      <w:proofErr w:type="spellStart"/>
      <w:r w:rsidRPr="00FF6583">
        <w:rPr>
          <w:rFonts w:cs="B Zar"/>
          <w:i/>
          <w:iCs/>
          <w:sz w:val="22"/>
          <w:szCs w:val="22"/>
          <w:lang w:val="en-GB" w:bidi="fa-IR"/>
        </w:rPr>
        <w:t>Potamon</w:t>
      </w:r>
      <w:proofErr w:type="spellEnd"/>
      <w:r w:rsidRPr="00FF6583">
        <w:rPr>
          <w:rFonts w:cs="B Zar"/>
          <w:sz w:val="22"/>
          <w:szCs w:val="22"/>
          <w:lang w:val="en-GB" w:bidi="fa-IR"/>
        </w:rPr>
        <w:t xml:space="preserve"> in Iran is revised.</w:t>
      </w:r>
      <w:r w:rsidRPr="00FF6583">
        <w:rPr>
          <w:sz w:val="22"/>
          <w:szCs w:val="22"/>
        </w:rPr>
        <w:t xml:space="preserve"> </w:t>
      </w:r>
      <w:r w:rsidRPr="00FF6583">
        <w:rPr>
          <w:rFonts w:cs="B Zar"/>
          <w:sz w:val="22"/>
          <w:szCs w:val="22"/>
          <w:lang w:val="en-GB" w:bidi="fa-IR"/>
        </w:rPr>
        <w:t xml:space="preserve">The results showed eight species </w:t>
      </w:r>
      <w:r>
        <w:rPr>
          <w:rFonts w:cs="B Zar"/>
          <w:sz w:val="22"/>
          <w:szCs w:val="22"/>
          <w:lang w:val="en-GB" w:bidi="fa-IR"/>
        </w:rPr>
        <w:t xml:space="preserve">in two subgenera </w:t>
      </w:r>
      <w:r w:rsidRPr="00FF6583">
        <w:rPr>
          <w:rFonts w:cs="B Zar"/>
          <w:sz w:val="22"/>
          <w:szCs w:val="22"/>
          <w:lang w:val="en-GB" w:bidi="fa-IR"/>
        </w:rPr>
        <w:t>are present in Iran,</w:t>
      </w:r>
      <w:r w:rsidRPr="00FF6583">
        <w:rPr>
          <w:sz w:val="22"/>
          <w:szCs w:val="22"/>
        </w:rPr>
        <w:t xml:space="preserve"> </w:t>
      </w:r>
      <w:r w:rsidRPr="00FF6583">
        <w:rPr>
          <w:rFonts w:cs="B Zar"/>
          <w:sz w:val="22"/>
          <w:szCs w:val="22"/>
          <w:lang w:val="en-GB" w:bidi="fa-IR"/>
        </w:rPr>
        <w:t xml:space="preserve">including: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ibericum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r w:rsidRPr="00FF6583">
        <w:rPr>
          <w:rFonts w:eastAsia="Calibri" w:cs="B Lotus"/>
          <w:sz w:val="22"/>
          <w:szCs w:val="22"/>
          <w:lang w:bidi="fa-IR"/>
        </w:rPr>
        <w:t>(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Bieberstein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, 1808) in the subgenus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(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Pontipotamon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)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Pretzmann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, 1962 and </w:t>
      </w:r>
      <w:proofErr w:type="spellStart"/>
      <w:proofErr w:type="gram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strouhali</w:t>
      </w:r>
      <w:proofErr w:type="spellEnd"/>
      <w:proofErr w:type="gram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r w:rsidRPr="00FF6583">
        <w:rPr>
          <w:rFonts w:eastAsia="Calibri" w:cs="B Lotus"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Pretzmann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>, 1962</w:t>
      </w:r>
      <w:r w:rsidRPr="00FF6583">
        <w:rPr>
          <w:rFonts w:eastAsia="Calibri" w:cs="B Mitra"/>
          <w:sz w:val="22"/>
          <w:szCs w:val="22"/>
          <w:lang w:bidi="fa-IR"/>
        </w:rPr>
        <w:t xml:space="preserve">;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r w:rsidRPr="00FF6583">
        <w:rPr>
          <w:rFonts w:eastAsia="Calibri" w:cs="B Lotus"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trascaspicum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Pretzmann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, 1962;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ruttneri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Pretzmann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, 1962;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gedrosianum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Alcock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, 1909; 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ilam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Keikhosravi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 &amp;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Schubart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>, 2014</w:t>
      </w:r>
      <w:r>
        <w:rPr>
          <w:rFonts w:eastAsia="Calibri" w:cs="B Lotus"/>
          <w:sz w:val="22"/>
          <w:szCs w:val="22"/>
          <w:lang w:bidi="fa-IR"/>
        </w:rPr>
        <w:t>;</w:t>
      </w:r>
      <w:r w:rsidRPr="00FF6583">
        <w:rPr>
          <w:rFonts w:eastAsia="Calibri" w:cs="B Lotus"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elbursi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Pretzmann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>, 1962</w:t>
      </w:r>
      <w:r>
        <w:rPr>
          <w:rFonts w:eastAsia="Calibri" w:cs="B Lotus"/>
          <w:sz w:val="22"/>
          <w:szCs w:val="22"/>
          <w:lang w:bidi="fa-IR"/>
        </w:rPr>
        <w:t>;</w:t>
      </w:r>
      <w:r w:rsidRPr="00FF6583">
        <w:rPr>
          <w:rFonts w:eastAsia="Calibri" w:cs="B Lotus" w:hint="cs"/>
          <w:sz w:val="22"/>
          <w:szCs w:val="22"/>
          <w:rtl/>
          <w:lang w:bidi="fa-IR"/>
        </w:rPr>
        <w:t xml:space="preserve"> </w:t>
      </w:r>
      <w:r w:rsidRPr="00FF6583">
        <w:rPr>
          <w:rFonts w:eastAsia="Calibri" w:cs="B Lotus"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persicum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Pretzmann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, 1962 in the subgenus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(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Orientopotamon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) </w:t>
      </w:r>
      <w:proofErr w:type="spellStart"/>
      <w:r w:rsidRPr="00FF6583">
        <w:rPr>
          <w:rFonts w:eastAsia="Calibri" w:cs="B Lotus"/>
          <w:sz w:val="22"/>
          <w:szCs w:val="22"/>
          <w:lang w:bidi="fa-IR"/>
        </w:rPr>
        <w:t>Pretzmann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>,</w:t>
      </w:r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r w:rsidRPr="00FF6583">
        <w:rPr>
          <w:rFonts w:eastAsia="Calibri" w:cs="B Lotus"/>
          <w:sz w:val="22"/>
          <w:szCs w:val="22"/>
          <w:lang w:bidi="fa-IR"/>
        </w:rPr>
        <w:t>1962</w:t>
      </w:r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. </w:t>
      </w:r>
      <w:r w:rsidRPr="00FF6583">
        <w:rPr>
          <w:rFonts w:eastAsia="Calibri" w:cs="B Lotus"/>
          <w:sz w:val="22"/>
          <w:szCs w:val="22"/>
          <w:lang w:bidi="fa-IR"/>
        </w:rPr>
        <w:t xml:space="preserve">The eastern populations of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ibericum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 are also introduced as distinct populations or a separate evolutionary unit that need further study to assign to its taxonomic rank. Additionally,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Potamon</w:t>
      </w:r>
      <w:proofErr w:type="spellEnd"/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bilobatum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 is here synonymized and defined as distinct </w:t>
      </w:r>
      <w:proofErr w:type="gramStart"/>
      <w:r w:rsidRPr="00FF6583">
        <w:rPr>
          <w:rFonts w:eastAsia="Calibri" w:cs="B Lotus"/>
          <w:sz w:val="22"/>
          <w:szCs w:val="22"/>
          <w:lang w:bidi="fa-IR"/>
        </w:rPr>
        <w:t>population belong</w:t>
      </w:r>
      <w:proofErr w:type="gramEnd"/>
      <w:r w:rsidRPr="00FF6583">
        <w:rPr>
          <w:rFonts w:eastAsia="Calibri" w:cs="B Lotus"/>
          <w:sz w:val="22"/>
          <w:szCs w:val="22"/>
          <w:lang w:bidi="fa-IR"/>
        </w:rPr>
        <w:t xml:space="preserve"> to </w:t>
      </w:r>
      <w:r w:rsidRPr="00FF6583">
        <w:rPr>
          <w:rFonts w:eastAsia="Calibri" w:cs="B Lotus"/>
          <w:i/>
          <w:iCs/>
          <w:sz w:val="22"/>
          <w:szCs w:val="22"/>
          <w:lang w:bidi="fa-IR"/>
        </w:rPr>
        <w:t xml:space="preserve">P. </w:t>
      </w:r>
      <w:proofErr w:type="spellStart"/>
      <w:r w:rsidRPr="00FF6583">
        <w:rPr>
          <w:rFonts w:eastAsia="Calibri" w:cs="B Lotus"/>
          <w:i/>
          <w:iCs/>
          <w:sz w:val="22"/>
          <w:szCs w:val="22"/>
          <w:lang w:bidi="fa-IR"/>
        </w:rPr>
        <w:t>ibericum</w:t>
      </w:r>
      <w:proofErr w:type="spellEnd"/>
      <w:r w:rsidRPr="00FF6583">
        <w:rPr>
          <w:rFonts w:eastAsia="Calibri" w:cs="B Lotus"/>
          <w:sz w:val="22"/>
          <w:szCs w:val="22"/>
          <w:lang w:bidi="fa-IR"/>
        </w:rPr>
        <w:t xml:space="preserve">. Therefore, </w:t>
      </w:r>
      <w:r w:rsidRPr="00FF6583">
        <w:rPr>
          <w:rFonts w:cs="B Zar"/>
          <w:sz w:val="22"/>
          <w:szCs w:val="22"/>
          <w:lang w:val="en-GB" w:bidi="fa-IR"/>
        </w:rPr>
        <w:t xml:space="preserve">our results showed that twenty-two species </w:t>
      </w:r>
      <w:r>
        <w:rPr>
          <w:rFonts w:cs="B Zar"/>
          <w:sz w:val="22"/>
          <w:szCs w:val="22"/>
          <w:lang w:val="en-GB" w:bidi="fa-IR"/>
        </w:rPr>
        <w:t xml:space="preserve">in four subgenera </w:t>
      </w:r>
      <w:r w:rsidRPr="00FF6583">
        <w:rPr>
          <w:rFonts w:cs="B Zar"/>
          <w:sz w:val="22"/>
          <w:szCs w:val="22"/>
          <w:lang w:val="en-GB" w:bidi="fa-IR"/>
        </w:rPr>
        <w:t xml:space="preserve">are currently included in the genus </w:t>
      </w:r>
      <w:proofErr w:type="spellStart"/>
      <w:r w:rsidRPr="00FF6583">
        <w:rPr>
          <w:rFonts w:cs="B Zar"/>
          <w:i/>
          <w:iCs/>
          <w:sz w:val="22"/>
          <w:szCs w:val="22"/>
          <w:lang w:val="en-GB" w:bidi="fa-IR"/>
        </w:rPr>
        <w:t>Potamon</w:t>
      </w:r>
      <w:proofErr w:type="spellEnd"/>
      <w:r w:rsidRPr="00FF6583">
        <w:rPr>
          <w:rFonts w:cs="B Zar"/>
          <w:sz w:val="22"/>
          <w:szCs w:val="22"/>
          <w:lang w:val="en-GB" w:bidi="fa-IR"/>
        </w:rPr>
        <w:t>.</w:t>
      </w:r>
    </w:p>
    <w:p w:rsidR="00200D8A" w:rsidRPr="00D27151" w:rsidRDefault="00200D8A" w:rsidP="00050D96">
      <w:pPr>
        <w:pStyle w:val="BlockText"/>
        <w:ind w:left="0"/>
        <w:rPr>
          <w:rFonts w:cs="B Zar"/>
          <w:sz w:val="24"/>
          <w:lang w:bidi="fa-IR"/>
        </w:rPr>
      </w:pPr>
    </w:p>
    <w:p w:rsidR="005D4BD1" w:rsidRPr="00200D8A" w:rsidRDefault="005D4BD1" w:rsidP="00200D8A">
      <w:pPr>
        <w:pStyle w:val="BlockText"/>
        <w:ind w:left="0"/>
        <w:rPr>
          <w:rFonts w:cs="B Zar"/>
          <w:sz w:val="22"/>
          <w:szCs w:val="22"/>
          <w:lang w:bidi="fa-IR"/>
        </w:rPr>
      </w:pPr>
      <w:r w:rsidRPr="004A4C0E">
        <w:rPr>
          <w:rFonts w:cs="B Zar"/>
          <w:b/>
          <w:bCs/>
          <w:sz w:val="24"/>
          <w:lang w:val="en-GB" w:bidi="fa-IR"/>
        </w:rPr>
        <w:t>Keywords:</w:t>
      </w:r>
      <w:r w:rsidR="00A5162E" w:rsidRPr="00A5162E">
        <w:t xml:space="preserve"> </w:t>
      </w:r>
      <w:r w:rsidR="00A5162E" w:rsidRPr="00200D8A">
        <w:rPr>
          <w:rFonts w:cs="B Zar"/>
          <w:sz w:val="22"/>
          <w:szCs w:val="22"/>
          <w:lang w:val="en-GB" w:bidi="fa-IR"/>
        </w:rPr>
        <w:t>Taxonomic</w:t>
      </w:r>
      <w:r w:rsidR="00A5162E" w:rsidRPr="00200D8A">
        <w:rPr>
          <w:rFonts w:cs="B Zar"/>
          <w:b/>
          <w:bCs/>
          <w:sz w:val="22"/>
          <w:szCs w:val="22"/>
          <w:lang w:val="en-GB" w:bidi="fa-IR"/>
        </w:rPr>
        <w:t>,</w:t>
      </w:r>
      <w:r w:rsidRPr="00200D8A">
        <w:rPr>
          <w:rFonts w:cs="B Zar"/>
          <w:b/>
          <w:bCs/>
          <w:sz w:val="22"/>
          <w:szCs w:val="22"/>
          <w:lang w:val="en-GB" w:bidi="fa-IR"/>
        </w:rPr>
        <w:t xml:space="preserve"> </w:t>
      </w:r>
      <w:proofErr w:type="spellStart"/>
      <w:r w:rsidR="00A5162E" w:rsidRPr="00200D8A">
        <w:rPr>
          <w:rFonts w:cs="B Titr"/>
          <w:i/>
          <w:iCs/>
          <w:sz w:val="22"/>
          <w:szCs w:val="22"/>
          <w:lang w:bidi="fa-IR"/>
        </w:rPr>
        <w:t>Potamon</w:t>
      </w:r>
      <w:proofErr w:type="spellEnd"/>
      <w:r w:rsidR="00A5162E" w:rsidRPr="00200D8A">
        <w:rPr>
          <w:rFonts w:cs="B Titr"/>
          <w:sz w:val="22"/>
          <w:szCs w:val="22"/>
          <w:lang w:bidi="fa-IR"/>
        </w:rPr>
        <w:t>, Iran</w:t>
      </w:r>
      <w:r w:rsidR="00200D8A" w:rsidRPr="00200D8A">
        <w:rPr>
          <w:rFonts w:cs="B Titr"/>
          <w:sz w:val="22"/>
          <w:szCs w:val="22"/>
          <w:lang w:bidi="fa-IR"/>
        </w:rPr>
        <w:t xml:space="preserve">, </w:t>
      </w:r>
      <w:r w:rsidR="00200D8A" w:rsidRPr="00200D8A">
        <w:rPr>
          <w:rFonts w:cs="B Titr"/>
          <w:sz w:val="22"/>
          <w:szCs w:val="22"/>
          <w:lang w:bidi="fa-IR"/>
        </w:rPr>
        <w:t>freshwater crab</w:t>
      </w:r>
    </w:p>
    <w:p w:rsidR="00C46D89" w:rsidRPr="00200D8A" w:rsidRDefault="00C46D89"/>
    <w:sectPr w:rsidR="00C46D89" w:rsidRPr="00200D8A" w:rsidSect="00B826E8">
      <w:headerReference w:type="default" r:id="rId12"/>
      <w:pgSz w:w="12240" w:h="15840"/>
      <w:pgMar w:top="2246" w:right="576" w:bottom="144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F2" w:rsidRDefault="00C531F2">
      <w:pPr>
        <w:spacing w:after="0" w:line="240" w:lineRule="auto"/>
      </w:pPr>
      <w:r>
        <w:separator/>
      </w:r>
    </w:p>
  </w:endnote>
  <w:endnote w:type="continuationSeparator" w:id="0">
    <w:p w:rsidR="00C531F2" w:rsidRDefault="00C5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F2" w:rsidRDefault="00C531F2">
      <w:pPr>
        <w:spacing w:after="0" w:line="240" w:lineRule="auto"/>
      </w:pPr>
      <w:r>
        <w:separator/>
      </w:r>
    </w:p>
  </w:footnote>
  <w:footnote w:type="continuationSeparator" w:id="0">
    <w:p w:rsidR="00C531F2" w:rsidRDefault="00C5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D3" w:rsidRPr="00394285" w:rsidRDefault="003F257E" w:rsidP="00394285">
    <w:pPr>
      <w:pStyle w:val="Header"/>
      <w:rPr>
        <w:rFonts w:cs="B Nazanin"/>
        <w:b/>
        <w:bCs/>
        <w:lang w:bidi="fa-IR"/>
      </w:rPr>
    </w:pPr>
    <w:r>
      <w:t xml:space="preserve">                   </w:t>
    </w:r>
    <w:r>
      <w:tab/>
    </w:r>
    <w:r w:rsidRPr="005449D3">
      <w:rPr>
        <w:rFonts w:cs="B Nazanin"/>
        <w:b/>
        <w:bCs/>
        <w:sz w:val="24"/>
        <w:szCs w:val="24"/>
        <w:rtl/>
        <w:lang w:bidi="fa-IR"/>
      </w:rPr>
      <w:t>اولین کنفرانس بوم شناسی و حفاظت از تنوع زیستی</w:t>
    </w:r>
    <w:r>
      <w:tab/>
    </w:r>
  </w:p>
  <w:p w:rsidR="004F7482" w:rsidRPr="004D6038" w:rsidRDefault="003F257E" w:rsidP="005449D3">
    <w:pPr>
      <w:pStyle w:val="Header"/>
      <w:jc w:val="center"/>
      <w:rPr>
        <w:rFonts w:ascii="Arial" w:hAnsi="Arial"/>
        <w:b/>
        <w:bCs/>
      </w:rPr>
    </w:pPr>
    <w:r w:rsidRPr="004D6038">
      <w:rPr>
        <w:rFonts w:ascii="Arial" w:hAnsi="Arial"/>
        <w:b/>
        <w:bCs/>
      </w:rPr>
      <w:t>First International Conference of Ecology and Conservation Biodiversity</w:t>
    </w:r>
  </w:p>
  <w:p w:rsidR="005449D3" w:rsidRPr="004D6038" w:rsidRDefault="005D4BD1" w:rsidP="005449D3">
    <w:pPr>
      <w:pStyle w:val="Header"/>
      <w:pBdr>
        <w:bottom w:val="single" w:sz="4" w:space="1" w:color="auto"/>
      </w:pBdr>
      <w:bidi/>
      <w:jc w:val="center"/>
      <w:rPr>
        <w:rFonts w:ascii="Arial" w:hAnsi="Arial"/>
        <w:b/>
        <w:bCs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52B182" wp14:editId="79708F1B">
          <wp:simplePos x="0" y="0"/>
          <wp:positionH relativeFrom="column">
            <wp:posOffset>-396240</wp:posOffset>
          </wp:positionH>
          <wp:positionV relativeFrom="paragraph">
            <wp:posOffset>108585</wp:posOffset>
          </wp:positionV>
          <wp:extent cx="1082040" cy="1082040"/>
          <wp:effectExtent l="0" t="0" r="381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57E" w:rsidRPr="005449D3">
      <w:rPr>
        <w:rFonts w:cs="B Nazanin"/>
        <w:b/>
        <w:bCs/>
        <w:sz w:val="24"/>
        <w:szCs w:val="24"/>
        <w:rtl/>
        <w:lang w:bidi="fa-IR"/>
      </w:rPr>
      <w:t>24 و 25 آذر 1400 /</w:t>
    </w:r>
    <w:r w:rsidR="003F257E">
      <w:rPr>
        <w:b/>
        <w:bCs/>
        <w:sz w:val="24"/>
        <w:szCs w:val="24"/>
        <w:rtl/>
        <w:lang w:bidi="fa-IR"/>
      </w:rPr>
      <w:t xml:space="preserve"> </w:t>
    </w:r>
    <w:r w:rsidR="003F257E" w:rsidRPr="004D6038">
      <w:rPr>
        <w:rFonts w:ascii="Arial" w:hAnsi="Arial"/>
        <w:b/>
        <w:bCs/>
        <w:lang w:bidi="fa-IR"/>
      </w:rPr>
      <w:t>15 – 16 December 2021</w:t>
    </w:r>
  </w:p>
  <w:p w:rsidR="00394285" w:rsidRPr="004D6038" w:rsidRDefault="005D4BD1" w:rsidP="00394285">
    <w:pPr>
      <w:pStyle w:val="Header"/>
      <w:pBdr>
        <w:bottom w:val="single" w:sz="4" w:space="1" w:color="auto"/>
      </w:pBdr>
      <w:bidi/>
      <w:jc w:val="center"/>
      <w:rPr>
        <w:rFonts w:ascii="Arial" w:hAnsi="Arial"/>
        <w:b/>
        <w:bCs/>
        <w:lang w:bidi="fa-I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2EF891" wp14:editId="1B02B2F6">
          <wp:simplePos x="0" y="0"/>
          <wp:positionH relativeFrom="column">
            <wp:posOffset>2424430</wp:posOffset>
          </wp:positionH>
          <wp:positionV relativeFrom="paragraph">
            <wp:posOffset>26670</wp:posOffset>
          </wp:positionV>
          <wp:extent cx="661670" cy="829310"/>
          <wp:effectExtent l="0" t="0" r="5080" b="889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984A94" wp14:editId="5A71E6FB">
          <wp:simplePos x="0" y="0"/>
          <wp:positionH relativeFrom="column">
            <wp:posOffset>4826000</wp:posOffset>
          </wp:positionH>
          <wp:positionV relativeFrom="paragraph">
            <wp:posOffset>125730</wp:posOffset>
          </wp:positionV>
          <wp:extent cx="1456690" cy="6921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4285" w:rsidRPr="004D6038" w:rsidRDefault="00C531F2" w:rsidP="00394285">
    <w:pPr>
      <w:pStyle w:val="Header"/>
      <w:pBdr>
        <w:bottom w:val="single" w:sz="4" w:space="1" w:color="auto"/>
      </w:pBdr>
      <w:bidi/>
      <w:jc w:val="center"/>
      <w:rPr>
        <w:rFonts w:ascii="Arial" w:hAnsi="Arial"/>
        <w:b/>
        <w:bCs/>
        <w:lang w:bidi="fa-IR"/>
      </w:rPr>
    </w:pPr>
  </w:p>
  <w:p w:rsidR="00394285" w:rsidRPr="004D6038" w:rsidRDefault="00C531F2" w:rsidP="00394285">
    <w:pPr>
      <w:pStyle w:val="Header"/>
      <w:pBdr>
        <w:bottom w:val="single" w:sz="4" w:space="1" w:color="auto"/>
      </w:pBdr>
      <w:bidi/>
      <w:jc w:val="center"/>
      <w:rPr>
        <w:rFonts w:ascii="Arial" w:hAnsi="Arial"/>
        <w:b/>
        <w:bCs/>
        <w:lang w:bidi="fa-IR"/>
      </w:rPr>
    </w:pPr>
  </w:p>
  <w:p w:rsidR="00394285" w:rsidRPr="004D6038" w:rsidRDefault="00C531F2" w:rsidP="00394285">
    <w:pPr>
      <w:pStyle w:val="Header"/>
      <w:pBdr>
        <w:bottom w:val="single" w:sz="4" w:space="1" w:color="auto"/>
      </w:pBdr>
      <w:bidi/>
      <w:jc w:val="center"/>
      <w:rPr>
        <w:rFonts w:ascii="Arial" w:hAnsi="Arial"/>
        <w:b/>
        <w:bCs/>
        <w:lang w:bidi="fa-IR"/>
      </w:rPr>
    </w:pPr>
  </w:p>
  <w:p w:rsidR="00394285" w:rsidRPr="004D6038" w:rsidRDefault="00C531F2" w:rsidP="00394285">
    <w:pPr>
      <w:pStyle w:val="Header"/>
      <w:pBdr>
        <w:bottom w:val="single" w:sz="4" w:space="1" w:color="auto"/>
      </w:pBdr>
      <w:bidi/>
      <w:jc w:val="center"/>
      <w:rPr>
        <w:rFonts w:ascii="Arial" w:hAnsi="Arial"/>
        <w:b/>
        <w:bCs/>
        <w:lang w:bidi="fa-IR"/>
      </w:rPr>
    </w:pPr>
  </w:p>
  <w:p w:rsidR="00394285" w:rsidRPr="005449D3" w:rsidRDefault="00C531F2" w:rsidP="00394285">
    <w:pPr>
      <w:pStyle w:val="Header"/>
      <w:pBdr>
        <w:bottom w:val="single" w:sz="4" w:space="1" w:color="auto"/>
      </w:pBdr>
      <w:bidi/>
      <w:jc w:val="center"/>
      <w:rPr>
        <w:b/>
        <w:bCs/>
        <w:sz w:val="24"/>
        <w:szCs w:val="2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D1"/>
    <w:rsid w:val="00005EF8"/>
    <w:rsid w:val="00050D96"/>
    <w:rsid w:val="000D22E0"/>
    <w:rsid w:val="00127BDC"/>
    <w:rsid w:val="00197B02"/>
    <w:rsid w:val="00200D8A"/>
    <w:rsid w:val="00237A04"/>
    <w:rsid w:val="00244E58"/>
    <w:rsid w:val="002E4BA2"/>
    <w:rsid w:val="003740EE"/>
    <w:rsid w:val="003F257E"/>
    <w:rsid w:val="00405DCC"/>
    <w:rsid w:val="0042669C"/>
    <w:rsid w:val="004701AE"/>
    <w:rsid w:val="004A7957"/>
    <w:rsid w:val="004E4600"/>
    <w:rsid w:val="005068E5"/>
    <w:rsid w:val="00526EA4"/>
    <w:rsid w:val="0059362E"/>
    <w:rsid w:val="00594CEC"/>
    <w:rsid w:val="005A6C1E"/>
    <w:rsid w:val="005D4BD1"/>
    <w:rsid w:val="00646710"/>
    <w:rsid w:val="00685D08"/>
    <w:rsid w:val="007F2CA2"/>
    <w:rsid w:val="007F66F9"/>
    <w:rsid w:val="0080383E"/>
    <w:rsid w:val="008232A6"/>
    <w:rsid w:val="00883F65"/>
    <w:rsid w:val="00966E2B"/>
    <w:rsid w:val="009824B5"/>
    <w:rsid w:val="00A42B82"/>
    <w:rsid w:val="00A5162E"/>
    <w:rsid w:val="00A77B9B"/>
    <w:rsid w:val="00B630C0"/>
    <w:rsid w:val="00B826E8"/>
    <w:rsid w:val="00C17B5A"/>
    <w:rsid w:val="00C46D89"/>
    <w:rsid w:val="00C531F2"/>
    <w:rsid w:val="00D27151"/>
    <w:rsid w:val="00E8237B"/>
    <w:rsid w:val="00EA5201"/>
    <w:rsid w:val="00F35FBB"/>
    <w:rsid w:val="00F86892"/>
    <w:rsid w:val="00FA5E0C"/>
    <w:rsid w:val="00FD2637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D1"/>
    <w:pPr>
      <w:spacing w:after="160" w:line="259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BD1"/>
    <w:rPr>
      <w:rFonts w:ascii="Calibri" w:eastAsia="Times New Roman" w:hAnsi="Calibri" w:cs="Arial"/>
    </w:rPr>
  </w:style>
  <w:style w:type="paragraph" w:styleId="BlockText">
    <w:name w:val="Block Text"/>
    <w:basedOn w:val="Normal"/>
    <w:uiPriority w:val="99"/>
    <w:rsid w:val="005D4BD1"/>
    <w:pPr>
      <w:spacing w:after="0" w:line="240" w:lineRule="auto"/>
      <w:ind w:left="567" w:right="567"/>
      <w:jc w:val="both"/>
    </w:pPr>
    <w:rPr>
      <w:rFonts w:ascii="Times New Roman" w:hAnsi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244E5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8A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D1"/>
    <w:pPr>
      <w:spacing w:after="160" w:line="259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BD1"/>
    <w:rPr>
      <w:rFonts w:ascii="Calibri" w:eastAsia="Times New Roman" w:hAnsi="Calibri" w:cs="Arial"/>
    </w:rPr>
  </w:style>
  <w:style w:type="paragraph" w:styleId="BlockText">
    <w:name w:val="Block Text"/>
    <w:basedOn w:val="Normal"/>
    <w:uiPriority w:val="99"/>
    <w:rsid w:val="005D4BD1"/>
    <w:pPr>
      <w:spacing w:after="0" w:line="240" w:lineRule="auto"/>
      <w:ind w:left="567" w:right="567"/>
      <w:jc w:val="both"/>
    </w:pPr>
    <w:rPr>
      <w:rFonts w:ascii="Times New Roman" w:hAnsi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244E5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8A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iclinic\Dropbox\My%20PC%20(DESKTOP-QNSUKIR)\Documents\h.yazdanian75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eliclinic\Dropbox\My%20PC%20(DESKTOP-QNSUKIR)\Documents\a.keikhosravi@hsu.a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eliclinic\Dropbox\My%20PC%20(DESKTOP-QNSUKIR)\Documents\h.yazdanian7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liclinic\Dropbox\My%20PC%20(DESKTOP-QNSUKIR)\Documents\a.keikhosravi@hsu.ac.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2021-12-23T18:48:00Z</dcterms:created>
  <dcterms:modified xsi:type="dcterms:W3CDTF">2021-12-23T18:48:00Z</dcterms:modified>
</cp:coreProperties>
</file>