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93AEA" w14:textId="4B0041D6" w:rsidR="00877F8B" w:rsidRPr="00877F8B" w:rsidRDefault="00682F74" w:rsidP="00682F74">
      <w:pPr>
        <w:pStyle w:val="Heading1"/>
        <w:bidi/>
      </w:pPr>
      <w:r>
        <w:rPr>
          <w:rFonts w:hint="cs"/>
          <w:rtl/>
        </w:rPr>
        <w:t xml:space="preserve"> </w:t>
      </w:r>
      <w:r w:rsidR="00877F8B" w:rsidRPr="00877F8B">
        <w:rPr>
          <w:rFonts w:hint="cs"/>
          <w:rtl/>
        </w:rPr>
        <w:t xml:space="preserve">بررسی تاثیر لایه کندگی دوتایی </w:t>
      </w:r>
      <w:r w:rsidR="00877F8B" w:rsidRPr="00682F74">
        <w:rPr>
          <w:rFonts w:asciiTheme="majorBidi" w:hAnsiTheme="majorBidi" w:cstheme="majorBidi"/>
          <w:sz w:val="24"/>
          <w:szCs w:val="24"/>
        </w:rPr>
        <w:t>CH-DLC</w:t>
      </w:r>
      <w:r w:rsidR="00877F8B" w:rsidRPr="00682F7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در</w:t>
      </w:r>
      <w:r w:rsidR="00877F8B" w:rsidRPr="00877F8B">
        <w:rPr>
          <w:rFonts w:hint="cs"/>
          <w:rtl/>
        </w:rPr>
        <w:t xml:space="preserve"> افروزش </w:t>
      </w:r>
      <w:r>
        <w:rPr>
          <w:rFonts w:hint="cs"/>
          <w:rtl/>
        </w:rPr>
        <w:t xml:space="preserve">مرکزی </w:t>
      </w:r>
      <w:r w:rsidR="00877F8B" w:rsidRPr="00877F8B">
        <w:rPr>
          <w:rFonts w:hint="cs"/>
          <w:rtl/>
        </w:rPr>
        <w:t>هدف‌</w:t>
      </w:r>
      <w:r>
        <w:rPr>
          <w:rFonts w:hint="cs"/>
          <w:rtl/>
        </w:rPr>
        <w:t>های گداخت لختی با استفاده از کد</w:t>
      </w:r>
      <w:r>
        <w:t xml:space="preserve"> </w:t>
      </w:r>
      <w:r w:rsidR="00877F8B" w:rsidRPr="00877F8B">
        <w:rPr>
          <w:rFonts w:hint="cs"/>
          <w:rtl/>
        </w:rPr>
        <w:t xml:space="preserve">هیدرودینامیکی </w:t>
      </w:r>
      <w:r>
        <w:t xml:space="preserve"> </w:t>
      </w:r>
      <w:r w:rsidR="00877F8B" w:rsidRPr="00682F74">
        <w:rPr>
          <w:rFonts w:asciiTheme="majorBidi" w:hAnsiTheme="majorBidi" w:cstheme="majorBidi"/>
          <w:sz w:val="24"/>
          <w:szCs w:val="24"/>
        </w:rPr>
        <w:t>MULTI-IFE</w:t>
      </w:r>
    </w:p>
    <w:p w14:paraId="41609DA0" w14:textId="77777777" w:rsidR="00E92609" w:rsidRDefault="00E92609" w:rsidP="00E92609">
      <w:pPr>
        <w:pStyle w:val="Heading1"/>
        <w:bidi/>
        <w:rPr>
          <w:sz w:val="20"/>
          <w:szCs w:val="20"/>
          <w:rtl/>
        </w:rPr>
      </w:pPr>
    </w:p>
    <w:p w14:paraId="328BD685" w14:textId="77777777" w:rsidR="00E92609" w:rsidRDefault="00E92609" w:rsidP="00E92609">
      <w:pPr>
        <w:rPr>
          <w:rtl/>
        </w:rPr>
      </w:pPr>
    </w:p>
    <w:p w14:paraId="66524997" w14:textId="63EA99BD" w:rsidR="00877F8B" w:rsidRPr="00877F8B" w:rsidRDefault="00877F8B" w:rsidP="00682F74">
      <w:pPr>
        <w:jc w:val="center"/>
        <w:rPr>
          <w:rFonts w:cs="B Nazanin"/>
          <w:b/>
          <w:bCs/>
          <w:sz w:val="20"/>
          <w:szCs w:val="20"/>
        </w:rPr>
      </w:pPr>
      <w:r w:rsidRPr="00877F8B">
        <w:rPr>
          <w:rFonts w:cs="B Nazanin" w:hint="cs"/>
          <w:b/>
          <w:bCs/>
          <w:sz w:val="20"/>
          <w:szCs w:val="20"/>
          <w:rtl/>
          <w:lang w:bidi="ar-SA"/>
        </w:rPr>
        <w:t>نوری، سحر</w:t>
      </w:r>
      <w:r w:rsidRPr="00877F8B">
        <w:rPr>
          <w:rFonts w:cs="B Nazanin" w:hint="cs"/>
          <w:b/>
          <w:bCs/>
          <w:sz w:val="20"/>
          <w:szCs w:val="20"/>
          <w:vertAlign w:val="superscript"/>
          <w:rtl/>
          <w:lang w:bidi="ar-SA"/>
        </w:rPr>
        <w:t>1</w:t>
      </w:r>
      <w:r w:rsidRPr="00877F8B">
        <w:rPr>
          <w:rFonts w:cs="B Nazanin" w:hint="cs"/>
          <w:b/>
          <w:bCs/>
          <w:sz w:val="20"/>
          <w:szCs w:val="20"/>
          <w:rtl/>
          <w:lang w:bidi="ar-SA"/>
        </w:rPr>
        <w:t>؛ خان بابائی، بابک</w:t>
      </w:r>
      <w:r w:rsidRPr="00877F8B">
        <w:rPr>
          <w:rFonts w:cs="B Nazanin" w:hint="cs"/>
          <w:b/>
          <w:bCs/>
          <w:sz w:val="20"/>
          <w:szCs w:val="20"/>
          <w:vertAlign w:val="superscript"/>
          <w:rtl/>
          <w:lang w:bidi="ar-SA"/>
        </w:rPr>
        <w:t>1</w:t>
      </w:r>
    </w:p>
    <w:p w14:paraId="7DDE0F47" w14:textId="72EE7D8C" w:rsidR="00877F8B" w:rsidRPr="00877F8B" w:rsidRDefault="00877F8B" w:rsidP="00877F8B">
      <w:pPr>
        <w:jc w:val="center"/>
        <w:rPr>
          <w:rFonts w:cs="B Nazanin"/>
          <w:b/>
          <w:bCs/>
          <w:i/>
          <w:iCs/>
          <w:sz w:val="20"/>
          <w:szCs w:val="20"/>
        </w:rPr>
      </w:pPr>
    </w:p>
    <w:p w14:paraId="2EA6625E" w14:textId="07E554F5" w:rsidR="0040222A" w:rsidRDefault="0040222A" w:rsidP="00462AB4">
      <w:pPr>
        <w:pStyle w:val="Heading1"/>
        <w:bidi/>
        <w:rPr>
          <w:b w:val="0"/>
          <w:bCs w:val="0"/>
          <w:sz w:val="20"/>
          <w:szCs w:val="20"/>
        </w:rPr>
      </w:pPr>
      <w:r>
        <w:rPr>
          <w:rFonts w:hint="cs"/>
          <w:b w:val="0"/>
          <w:bCs w:val="0"/>
          <w:sz w:val="20"/>
          <w:szCs w:val="20"/>
          <w:vertAlign w:val="superscript"/>
          <w:rtl/>
        </w:rPr>
        <w:t>1</w:t>
      </w:r>
      <w:r>
        <w:rPr>
          <w:rFonts w:hint="cs"/>
          <w:b w:val="0"/>
          <w:bCs w:val="0"/>
          <w:sz w:val="20"/>
          <w:szCs w:val="20"/>
          <w:rtl/>
        </w:rPr>
        <w:t xml:space="preserve">دانشجو مقطع دکترا، </w:t>
      </w:r>
      <w:r w:rsidRPr="0040222A">
        <w:rPr>
          <w:b w:val="0"/>
          <w:bCs w:val="0"/>
          <w:sz w:val="20"/>
          <w:szCs w:val="20"/>
          <w:rtl/>
        </w:rPr>
        <w:t>دانشکده ف</w:t>
      </w:r>
      <w:r w:rsidRPr="0040222A">
        <w:rPr>
          <w:rFonts w:hint="cs"/>
          <w:b w:val="0"/>
          <w:bCs w:val="0"/>
          <w:sz w:val="20"/>
          <w:szCs w:val="20"/>
          <w:rtl/>
        </w:rPr>
        <w:t>ی</w:t>
      </w:r>
      <w:r w:rsidRPr="0040222A">
        <w:rPr>
          <w:rFonts w:hint="eastAsia"/>
          <w:b w:val="0"/>
          <w:bCs w:val="0"/>
          <w:sz w:val="20"/>
          <w:szCs w:val="20"/>
          <w:rtl/>
        </w:rPr>
        <w:t>ز</w:t>
      </w:r>
      <w:r w:rsidRPr="0040222A">
        <w:rPr>
          <w:rFonts w:hint="cs"/>
          <w:b w:val="0"/>
          <w:bCs w:val="0"/>
          <w:sz w:val="20"/>
          <w:szCs w:val="20"/>
          <w:rtl/>
        </w:rPr>
        <w:t>ی</w:t>
      </w:r>
      <w:r w:rsidRPr="0040222A">
        <w:rPr>
          <w:rFonts w:hint="eastAsia"/>
          <w:b w:val="0"/>
          <w:bCs w:val="0"/>
          <w:sz w:val="20"/>
          <w:szCs w:val="20"/>
          <w:rtl/>
        </w:rPr>
        <w:t>ک،</w:t>
      </w:r>
      <w:r>
        <w:rPr>
          <w:b w:val="0"/>
          <w:bCs w:val="0"/>
          <w:sz w:val="20"/>
          <w:szCs w:val="20"/>
          <w:rtl/>
        </w:rPr>
        <w:t xml:space="preserve"> دانشگاه دامغان، دامغان</w:t>
      </w:r>
      <w:r>
        <w:rPr>
          <w:rFonts w:hint="cs"/>
          <w:b w:val="0"/>
          <w:bCs w:val="0"/>
          <w:sz w:val="20"/>
          <w:szCs w:val="20"/>
          <w:rtl/>
        </w:rPr>
        <w:t xml:space="preserve">، </w:t>
      </w:r>
      <w:r w:rsidR="00462AB4" w:rsidRPr="00462AB4">
        <w:rPr>
          <w:rFonts w:asciiTheme="majorBidi" w:hAnsiTheme="majorBidi" w:cstheme="majorBidi"/>
          <w:b w:val="0"/>
          <w:bCs w:val="0"/>
          <w:sz w:val="20"/>
          <w:szCs w:val="20"/>
        </w:rPr>
        <w:t>s.nouri@std.du.ac.ir</w:t>
      </w:r>
    </w:p>
    <w:p w14:paraId="32C2BBC4" w14:textId="03F8E365" w:rsidR="00E92609" w:rsidRDefault="00682F74" w:rsidP="0040222A">
      <w:pPr>
        <w:pStyle w:val="Heading1"/>
        <w:bidi/>
        <w:rPr>
          <w:b w:val="0"/>
          <w:bCs w:val="0"/>
          <w:sz w:val="20"/>
          <w:szCs w:val="20"/>
          <w:rtl/>
        </w:rPr>
      </w:pPr>
      <w:r>
        <w:rPr>
          <w:rFonts w:hint="cs"/>
          <w:b w:val="0"/>
          <w:bCs w:val="0"/>
          <w:sz w:val="20"/>
          <w:szCs w:val="20"/>
          <w:vertAlign w:val="superscript"/>
          <w:rtl/>
        </w:rPr>
        <w:t>1</w:t>
      </w:r>
      <w:r>
        <w:rPr>
          <w:rFonts w:hint="cs"/>
          <w:b w:val="0"/>
          <w:bCs w:val="0"/>
          <w:sz w:val="20"/>
          <w:szCs w:val="20"/>
          <w:rtl/>
        </w:rPr>
        <w:t>استادیار</w:t>
      </w:r>
      <w:r w:rsidR="00E92609">
        <w:rPr>
          <w:rFonts w:hint="cs"/>
          <w:b w:val="0"/>
          <w:bCs w:val="0"/>
          <w:sz w:val="20"/>
          <w:szCs w:val="20"/>
          <w:rtl/>
        </w:rPr>
        <w:t xml:space="preserve">، </w:t>
      </w:r>
      <w:r w:rsidRPr="00682F74">
        <w:rPr>
          <w:b w:val="0"/>
          <w:bCs w:val="0"/>
          <w:sz w:val="20"/>
          <w:szCs w:val="20"/>
          <w:rtl/>
        </w:rPr>
        <w:t>دانشکده ف</w:t>
      </w:r>
      <w:r w:rsidRPr="00682F74">
        <w:rPr>
          <w:rFonts w:hint="cs"/>
          <w:b w:val="0"/>
          <w:bCs w:val="0"/>
          <w:sz w:val="20"/>
          <w:szCs w:val="20"/>
          <w:rtl/>
        </w:rPr>
        <w:t>ی</w:t>
      </w:r>
      <w:r w:rsidRPr="00682F74">
        <w:rPr>
          <w:rFonts w:hint="eastAsia"/>
          <w:b w:val="0"/>
          <w:bCs w:val="0"/>
          <w:sz w:val="20"/>
          <w:szCs w:val="20"/>
          <w:rtl/>
        </w:rPr>
        <w:t>ز</w:t>
      </w:r>
      <w:r w:rsidRPr="00682F74">
        <w:rPr>
          <w:rFonts w:hint="cs"/>
          <w:b w:val="0"/>
          <w:bCs w:val="0"/>
          <w:sz w:val="20"/>
          <w:szCs w:val="20"/>
          <w:rtl/>
        </w:rPr>
        <w:t>ی</w:t>
      </w:r>
      <w:r w:rsidRPr="00682F74">
        <w:rPr>
          <w:rFonts w:hint="eastAsia"/>
          <w:b w:val="0"/>
          <w:bCs w:val="0"/>
          <w:sz w:val="20"/>
          <w:szCs w:val="20"/>
          <w:rtl/>
        </w:rPr>
        <w:t>ک،</w:t>
      </w:r>
      <w:r>
        <w:rPr>
          <w:b w:val="0"/>
          <w:bCs w:val="0"/>
          <w:sz w:val="20"/>
          <w:szCs w:val="20"/>
          <w:rtl/>
        </w:rPr>
        <w:t xml:space="preserve"> دانشگاه دامغان، دامغان</w:t>
      </w:r>
      <w:r w:rsidR="0040222A">
        <w:rPr>
          <w:rFonts w:hint="cs"/>
          <w:b w:val="0"/>
          <w:bCs w:val="0"/>
          <w:sz w:val="20"/>
          <w:szCs w:val="20"/>
          <w:rtl/>
        </w:rPr>
        <w:t>،</w:t>
      </w:r>
      <w:r w:rsidR="00DD670A">
        <w:rPr>
          <w:rFonts w:asciiTheme="majorBidi" w:hAnsiTheme="majorBidi" w:cstheme="majorBidi"/>
          <w:b w:val="0"/>
          <w:bCs w:val="0"/>
          <w:sz w:val="20"/>
          <w:szCs w:val="20"/>
        </w:rPr>
        <w:t>b.</w:t>
      </w:r>
      <w:r w:rsidR="00031BFF" w:rsidRPr="00031BFF">
        <w:rPr>
          <w:rFonts w:asciiTheme="majorBidi" w:hAnsiTheme="majorBidi" w:cstheme="majorBidi"/>
          <w:b w:val="0"/>
          <w:bCs w:val="0"/>
          <w:sz w:val="20"/>
          <w:szCs w:val="20"/>
        </w:rPr>
        <w:t>khanbabaei@du.ac.ir</w:t>
      </w:r>
      <w:r w:rsidR="00462AB4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</w:t>
      </w:r>
    </w:p>
    <w:p w14:paraId="62EB92DD" w14:textId="77777777" w:rsidR="00E92609" w:rsidRDefault="00E92609" w:rsidP="00E92609">
      <w:pPr>
        <w:rPr>
          <w:rtl/>
        </w:rPr>
      </w:pPr>
    </w:p>
    <w:p w14:paraId="11B5201B" w14:textId="77777777" w:rsidR="00E92609" w:rsidRDefault="00E92609" w:rsidP="00E92609">
      <w:pPr>
        <w:bidi w:val="0"/>
      </w:pPr>
    </w:p>
    <w:p w14:paraId="076E6E60" w14:textId="77777777" w:rsidR="00AC3218" w:rsidRDefault="00AC3218" w:rsidP="00AC3218">
      <w:pPr>
        <w:bidi w:val="0"/>
        <w:rPr>
          <w:sz w:val="16"/>
          <w:szCs w:val="16"/>
        </w:rPr>
      </w:pPr>
    </w:p>
    <w:p w14:paraId="10A85CF2" w14:textId="77777777" w:rsidR="00AC3218" w:rsidRDefault="00AC3218" w:rsidP="00AC3218">
      <w:pPr>
        <w:bidi w:val="0"/>
        <w:rPr>
          <w:sz w:val="16"/>
          <w:szCs w:val="16"/>
        </w:rPr>
        <w:sectPr w:rsidR="00AC3218" w:rsidSect="008252F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454" w:footer="567" w:gutter="0"/>
          <w:cols w:space="567"/>
          <w:vAlign w:val="center"/>
          <w:titlePg/>
          <w:rtlGutter/>
          <w:docGrid w:linePitch="360"/>
        </w:sectPr>
      </w:pPr>
    </w:p>
    <w:p w14:paraId="6C9D6221" w14:textId="77777777" w:rsidR="00E92609" w:rsidRDefault="00E92609" w:rsidP="00E92609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چکیده </w:t>
      </w:r>
    </w:p>
    <w:p w14:paraId="5A3007CE" w14:textId="79E8CEB1" w:rsidR="00E92609" w:rsidRDefault="004164FD" w:rsidP="000D25DE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لایه‌ی کندگی </w:t>
      </w:r>
      <w:r w:rsidR="005357C8">
        <w:rPr>
          <w:rFonts w:cs="B Nazanin" w:hint="cs"/>
          <w:rtl/>
        </w:rPr>
        <w:t>کربن با چگالی بالا</w:t>
      </w:r>
      <w:r w:rsidR="005357C8">
        <w:rPr>
          <w:rStyle w:val="FootnoteReference"/>
          <w:rFonts w:cs="B Nazanin"/>
          <w:rtl/>
        </w:rPr>
        <w:footnoteReference w:id="1"/>
      </w:r>
      <w:r w:rsidR="00877F8B">
        <w:rPr>
          <w:rFonts w:cs="B Nazanin" w:hint="cs"/>
          <w:rtl/>
        </w:rPr>
        <w:t xml:space="preserve"> </w:t>
      </w:r>
      <w:r w:rsidR="00877F8B" w:rsidRPr="004164FD">
        <w:rPr>
          <w:rFonts w:asciiTheme="majorBidi" w:hAnsiTheme="majorBidi" w:cstheme="majorBidi"/>
          <w:sz w:val="20"/>
          <w:szCs w:val="20"/>
          <w:rtl/>
        </w:rPr>
        <w:t>(</w:t>
      </w:r>
      <w:r w:rsidR="00877F8B" w:rsidRPr="004164FD">
        <w:rPr>
          <w:rFonts w:asciiTheme="majorBidi" w:hAnsiTheme="majorBidi" w:cstheme="majorBidi"/>
          <w:sz w:val="20"/>
          <w:szCs w:val="20"/>
        </w:rPr>
        <w:t>DLC</w:t>
      </w:r>
      <w:r w:rsidR="00877F8B" w:rsidRPr="004164FD">
        <w:rPr>
          <w:rFonts w:asciiTheme="majorBidi" w:hAnsiTheme="majorBidi" w:cstheme="majorBidi"/>
          <w:sz w:val="20"/>
          <w:szCs w:val="20"/>
          <w:rtl/>
        </w:rPr>
        <w:t>)</w:t>
      </w:r>
      <w:r w:rsidR="00877F8B">
        <w:rPr>
          <w:rFonts w:cs="B Nazanin" w:hint="cs"/>
          <w:rtl/>
        </w:rPr>
        <w:t xml:space="preserve"> یکی از نویدبخش‌ترین انتخاب</w:t>
      </w:r>
      <w:r>
        <w:rPr>
          <w:rFonts w:cs="B Nazanin" w:hint="cs"/>
          <w:rtl/>
        </w:rPr>
        <w:t>‌</w:t>
      </w:r>
      <w:r w:rsidR="0021522F">
        <w:rPr>
          <w:rFonts w:cs="B Nazanin" w:hint="cs"/>
          <w:rtl/>
        </w:rPr>
        <w:t>ها برای افروزش مرکزی در گداخت به روش</w:t>
      </w:r>
      <w:r>
        <w:rPr>
          <w:rFonts w:cs="B Nazanin" w:hint="cs"/>
          <w:rtl/>
        </w:rPr>
        <w:t xml:space="preserve"> محصورشدگی اینرسی</w:t>
      </w:r>
      <w:r w:rsidR="0021522F">
        <w:rPr>
          <w:rFonts w:cs="B Nazanin" w:hint="cs"/>
          <w:rtl/>
        </w:rPr>
        <w:t xml:space="preserve"> است. در این پژوهش ما از کد</w:t>
      </w:r>
      <w:r>
        <w:rPr>
          <w:rFonts w:cs="B Nazanin"/>
        </w:rPr>
        <w:t xml:space="preserve"> </w:t>
      </w:r>
      <w:r>
        <w:rPr>
          <w:rFonts w:cs="B Nazanin" w:hint="cs"/>
          <w:rtl/>
        </w:rPr>
        <w:t>یک بعدی</w:t>
      </w:r>
      <w:r w:rsidR="0021522F">
        <w:rPr>
          <w:rFonts w:cs="B Nazanin" w:hint="cs"/>
          <w:rtl/>
        </w:rPr>
        <w:t xml:space="preserve"> </w:t>
      </w:r>
      <w:r w:rsidR="0021522F" w:rsidRPr="004164FD">
        <w:rPr>
          <w:rFonts w:asciiTheme="majorBidi" w:hAnsiTheme="majorBidi" w:cstheme="majorBidi"/>
          <w:sz w:val="20"/>
          <w:szCs w:val="20"/>
        </w:rPr>
        <w:t>MULTI-IFE</w:t>
      </w:r>
      <w:r w:rsidR="0021522F" w:rsidRPr="004164FD">
        <w:rPr>
          <w:rFonts w:cs="B Nazanin" w:hint="cs"/>
          <w:sz w:val="20"/>
          <w:szCs w:val="20"/>
          <w:rtl/>
        </w:rPr>
        <w:t xml:space="preserve"> </w:t>
      </w:r>
      <w:r w:rsidR="0021522F">
        <w:rPr>
          <w:rFonts w:cs="B Nazanin" w:hint="cs"/>
          <w:rtl/>
        </w:rPr>
        <w:t xml:space="preserve">و لایه کندگی دوتایی </w:t>
      </w:r>
      <w:r w:rsidR="0021522F" w:rsidRPr="004164FD">
        <w:rPr>
          <w:rFonts w:asciiTheme="majorBidi" w:hAnsiTheme="majorBidi" w:cstheme="majorBidi"/>
          <w:sz w:val="20"/>
          <w:szCs w:val="20"/>
        </w:rPr>
        <w:t>CH-DLC</w:t>
      </w:r>
      <w:r w:rsidR="0021522F" w:rsidRPr="004164FD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21522F">
        <w:rPr>
          <w:rFonts w:cs="B Nazanin" w:hint="cs"/>
          <w:rtl/>
        </w:rPr>
        <w:t xml:space="preserve">استفاده کرده‌ایم، زیرا </w:t>
      </w:r>
      <w:r w:rsidR="0021522F" w:rsidRPr="004164FD">
        <w:rPr>
          <w:rFonts w:asciiTheme="majorBidi" w:hAnsiTheme="majorBidi" w:cstheme="majorBidi"/>
          <w:sz w:val="20"/>
          <w:szCs w:val="20"/>
        </w:rPr>
        <w:t>CH</w:t>
      </w:r>
      <w:r w:rsidR="009E5D81">
        <w:rPr>
          <w:rFonts w:cs="B Nazanin" w:hint="cs"/>
          <w:rtl/>
        </w:rPr>
        <w:t xml:space="preserve"> به عنوان بیرونی ترین لایه </w:t>
      </w:r>
      <w:r w:rsidR="0021522F">
        <w:rPr>
          <w:rFonts w:cs="B Nazanin" w:hint="cs"/>
          <w:rtl/>
        </w:rPr>
        <w:t xml:space="preserve">باعث کاهش ناپایداری‌های هیدرودینامیکی می‌شود. در حالی که </w:t>
      </w:r>
      <w:r w:rsidR="0021522F" w:rsidRPr="004164FD">
        <w:rPr>
          <w:rFonts w:asciiTheme="majorBidi" w:hAnsiTheme="majorBidi" w:cstheme="majorBidi"/>
          <w:sz w:val="20"/>
          <w:szCs w:val="20"/>
        </w:rPr>
        <w:t>DLC</w:t>
      </w:r>
      <w:r w:rsidR="00165B9A">
        <w:rPr>
          <w:rFonts w:cs="B Nazanin" w:hint="cs"/>
          <w:rtl/>
        </w:rPr>
        <w:t xml:space="preserve"> به عنوان </w:t>
      </w:r>
      <w:r w:rsidR="00165B9A" w:rsidRPr="00165B9A">
        <w:rPr>
          <w:rFonts w:cs="B Nazanin" w:hint="cs"/>
          <w:rtl/>
        </w:rPr>
        <w:t>لایه‌ی کندگی اصلی درصد بالاتری از انرژی لیزر</w:t>
      </w:r>
      <w:r w:rsidR="00165B9A">
        <w:rPr>
          <w:rFonts w:cs="B Nazanin" w:hint="cs"/>
          <w:rtl/>
        </w:rPr>
        <w:t xml:space="preserve"> فرودی را جذب کرده و موجب افزایش بهره خواهد شد.</w:t>
      </w:r>
      <w:r w:rsidR="009E5D81">
        <w:rPr>
          <w:rFonts w:cs="B Nazanin"/>
        </w:rPr>
        <w:t xml:space="preserve"> </w:t>
      </w:r>
      <w:r w:rsidR="009E5D81">
        <w:rPr>
          <w:rFonts w:cs="B Nazanin" w:hint="cs"/>
          <w:rtl/>
        </w:rPr>
        <w:t>هدف کروی ما تحت تابش یک راه‌انداز مستقیم لیزری با انرژی کل</w:t>
      </w:r>
      <w:r w:rsidRPr="004164FD">
        <w:rPr>
          <w:rFonts w:asciiTheme="majorBidi" w:hAnsiTheme="majorBidi" w:cstheme="majorBidi"/>
          <w:sz w:val="20"/>
          <w:szCs w:val="20"/>
        </w:rPr>
        <w:t>MJ</w:t>
      </w:r>
      <w:r>
        <w:rPr>
          <w:rFonts w:cs="B Nazanin"/>
        </w:rPr>
        <w:t xml:space="preserve"> </w:t>
      </w:r>
      <w:r w:rsidRPr="004164FD">
        <w:rPr>
          <w:rFonts w:cs="B Nazanin" w:hint="cs"/>
          <w:sz w:val="24"/>
          <w:szCs w:val="24"/>
          <w:rtl/>
        </w:rPr>
        <w:t xml:space="preserve"> </w:t>
      </w:r>
      <w:r w:rsidRPr="004164FD">
        <w:rPr>
          <w:rFonts w:asciiTheme="majorBidi" w:hAnsiTheme="majorBidi" w:cs="B Nazanin" w:hint="cs"/>
          <w:rtl/>
        </w:rPr>
        <w:t>7/1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9E5D81">
        <w:rPr>
          <w:rFonts w:cs="B Nazanin" w:hint="cs"/>
          <w:rtl/>
        </w:rPr>
        <w:t xml:space="preserve"> و طول پالس</w:t>
      </w:r>
      <w:r w:rsidRPr="004164FD">
        <w:rPr>
          <w:rFonts w:asciiTheme="majorBidi" w:hAnsiTheme="majorBidi" w:cstheme="majorBidi"/>
          <w:sz w:val="20"/>
          <w:szCs w:val="20"/>
        </w:rPr>
        <w:t>ns</w:t>
      </w:r>
      <w:r>
        <w:rPr>
          <w:rFonts w:cs="B Nazanin"/>
        </w:rPr>
        <w:t xml:space="preserve"> </w:t>
      </w:r>
      <w:r>
        <w:rPr>
          <w:rFonts w:cs="B Nazanin" w:hint="cs"/>
          <w:rtl/>
        </w:rPr>
        <w:t xml:space="preserve"> 7/22 قرارگرفته‌است. ارزیابی‌</w:t>
      </w:r>
      <w:r w:rsidR="009E5D81">
        <w:rPr>
          <w:rFonts w:cs="B Nazanin" w:hint="cs"/>
          <w:rtl/>
        </w:rPr>
        <w:t>های ما نشان می‌دهد</w:t>
      </w:r>
      <w:r w:rsidR="006C3764">
        <w:rPr>
          <w:rFonts w:cs="B Nazanin" w:hint="cs"/>
          <w:rtl/>
        </w:rPr>
        <w:t>،</w:t>
      </w:r>
      <w:r w:rsidR="009E5D81">
        <w:rPr>
          <w:rFonts w:cs="B Nazanin" w:hint="cs"/>
          <w:rtl/>
        </w:rPr>
        <w:t xml:space="preserve"> اگر ‌ضخامت </w:t>
      </w:r>
      <w:r w:rsidR="009E5D81" w:rsidRPr="004164FD">
        <w:rPr>
          <w:rFonts w:asciiTheme="majorBidi" w:hAnsiTheme="majorBidi" w:cstheme="majorBidi"/>
          <w:sz w:val="20"/>
          <w:szCs w:val="20"/>
        </w:rPr>
        <w:t>DLC</w:t>
      </w:r>
      <w:r w:rsidR="009E5D81">
        <w:rPr>
          <w:rFonts w:cs="B Nazanin" w:hint="cs"/>
          <w:rtl/>
        </w:rPr>
        <w:t xml:space="preserve"> برابر با</w:t>
      </w:r>
      <w:r w:rsidRPr="003F5914">
        <w:rPr>
          <w:position w:val="-10"/>
        </w:rPr>
        <w:object w:dxaOrig="420" w:dyaOrig="260" w14:anchorId="0FFE2E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25pt;height:13.1pt" o:ole="">
            <v:imagedata r:id="rId13" o:title=""/>
          </v:shape>
          <o:OLEObject Type="Embed" ProgID="Equation.DSMT4" ShapeID="_x0000_i1025" DrawAspect="Content" ObjectID="_1715556713" r:id="rId14"/>
        </w:object>
      </w:r>
      <w:r>
        <w:rPr>
          <w:rFonts w:cs="B Nazanin" w:hint="cs"/>
          <w:rtl/>
        </w:rPr>
        <w:t>1/5</w:t>
      </w:r>
      <w:r w:rsidR="009E5D81">
        <w:rPr>
          <w:rFonts w:cs="B Nazanin" w:hint="cs"/>
          <w:rtl/>
        </w:rPr>
        <w:t xml:space="preserve"> و ضخامت </w:t>
      </w:r>
      <w:r w:rsidR="009E5D81" w:rsidRPr="004164FD">
        <w:rPr>
          <w:rFonts w:asciiTheme="majorBidi" w:hAnsiTheme="majorBidi" w:cstheme="majorBidi"/>
          <w:sz w:val="20"/>
          <w:szCs w:val="20"/>
        </w:rPr>
        <w:t>CH</w:t>
      </w:r>
      <w:r w:rsidR="009E5D81">
        <w:rPr>
          <w:rFonts w:cs="B Nazanin" w:hint="cs"/>
          <w:rtl/>
        </w:rPr>
        <w:t xml:space="preserve"> برابر</w:t>
      </w:r>
      <w:r w:rsidR="006C3764">
        <w:rPr>
          <w:rFonts w:cs="B Nazanin" w:hint="cs"/>
          <w:rtl/>
        </w:rPr>
        <w:t xml:space="preserve"> با</w:t>
      </w:r>
      <w:r w:rsidRPr="003F5914">
        <w:rPr>
          <w:position w:val="-10"/>
        </w:rPr>
        <w:object w:dxaOrig="420" w:dyaOrig="260" w14:anchorId="725A6F0C">
          <v:shape id="_x0000_i1026" type="#_x0000_t75" style="width:21.25pt;height:13.1pt" o:ole="">
            <v:imagedata r:id="rId15" o:title=""/>
          </v:shape>
          <o:OLEObject Type="Embed" ProgID="Equation.DSMT4" ShapeID="_x0000_i1026" DrawAspect="Content" ObjectID="_1715556714" r:id="rId16"/>
        </w:object>
      </w:r>
      <w:r w:rsidR="009E5D81">
        <w:rPr>
          <w:rFonts w:cs="B Nazanin" w:hint="cs"/>
          <w:rtl/>
        </w:rPr>
        <w:t xml:space="preserve">37 باشد، </w:t>
      </w:r>
      <w:r w:rsidR="00A50F55">
        <w:rPr>
          <w:rFonts w:cs="B Nazanin" w:hint="cs"/>
          <w:rtl/>
        </w:rPr>
        <w:t xml:space="preserve">جذب انرژی فرودی در حدود %6 نسبت به هدف با تک لا‌یه‌ی کندگی </w:t>
      </w:r>
      <w:r w:rsidR="00A50F55">
        <w:rPr>
          <w:rFonts w:cs="B Nazanin"/>
        </w:rPr>
        <w:t xml:space="preserve"> </w:t>
      </w:r>
      <w:r w:rsidR="00A50F55" w:rsidRPr="00A50F55">
        <w:rPr>
          <w:rFonts w:asciiTheme="majorBidi" w:hAnsiTheme="majorBidi" w:cstheme="majorBidi"/>
          <w:sz w:val="20"/>
          <w:szCs w:val="20"/>
        </w:rPr>
        <w:t>CH</w:t>
      </w:r>
      <w:r w:rsidR="00A50F55">
        <w:rPr>
          <w:rFonts w:cs="B Nazanin" w:hint="cs"/>
          <w:rtl/>
        </w:rPr>
        <w:t xml:space="preserve">افزایش </w:t>
      </w:r>
      <w:r w:rsidR="006C3764">
        <w:rPr>
          <w:rFonts w:cs="B Nazanin" w:hint="cs"/>
          <w:rtl/>
        </w:rPr>
        <w:t xml:space="preserve">پیدا </w:t>
      </w:r>
      <w:r w:rsidR="00A50F55">
        <w:rPr>
          <w:rFonts w:cs="B Nazanin" w:hint="cs"/>
          <w:rtl/>
        </w:rPr>
        <w:t xml:space="preserve">خواهد کرد، در نتیجه </w:t>
      </w:r>
      <w:r w:rsidR="009E5D81">
        <w:rPr>
          <w:rFonts w:cs="B Nazanin" w:hint="cs"/>
          <w:rtl/>
        </w:rPr>
        <w:t xml:space="preserve">بهره سوخت </w:t>
      </w:r>
      <w:r w:rsidR="00F54095">
        <w:rPr>
          <w:rFonts w:cs="B Nazanin" w:hint="cs"/>
          <w:rtl/>
        </w:rPr>
        <w:t xml:space="preserve">حدود </w:t>
      </w:r>
      <w:r w:rsidR="000D25DE">
        <w:rPr>
          <w:rFonts w:cs="B Nazanin" w:hint="cs"/>
          <w:rtl/>
        </w:rPr>
        <w:t xml:space="preserve">%9 </w:t>
      </w:r>
      <w:r w:rsidR="00F54095">
        <w:rPr>
          <w:rFonts w:cs="B Nazanin" w:hint="cs"/>
          <w:rtl/>
        </w:rPr>
        <w:t xml:space="preserve"> افزایش پیدا می‌کند.</w:t>
      </w:r>
    </w:p>
    <w:p w14:paraId="20E37E5F" w14:textId="77777777" w:rsidR="00165B9A" w:rsidRPr="00165B9A" w:rsidRDefault="00165B9A" w:rsidP="00165B9A">
      <w:pPr>
        <w:jc w:val="lowKashida"/>
        <w:rPr>
          <w:rFonts w:cs="B Nazanin"/>
          <w:rtl/>
        </w:rPr>
      </w:pPr>
    </w:p>
    <w:p w14:paraId="7FA8502F" w14:textId="2808D229" w:rsidR="00E92609" w:rsidRDefault="00AC3218" w:rsidP="00E92609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واژه‌</w:t>
      </w:r>
      <w:r w:rsidR="00E92609">
        <w:rPr>
          <w:rFonts w:cs="B Nazanin" w:hint="cs"/>
          <w:b/>
          <w:bCs/>
          <w:rtl/>
        </w:rPr>
        <w:t>های کلیدی</w:t>
      </w:r>
    </w:p>
    <w:p w14:paraId="19EA7C86" w14:textId="701FE58E" w:rsidR="00E92609" w:rsidRDefault="00165B9A" w:rsidP="006C3764">
      <w:pPr>
        <w:jc w:val="lowKashida"/>
        <w:rPr>
          <w:rFonts w:cs="B Nazanin"/>
          <w:rtl/>
        </w:rPr>
      </w:pPr>
      <w:r w:rsidRPr="00165B9A">
        <w:rPr>
          <w:rFonts w:cs="B Nazanin"/>
          <w:rtl/>
        </w:rPr>
        <w:t>افروزش مرکزی، کد هیدرودینامیکی</w:t>
      </w:r>
      <w:r>
        <w:rPr>
          <w:rFonts w:cs="B Nazanin" w:hint="cs"/>
          <w:rtl/>
        </w:rPr>
        <w:t xml:space="preserve"> </w:t>
      </w:r>
      <w:r>
        <w:rPr>
          <w:rFonts w:cs="B Nazanin"/>
        </w:rPr>
        <w:t xml:space="preserve"> </w:t>
      </w:r>
      <w:r w:rsidRPr="00AC3218">
        <w:rPr>
          <w:rFonts w:asciiTheme="majorBidi" w:hAnsiTheme="majorBidi" w:cstheme="majorBidi"/>
          <w:sz w:val="20"/>
          <w:szCs w:val="20"/>
        </w:rPr>
        <w:t>MULTI-IFE</w:t>
      </w:r>
      <w:r>
        <w:rPr>
          <w:rFonts w:cs="B Nazanin" w:hint="cs"/>
          <w:rtl/>
        </w:rPr>
        <w:t>،</w:t>
      </w:r>
      <w:r w:rsidR="006C3764">
        <w:rPr>
          <w:rFonts w:cs="B Nazanin"/>
          <w:rtl/>
        </w:rPr>
        <w:t>لایه</w:t>
      </w:r>
      <w:r w:rsidR="006C3764">
        <w:rPr>
          <w:rFonts w:cs="B Nazanin" w:hint="cs"/>
          <w:rtl/>
        </w:rPr>
        <w:t>‌ی</w:t>
      </w:r>
      <w:r w:rsidR="006C3764">
        <w:rPr>
          <w:rFonts w:cs="B Nazanin"/>
          <w:rtl/>
        </w:rPr>
        <w:t xml:space="preserve"> </w:t>
      </w:r>
      <w:r w:rsidR="006C3764">
        <w:rPr>
          <w:rFonts w:cs="B Nazanin" w:hint="cs"/>
          <w:rtl/>
        </w:rPr>
        <w:t>ک</w:t>
      </w:r>
      <w:r w:rsidRPr="00165B9A">
        <w:rPr>
          <w:rFonts w:cs="B Nazanin"/>
          <w:rtl/>
        </w:rPr>
        <w:t xml:space="preserve">ندگی </w:t>
      </w:r>
      <w:r w:rsidRPr="00063C04">
        <w:rPr>
          <w:rFonts w:asciiTheme="majorBidi" w:hAnsiTheme="majorBidi" w:cs="B Nazanin"/>
          <w:rtl/>
        </w:rPr>
        <w:t>دوتایی</w:t>
      </w:r>
      <w:r w:rsidR="006C3764" w:rsidRPr="00063C04">
        <w:rPr>
          <w:rFonts w:asciiTheme="majorBidi" w:hAnsiTheme="majorBidi" w:cstheme="majorBidi"/>
          <w:sz w:val="20"/>
          <w:szCs w:val="20"/>
        </w:rPr>
        <w:t>CH-</w:t>
      </w:r>
      <w:r w:rsidRPr="00063C04">
        <w:rPr>
          <w:rFonts w:asciiTheme="majorBidi" w:hAnsiTheme="majorBidi" w:cstheme="majorBidi"/>
          <w:sz w:val="20"/>
          <w:szCs w:val="20"/>
        </w:rPr>
        <w:t>DLC</w:t>
      </w:r>
      <w:r w:rsidRPr="00063C04">
        <w:rPr>
          <w:rFonts w:cs="B Nazanin"/>
          <w:sz w:val="20"/>
          <w:szCs w:val="20"/>
        </w:rPr>
        <w:t xml:space="preserve"> </w:t>
      </w:r>
      <w:r>
        <w:rPr>
          <w:rFonts w:cs="B Nazanin" w:hint="cs"/>
          <w:rtl/>
        </w:rPr>
        <w:t>،</w:t>
      </w:r>
      <w:r w:rsidR="00AC3218">
        <w:rPr>
          <w:rFonts w:cs="B Nazanin"/>
        </w:rPr>
        <w:t xml:space="preserve"> </w:t>
      </w:r>
      <w:r w:rsidRPr="00165B9A">
        <w:rPr>
          <w:rFonts w:cs="B Nazanin"/>
          <w:rtl/>
        </w:rPr>
        <w:t>گداخت محصورشدگی لختی</w:t>
      </w:r>
    </w:p>
    <w:p w14:paraId="63AC9F9A" w14:textId="77777777" w:rsidR="009D6A86" w:rsidRPr="00165B9A" w:rsidRDefault="009D6A86" w:rsidP="00165B9A">
      <w:pPr>
        <w:jc w:val="lowKashida"/>
        <w:rPr>
          <w:rFonts w:cs="B Nazanin"/>
          <w:rtl/>
        </w:rPr>
      </w:pPr>
    </w:p>
    <w:p w14:paraId="53B7E7C9" w14:textId="77777777" w:rsidR="00E92609" w:rsidRPr="00112689" w:rsidRDefault="00E92609" w:rsidP="00E92609">
      <w:pPr>
        <w:jc w:val="lowKashida"/>
        <w:rPr>
          <w:rFonts w:cs="B Nazanin"/>
          <w:b/>
          <w:bCs/>
          <w:rtl/>
        </w:rPr>
      </w:pPr>
      <w:r w:rsidRPr="00112689">
        <w:rPr>
          <w:rFonts w:cs="B Nazanin" w:hint="cs"/>
          <w:b/>
          <w:bCs/>
          <w:rtl/>
        </w:rPr>
        <w:t>مقدمه</w:t>
      </w:r>
    </w:p>
    <w:p w14:paraId="36B407A2" w14:textId="66E4B0C5" w:rsidR="00E92609" w:rsidRPr="00A2297B" w:rsidRDefault="00F54095" w:rsidP="00590538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اخیرا گداخت محصورشدگی لختی</w:t>
      </w:r>
      <w:r w:rsidR="005357C8">
        <w:rPr>
          <w:rStyle w:val="FootnoteReference"/>
          <w:rFonts w:cs="B Nazanin"/>
          <w:rtl/>
        </w:rPr>
        <w:footnoteReference w:id="2"/>
      </w:r>
      <w:r w:rsidR="00CF39E4">
        <w:rPr>
          <w:rFonts w:cs="B Nazanin" w:hint="cs"/>
          <w:rtl/>
        </w:rPr>
        <w:t xml:space="preserve"> </w:t>
      </w:r>
      <w:r w:rsidRPr="005357C8">
        <w:rPr>
          <w:rFonts w:asciiTheme="majorBidi" w:hAnsiTheme="majorBidi" w:cstheme="majorBidi"/>
          <w:sz w:val="20"/>
          <w:szCs w:val="20"/>
          <w:rtl/>
        </w:rPr>
        <w:t>(</w:t>
      </w:r>
      <w:r w:rsidRPr="005357C8">
        <w:rPr>
          <w:rFonts w:asciiTheme="majorBidi" w:hAnsiTheme="majorBidi" w:cstheme="majorBidi"/>
          <w:sz w:val="20"/>
          <w:szCs w:val="20"/>
        </w:rPr>
        <w:t>ICF</w:t>
      </w:r>
      <w:r w:rsidRPr="005357C8">
        <w:rPr>
          <w:rFonts w:asciiTheme="majorBidi" w:hAnsiTheme="majorBidi" w:cstheme="majorBidi"/>
          <w:sz w:val="20"/>
          <w:szCs w:val="20"/>
          <w:rtl/>
        </w:rPr>
        <w:t>)</w:t>
      </w:r>
      <w:r>
        <w:rPr>
          <w:rFonts w:cs="B Nazanin"/>
        </w:rPr>
        <w:t xml:space="preserve"> </w:t>
      </w:r>
      <w:r>
        <w:rPr>
          <w:rFonts w:cs="B Nazanin" w:hint="cs"/>
          <w:rtl/>
        </w:rPr>
        <w:t xml:space="preserve"> به عنوا</w:t>
      </w:r>
      <w:r w:rsidR="00CB0425">
        <w:rPr>
          <w:rFonts w:cs="B Nazanin" w:hint="cs"/>
          <w:rtl/>
        </w:rPr>
        <w:t>ن یک گزینه مهم برای تامین تقاضای</w:t>
      </w:r>
      <w:r w:rsidR="00063C04">
        <w:rPr>
          <w:rFonts w:cs="B Nazanin" w:hint="cs"/>
          <w:rtl/>
        </w:rPr>
        <w:t xml:space="preserve"> انرژی جهان به شیوه‌</w:t>
      </w:r>
      <w:r>
        <w:rPr>
          <w:rFonts w:cs="B Nazanin" w:hint="cs"/>
          <w:rtl/>
        </w:rPr>
        <w:t xml:space="preserve"> پایدار در نظر گرفته شده است. با این حال طراحی هدف</w:t>
      </w:r>
      <w:r w:rsidR="00063C04">
        <w:rPr>
          <w:rFonts w:cs="B Nazanin" w:hint="cs"/>
          <w:rtl/>
        </w:rPr>
        <w:t>‌های</w:t>
      </w:r>
      <w:r>
        <w:rPr>
          <w:rFonts w:cs="B Nazanin" w:hint="cs"/>
          <w:rtl/>
        </w:rPr>
        <w:t xml:space="preserve"> </w:t>
      </w:r>
      <w:r w:rsidRPr="005357C8">
        <w:rPr>
          <w:rFonts w:asciiTheme="majorBidi" w:hAnsiTheme="majorBidi" w:cstheme="majorBidi"/>
          <w:sz w:val="20"/>
          <w:szCs w:val="20"/>
        </w:rPr>
        <w:t>ICF</w:t>
      </w:r>
      <w:r w:rsidRPr="005357C8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rtl/>
        </w:rPr>
        <w:t>یکی از چالش‌</w:t>
      </w:r>
      <w:r w:rsidR="00CB0425">
        <w:rPr>
          <w:rFonts w:cs="B Nazanin" w:hint="cs"/>
          <w:rtl/>
        </w:rPr>
        <w:t>‌ بر</w:t>
      </w:r>
      <w:r>
        <w:rPr>
          <w:rFonts w:cs="B Nazanin" w:hint="cs"/>
          <w:rtl/>
        </w:rPr>
        <w:t xml:space="preserve">انگیزترین مسائل است. در </w:t>
      </w:r>
      <w:r w:rsidRPr="005357C8">
        <w:rPr>
          <w:rFonts w:asciiTheme="majorBidi" w:hAnsiTheme="majorBidi" w:cstheme="majorBidi"/>
          <w:sz w:val="20"/>
          <w:szCs w:val="20"/>
        </w:rPr>
        <w:t>ICF</w:t>
      </w:r>
      <w:r>
        <w:rPr>
          <w:rFonts w:cs="B Nazanin" w:hint="cs"/>
          <w:rtl/>
        </w:rPr>
        <w:t xml:space="preserve"> </w:t>
      </w:r>
      <w:r w:rsidR="002B21FE">
        <w:rPr>
          <w:rFonts w:cs="B Nazanin" w:hint="cs"/>
          <w:rtl/>
        </w:rPr>
        <w:t>می</w:t>
      </w:r>
      <w:r w:rsidR="00EF5558">
        <w:rPr>
          <w:rFonts w:cs="B Nazanin" w:hint="cs"/>
          <w:rtl/>
        </w:rPr>
        <w:t>‌</w:t>
      </w:r>
      <w:r w:rsidR="002B21FE">
        <w:rPr>
          <w:rFonts w:cs="B Nazanin" w:hint="cs"/>
          <w:rtl/>
        </w:rPr>
        <w:t>توان از یک را</w:t>
      </w:r>
      <w:r w:rsidR="00063C04">
        <w:rPr>
          <w:rFonts w:cs="B Nazanin" w:hint="cs"/>
          <w:rtl/>
        </w:rPr>
        <w:t>ه ا</w:t>
      </w:r>
      <w:r w:rsidR="002B21FE">
        <w:rPr>
          <w:rFonts w:cs="B Nazanin" w:hint="cs"/>
          <w:rtl/>
        </w:rPr>
        <w:t>‌نداز</w:t>
      </w:r>
      <w:r w:rsidR="00EF5558">
        <w:rPr>
          <w:rFonts w:cs="B Nazanin" w:hint="cs"/>
          <w:rtl/>
        </w:rPr>
        <w:t xml:space="preserve"> مستقیم</w:t>
      </w:r>
      <w:r w:rsidR="005357C8">
        <w:rPr>
          <w:rStyle w:val="FootnoteReference"/>
          <w:rFonts w:cs="B Nazanin"/>
          <w:rtl/>
        </w:rPr>
        <w:footnoteReference w:id="3"/>
      </w:r>
      <w:r w:rsidR="002B21FE">
        <w:rPr>
          <w:rFonts w:cs="B Nazanin" w:hint="cs"/>
          <w:rtl/>
        </w:rPr>
        <w:t xml:space="preserve"> لیزری </w:t>
      </w:r>
      <w:r w:rsidR="002B21FE" w:rsidRPr="002B21FE">
        <w:rPr>
          <w:rFonts w:cs="B Nazanin" w:hint="cs"/>
          <w:rtl/>
        </w:rPr>
        <w:t xml:space="preserve">استفاده </w:t>
      </w:r>
      <w:r w:rsidR="00EF5558">
        <w:rPr>
          <w:rFonts w:cs="B Nazanin" w:hint="cs"/>
          <w:rtl/>
        </w:rPr>
        <w:t>کرد</w:t>
      </w:r>
      <w:r w:rsidR="00E52FD6">
        <w:rPr>
          <w:rFonts w:cs="B Nazanin"/>
        </w:rPr>
        <w:t>]</w:t>
      </w:r>
      <w:r w:rsidR="00E52FD6">
        <w:rPr>
          <w:rFonts w:cs="B Nazanin" w:hint="cs"/>
          <w:rtl/>
        </w:rPr>
        <w:t>1</w:t>
      </w:r>
      <w:r w:rsidR="00E52FD6">
        <w:rPr>
          <w:rFonts w:cs="B Nazanin"/>
        </w:rPr>
        <w:t>[</w:t>
      </w:r>
      <w:r w:rsidR="00EF5558">
        <w:rPr>
          <w:rFonts w:cs="B Nazanin" w:hint="cs"/>
          <w:rtl/>
        </w:rPr>
        <w:t xml:space="preserve">. هدف‌های به کار رفته در راه‌اندازهای لیزری را معمولا میکروبالن‌های پلاستیکی تشکیل می‌دهند،که از سه لایه تشکیل شده‌اند. ناحیه‌ی مرکزی کره، گاز دوتریم-تریتیم </w:t>
      </w:r>
      <w:r w:rsidR="00EF5558" w:rsidRPr="005357C8">
        <w:rPr>
          <w:rFonts w:asciiTheme="majorBidi" w:hAnsiTheme="majorBidi" w:cstheme="majorBidi"/>
          <w:sz w:val="20"/>
          <w:szCs w:val="20"/>
          <w:rtl/>
        </w:rPr>
        <w:t>(</w:t>
      </w:r>
      <w:r w:rsidR="00EF5558" w:rsidRPr="005357C8">
        <w:rPr>
          <w:rFonts w:asciiTheme="majorBidi" w:hAnsiTheme="majorBidi" w:cstheme="majorBidi"/>
          <w:sz w:val="20"/>
          <w:szCs w:val="20"/>
        </w:rPr>
        <w:t>DT</w:t>
      </w:r>
      <w:r w:rsidR="00EF5558" w:rsidRPr="005357C8">
        <w:rPr>
          <w:rFonts w:asciiTheme="majorBidi" w:hAnsiTheme="majorBidi" w:cstheme="majorBidi"/>
          <w:sz w:val="20"/>
          <w:szCs w:val="20"/>
          <w:rtl/>
        </w:rPr>
        <w:t>)</w:t>
      </w:r>
      <w:r w:rsidR="00EF5558">
        <w:rPr>
          <w:rFonts w:cs="B Nazanin" w:hint="cs"/>
          <w:rtl/>
        </w:rPr>
        <w:t xml:space="preserve"> است که با یک لایه‌ی کروی جامد</w:t>
      </w:r>
      <w:r w:rsidR="00E564D7">
        <w:rPr>
          <w:rFonts w:cs="B Nazanin" w:hint="cs"/>
          <w:rtl/>
        </w:rPr>
        <w:t xml:space="preserve"> </w:t>
      </w:r>
      <w:r w:rsidR="00E564D7" w:rsidRPr="005357C8">
        <w:rPr>
          <w:rFonts w:asciiTheme="majorBidi" w:hAnsiTheme="majorBidi" w:cstheme="majorBidi"/>
          <w:sz w:val="20"/>
          <w:szCs w:val="20"/>
        </w:rPr>
        <w:t>DT</w:t>
      </w:r>
      <w:r w:rsidR="00EF5558">
        <w:rPr>
          <w:rFonts w:cs="B Nazanin" w:hint="cs"/>
          <w:rtl/>
        </w:rPr>
        <w:t xml:space="preserve"> پوشیده می‌شود. ناحیه‌ی مرکزی به منظور ایجاد</w:t>
      </w:r>
      <w:r w:rsidR="006C3764">
        <w:rPr>
          <w:rFonts w:cs="B Nazanin" w:hint="cs"/>
          <w:rtl/>
        </w:rPr>
        <w:t xml:space="preserve"> شرایط ساده‌تر افروزش</w:t>
      </w:r>
      <w:r w:rsidR="00EF5558">
        <w:rPr>
          <w:rFonts w:cs="B Nazanin" w:hint="cs"/>
          <w:rtl/>
        </w:rPr>
        <w:t xml:space="preserve">، هنگام متراکم شدن قرص </w:t>
      </w:r>
      <w:r w:rsidR="00A2297B">
        <w:rPr>
          <w:rFonts w:cs="B Nazanin" w:hint="cs"/>
          <w:rtl/>
        </w:rPr>
        <w:t>ایجاد</w:t>
      </w:r>
      <w:r w:rsidR="00EF5558">
        <w:rPr>
          <w:rFonts w:cs="B Nazanin" w:hint="cs"/>
          <w:rtl/>
        </w:rPr>
        <w:t xml:space="preserve"> می‌شود؛ تا </w:t>
      </w:r>
      <w:r w:rsidR="00A2297B">
        <w:rPr>
          <w:rFonts w:cs="B Nazanin" w:hint="cs"/>
          <w:rtl/>
        </w:rPr>
        <w:t>به</w:t>
      </w:r>
      <w:r w:rsidR="00EF5558">
        <w:rPr>
          <w:rFonts w:cs="B Nazanin" w:hint="cs"/>
          <w:rtl/>
        </w:rPr>
        <w:t xml:space="preserve"> ا</w:t>
      </w:r>
      <w:r w:rsidR="006C3764">
        <w:rPr>
          <w:rFonts w:cs="B Nazanin" w:hint="cs"/>
          <w:rtl/>
        </w:rPr>
        <w:t>فروزش</w:t>
      </w:r>
      <w:r w:rsidR="00A2297B">
        <w:rPr>
          <w:rFonts w:cs="B Nazanin" w:hint="cs"/>
          <w:rtl/>
        </w:rPr>
        <w:t xml:space="preserve"> سوخت جامد</w:t>
      </w:r>
      <w:r w:rsidR="00EF5558">
        <w:rPr>
          <w:rFonts w:cs="B Nazanin" w:hint="cs"/>
          <w:rtl/>
        </w:rPr>
        <w:t>کمک کند. این دو ناحیه</w:t>
      </w:r>
      <w:r w:rsidR="00A2297B">
        <w:rPr>
          <w:rFonts w:cs="B Nazanin" w:hint="cs"/>
          <w:rtl/>
        </w:rPr>
        <w:t>،</w:t>
      </w:r>
      <w:r w:rsidR="00EF5558">
        <w:rPr>
          <w:rFonts w:cs="B Nazanin" w:hint="cs"/>
          <w:rtl/>
        </w:rPr>
        <w:t xml:space="preserve"> </w:t>
      </w:r>
      <w:r w:rsidR="002B21FE">
        <w:rPr>
          <w:rFonts w:cs="B Nazanin" w:hint="cs"/>
          <w:rtl/>
        </w:rPr>
        <w:t xml:space="preserve">داخل </w:t>
      </w:r>
      <w:r w:rsidR="002B21FE">
        <w:rPr>
          <w:rFonts w:cs="B Nazanin" w:hint="cs"/>
          <w:rtl/>
        </w:rPr>
        <w:t>لایه‌ی کندگی که شامل موادی مانند</w:t>
      </w:r>
      <w:r w:rsidR="00E564D7">
        <w:rPr>
          <w:rFonts w:cs="B Nazanin" w:hint="cs"/>
          <w:rtl/>
        </w:rPr>
        <w:t>:</w:t>
      </w:r>
      <w:r w:rsidR="002B21FE">
        <w:rPr>
          <w:rFonts w:cs="B Nazanin" w:hint="cs"/>
          <w:rtl/>
        </w:rPr>
        <w:t xml:space="preserve"> پلی استایرن</w:t>
      </w:r>
      <w:r w:rsidR="00D300EF" w:rsidRPr="00D300EF">
        <w:rPr>
          <w:rFonts w:asciiTheme="majorBidi" w:hAnsiTheme="majorBidi" w:cstheme="majorBidi"/>
          <w:sz w:val="20"/>
          <w:szCs w:val="20"/>
        </w:rPr>
        <w:t xml:space="preserve"> </w:t>
      </w:r>
      <w:r w:rsidR="00D300EF">
        <w:rPr>
          <w:rStyle w:val="FootnoteReference"/>
          <w:rFonts w:asciiTheme="majorBidi" w:hAnsiTheme="majorBidi" w:cstheme="majorBidi"/>
          <w:sz w:val="20"/>
          <w:szCs w:val="20"/>
        </w:rPr>
        <w:footnoteReference w:id="4"/>
      </w:r>
      <w:r w:rsidR="00D300EF" w:rsidRPr="00D300EF">
        <w:rPr>
          <w:rFonts w:asciiTheme="majorBidi" w:hAnsiTheme="majorBidi" w:cstheme="majorBidi"/>
          <w:sz w:val="20"/>
          <w:szCs w:val="20"/>
          <w:rtl/>
        </w:rPr>
        <w:t>(</w:t>
      </w:r>
      <w:r w:rsidR="00D300EF" w:rsidRPr="00D300EF">
        <w:rPr>
          <w:rFonts w:asciiTheme="majorBidi" w:hAnsiTheme="majorBidi" w:cstheme="majorBidi"/>
          <w:sz w:val="20"/>
          <w:szCs w:val="20"/>
        </w:rPr>
        <w:t>CH</w:t>
      </w:r>
      <w:r w:rsidR="00D300EF" w:rsidRPr="00D300EF">
        <w:rPr>
          <w:rFonts w:asciiTheme="majorBidi" w:hAnsiTheme="majorBidi" w:cstheme="majorBidi"/>
          <w:sz w:val="20"/>
          <w:szCs w:val="20"/>
          <w:rtl/>
        </w:rPr>
        <w:t>)</w:t>
      </w:r>
      <w:r w:rsidR="002B21FE">
        <w:rPr>
          <w:rFonts w:cs="B Nazanin" w:hint="cs"/>
          <w:rtl/>
        </w:rPr>
        <w:t xml:space="preserve"> است</w:t>
      </w:r>
      <w:r w:rsidR="00CB0425">
        <w:rPr>
          <w:rFonts w:cs="B Nazanin" w:hint="cs"/>
          <w:rtl/>
        </w:rPr>
        <w:t>،</w:t>
      </w:r>
      <w:r w:rsidR="006C3764">
        <w:rPr>
          <w:rFonts w:cs="B Nazanin" w:hint="cs"/>
          <w:rtl/>
        </w:rPr>
        <w:t xml:space="preserve"> قرار گرفته‌</w:t>
      </w:r>
      <w:r w:rsidR="00EF5558">
        <w:rPr>
          <w:rFonts w:cs="B Nazanin" w:hint="cs"/>
          <w:rtl/>
        </w:rPr>
        <w:t>اند. پس از تابش لیزر</w:t>
      </w:r>
      <w:r w:rsidR="00A2297B">
        <w:rPr>
          <w:rFonts w:cs="B Nazanin" w:hint="cs"/>
          <w:rtl/>
        </w:rPr>
        <w:t>،</w:t>
      </w:r>
      <w:r w:rsidR="00CB0425">
        <w:rPr>
          <w:rFonts w:cs="B Nazanin" w:hint="cs"/>
          <w:rtl/>
        </w:rPr>
        <w:t xml:space="preserve"> لایه‌ی کندگی به سرعت گرم شده و</w:t>
      </w:r>
      <w:r w:rsidR="00A2297B">
        <w:rPr>
          <w:rFonts w:cs="B Nazanin" w:hint="cs"/>
          <w:rtl/>
        </w:rPr>
        <w:t xml:space="preserve"> موجب تراکم سوخت و افروزش آن می‌شود</w:t>
      </w:r>
      <w:r w:rsidR="00A2297B">
        <w:rPr>
          <w:rFonts w:cs="B Nazanin"/>
        </w:rPr>
        <w:t>]</w:t>
      </w:r>
      <w:r w:rsidR="00E52FD6">
        <w:rPr>
          <w:rFonts w:cs="B Nazanin" w:hint="cs"/>
          <w:rtl/>
        </w:rPr>
        <w:t>2</w:t>
      </w:r>
      <w:r w:rsidR="004C3C2C">
        <w:rPr>
          <w:rFonts w:cs="B Nazanin"/>
        </w:rPr>
        <w:t>[</w:t>
      </w:r>
      <w:r w:rsidR="00A2297B">
        <w:rPr>
          <w:rFonts w:cs="B Nazanin" w:hint="cs"/>
          <w:rtl/>
        </w:rPr>
        <w:t>. اما</w:t>
      </w:r>
      <w:r w:rsidR="00A2297B">
        <w:rPr>
          <w:rFonts w:cs="B Nazanin"/>
        </w:rPr>
        <w:t xml:space="preserve"> </w:t>
      </w:r>
      <w:r w:rsidR="00A2297B">
        <w:rPr>
          <w:rFonts w:cs="B Nazanin" w:hint="cs"/>
          <w:rtl/>
        </w:rPr>
        <w:t>عوامل</w:t>
      </w:r>
      <w:r w:rsidR="00CB0425">
        <w:rPr>
          <w:rFonts w:cs="B Nazanin" w:hint="cs"/>
          <w:rtl/>
        </w:rPr>
        <w:t xml:space="preserve"> مهمی</w:t>
      </w:r>
      <w:r w:rsidR="00A2297B">
        <w:rPr>
          <w:rFonts w:cs="B Nazanin" w:hint="cs"/>
          <w:rtl/>
        </w:rPr>
        <w:t xml:space="preserve"> مانند ناپایداری‌های لیزر</w:t>
      </w:r>
      <w:r w:rsidR="00A2297B">
        <w:rPr>
          <w:rFonts w:cs="Cambria" w:hint="cs"/>
          <w:rtl/>
        </w:rPr>
        <w:t>_</w:t>
      </w:r>
      <w:r w:rsidR="00A2297B">
        <w:rPr>
          <w:rFonts w:cs="B Nazanin" w:hint="cs"/>
          <w:rtl/>
        </w:rPr>
        <w:t xml:space="preserve"> پلاسما و ناپایداری‌های هیدرودینامیکی</w:t>
      </w:r>
      <w:r w:rsidR="00CB0425">
        <w:rPr>
          <w:rFonts w:cs="B Nazanin" w:hint="cs"/>
          <w:rtl/>
        </w:rPr>
        <w:t xml:space="preserve"> می‌تواند</w:t>
      </w:r>
      <w:r w:rsidR="00A2297B">
        <w:rPr>
          <w:rFonts w:cs="B Nazanin" w:hint="cs"/>
          <w:rtl/>
        </w:rPr>
        <w:t xml:space="preserve"> مانع</w:t>
      </w:r>
      <w:r w:rsidR="00CB0425">
        <w:rPr>
          <w:rFonts w:cs="B Nazanin" w:hint="cs"/>
          <w:rtl/>
        </w:rPr>
        <w:t xml:space="preserve"> رسیدن به ا</w:t>
      </w:r>
      <w:r w:rsidR="006C3764">
        <w:rPr>
          <w:rFonts w:cs="B Nazanin" w:hint="cs"/>
          <w:rtl/>
        </w:rPr>
        <w:t xml:space="preserve">فروزش </w:t>
      </w:r>
      <w:r w:rsidR="00A2297B">
        <w:rPr>
          <w:rFonts w:cs="B Nazanin" w:hint="cs"/>
          <w:rtl/>
        </w:rPr>
        <w:t>شود</w:t>
      </w:r>
      <w:r w:rsidR="00CB0425">
        <w:rPr>
          <w:rFonts w:cs="B Nazanin" w:hint="cs"/>
          <w:rtl/>
        </w:rPr>
        <w:t xml:space="preserve">. با انتخاب درست لایه‌های کندگی می‌توان این </w:t>
      </w:r>
      <w:r w:rsidR="00A2297B">
        <w:rPr>
          <w:rFonts w:cs="B Nazanin" w:hint="cs"/>
          <w:rtl/>
        </w:rPr>
        <w:t>عوامل</w:t>
      </w:r>
      <w:r w:rsidR="00CB0425">
        <w:rPr>
          <w:rFonts w:cs="B Nazanin" w:hint="cs"/>
          <w:rtl/>
        </w:rPr>
        <w:t xml:space="preserve"> را محدود کرد. یک راه حل مناسب استفاده از لایه‌ی کندگی </w:t>
      </w:r>
      <w:r w:rsidR="00F87044" w:rsidRPr="00D300EF">
        <w:rPr>
          <w:rFonts w:asciiTheme="majorBidi" w:hAnsiTheme="majorBidi" w:cstheme="majorBidi"/>
          <w:sz w:val="20"/>
          <w:szCs w:val="20"/>
        </w:rPr>
        <w:t>DLC</w:t>
      </w:r>
      <w:r w:rsidR="00D300EF">
        <w:rPr>
          <w:rFonts w:cs="B Nazanin" w:hint="cs"/>
          <w:rtl/>
        </w:rPr>
        <w:t xml:space="preserve"> است</w:t>
      </w:r>
      <w:r w:rsidR="00E52FD6">
        <w:rPr>
          <w:rFonts w:cs="B Nazanin"/>
        </w:rPr>
        <w:t>]</w:t>
      </w:r>
      <w:r w:rsidR="00E52FD6">
        <w:rPr>
          <w:rFonts w:cs="B Nazanin" w:hint="cs"/>
          <w:rtl/>
        </w:rPr>
        <w:t>3</w:t>
      </w:r>
      <w:r w:rsidR="00E52FD6">
        <w:rPr>
          <w:rFonts w:cs="B Nazanin"/>
        </w:rPr>
        <w:t>[</w:t>
      </w:r>
      <w:r w:rsidR="00D300EF">
        <w:rPr>
          <w:rFonts w:cs="B Nazanin" w:hint="cs"/>
          <w:rtl/>
        </w:rPr>
        <w:t xml:space="preserve"> که دارای چگالی جرمی</w:t>
      </w:r>
      <w:r w:rsidR="00F87044">
        <w:rPr>
          <w:rFonts w:cs="B Nazanin" w:hint="cs"/>
          <w:rtl/>
        </w:rPr>
        <w:t xml:space="preserve"> و </w:t>
      </w:r>
      <w:r w:rsidR="00590538">
        <w:rPr>
          <w:rFonts w:cs="B Nazanin" w:hint="cs"/>
          <w:rtl/>
        </w:rPr>
        <w:t>آهنگ کندگی</w:t>
      </w:r>
      <w:r w:rsidR="00F87044">
        <w:rPr>
          <w:rFonts w:cs="B Nazanin" w:hint="cs"/>
          <w:rtl/>
        </w:rPr>
        <w:t xml:space="preserve"> بالایی است که می‌تواند ناپایداری‌های هیدرودینامیکی را کاهش دهد. از سوی دیگر استحکام بالای </w:t>
      </w:r>
      <w:r w:rsidR="00F87044" w:rsidRPr="00D300EF">
        <w:rPr>
          <w:rFonts w:asciiTheme="majorBidi" w:hAnsiTheme="majorBidi" w:cstheme="majorBidi"/>
          <w:sz w:val="20"/>
          <w:szCs w:val="20"/>
        </w:rPr>
        <w:t>DLC</w:t>
      </w:r>
      <w:r w:rsidR="00F87044">
        <w:rPr>
          <w:rFonts w:cs="B Nazanin" w:hint="cs"/>
          <w:rtl/>
        </w:rPr>
        <w:t xml:space="preserve"> به آن اجازه می‌دهد</w:t>
      </w:r>
      <w:r w:rsidR="00E564D7">
        <w:rPr>
          <w:rFonts w:cs="B Nazanin" w:hint="cs"/>
          <w:rtl/>
        </w:rPr>
        <w:t>؛</w:t>
      </w:r>
      <w:r w:rsidR="00F87044">
        <w:rPr>
          <w:rFonts w:cs="B Nazanin" w:hint="cs"/>
          <w:rtl/>
        </w:rPr>
        <w:t xml:space="preserve"> فشار زیادی را که ناشی از سوخت است تحمل کند.</w:t>
      </w:r>
      <w:r w:rsidR="00E564D7">
        <w:rPr>
          <w:rFonts w:cs="B Nazanin" w:hint="cs"/>
          <w:rtl/>
        </w:rPr>
        <w:t xml:space="preserve"> </w:t>
      </w:r>
      <w:r w:rsidR="00F87044">
        <w:rPr>
          <w:rFonts w:cs="B Nazanin" w:hint="cs"/>
          <w:rtl/>
        </w:rPr>
        <w:t>عمدتا</w:t>
      </w:r>
      <w:r w:rsidR="006C3764">
        <w:rPr>
          <w:rFonts w:cs="B Nazanin" w:hint="cs"/>
          <w:rtl/>
        </w:rPr>
        <w:t>ً</w:t>
      </w:r>
      <w:r w:rsidR="00F87044">
        <w:rPr>
          <w:rFonts w:cs="B Nazanin" w:hint="cs"/>
          <w:rtl/>
        </w:rPr>
        <w:t xml:space="preserve"> </w:t>
      </w:r>
      <w:r w:rsidR="00F87044" w:rsidRPr="00D300EF">
        <w:rPr>
          <w:rFonts w:asciiTheme="majorBidi" w:hAnsiTheme="majorBidi" w:cstheme="majorBidi"/>
          <w:sz w:val="20"/>
          <w:szCs w:val="20"/>
        </w:rPr>
        <w:t>DLC</w:t>
      </w:r>
      <w:r w:rsidR="00CD162F" w:rsidRPr="00D300EF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D300EF">
        <w:rPr>
          <w:rFonts w:cs="B Nazanin" w:hint="cs"/>
          <w:rtl/>
        </w:rPr>
        <w:t>از کربن‌هایی که در آرایش غیر</w:t>
      </w:r>
      <w:r w:rsidR="00CD162F">
        <w:rPr>
          <w:rFonts w:cs="B Nazanin" w:hint="cs"/>
          <w:rtl/>
        </w:rPr>
        <w:t>بلوری</w:t>
      </w:r>
      <w:r w:rsidR="006C3764">
        <w:rPr>
          <w:rStyle w:val="FootnoteReference"/>
          <w:rFonts w:cs="B Nazanin"/>
          <w:rtl/>
        </w:rPr>
        <w:footnoteReference w:id="5"/>
      </w:r>
      <w:r w:rsidR="00CD162F">
        <w:rPr>
          <w:rFonts w:cs="B Nazanin" w:hint="cs"/>
          <w:rtl/>
        </w:rPr>
        <w:t xml:space="preserve"> هستند،</w:t>
      </w:r>
      <w:r w:rsidR="00467932">
        <w:rPr>
          <w:rFonts w:cs="B Nazanin"/>
        </w:rPr>
        <w:t xml:space="preserve"> </w:t>
      </w:r>
      <w:r w:rsidR="00CD162F">
        <w:rPr>
          <w:rFonts w:cs="B Nazanin" w:hint="cs"/>
          <w:rtl/>
        </w:rPr>
        <w:t xml:space="preserve">تشکیل </w:t>
      </w:r>
      <w:r w:rsidR="00CD162F" w:rsidRPr="00590538">
        <w:rPr>
          <w:rFonts w:cs="B Nazanin" w:hint="cs"/>
          <w:rtl/>
        </w:rPr>
        <w:t>شده است. این ساختار شامل مناطقی است که به صورت موضعی، الماس مانند است و در مناطقی ساختار به صورت گرافیت مانند است</w:t>
      </w:r>
      <w:r w:rsidR="00CD162F">
        <w:rPr>
          <w:rFonts w:cs="B Nazanin" w:hint="cs"/>
          <w:rtl/>
        </w:rPr>
        <w:t xml:space="preserve"> و هیچ نظم بلندبردی وجود ندارد.</w:t>
      </w:r>
      <w:r w:rsidR="004C3C2C">
        <w:rPr>
          <w:rFonts w:cs="B Nazanin"/>
        </w:rPr>
        <w:t>]</w:t>
      </w:r>
      <w:r w:rsidR="00AD63D7">
        <w:rPr>
          <w:rFonts w:cs="B Nazanin" w:hint="cs"/>
          <w:rtl/>
        </w:rPr>
        <w:t>4</w:t>
      </w:r>
      <w:r w:rsidR="00E52FD6">
        <w:rPr>
          <w:rFonts w:cs="B Nazanin" w:hint="cs"/>
          <w:rtl/>
        </w:rPr>
        <w:t>،</w:t>
      </w:r>
      <w:r w:rsidR="00AD63D7">
        <w:rPr>
          <w:rFonts w:cs="B Nazanin" w:hint="cs"/>
          <w:rtl/>
        </w:rPr>
        <w:t>5</w:t>
      </w:r>
      <w:r w:rsidR="004C3C2C">
        <w:rPr>
          <w:rFonts w:cs="B Nazanin"/>
        </w:rPr>
        <w:t>[</w:t>
      </w:r>
      <w:r w:rsidR="00CD162F">
        <w:rPr>
          <w:rFonts w:cs="B Nazanin" w:hint="cs"/>
          <w:rtl/>
        </w:rPr>
        <w:t xml:space="preserve">. امروزه </w:t>
      </w:r>
      <w:r w:rsidR="00CD162F" w:rsidRPr="00D300EF">
        <w:rPr>
          <w:rFonts w:asciiTheme="majorBidi" w:hAnsiTheme="majorBidi" w:cstheme="majorBidi"/>
          <w:sz w:val="20"/>
          <w:szCs w:val="20"/>
        </w:rPr>
        <w:t>DLC</w:t>
      </w:r>
      <w:r w:rsidR="00CD162F">
        <w:rPr>
          <w:rFonts w:cs="B Nazanin" w:hint="cs"/>
          <w:rtl/>
        </w:rPr>
        <w:t xml:space="preserve"> </w:t>
      </w:r>
      <w:r w:rsidR="003C23C1">
        <w:rPr>
          <w:rFonts w:cs="B Nazanin" w:hint="cs"/>
          <w:rtl/>
        </w:rPr>
        <w:t xml:space="preserve">توجه </w:t>
      </w:r>
      <w:r w:rsidR="00866976">
        <w:rPr>
          <w:rFonts w:cs="B Nazanin" w:hint="cs"/>
          <w:rtl/>
        </w:rPr>
        <w:t>محققان</w:t>
      </w:r>
      <w:r w:rsidR="003C23C1">
        <w:rPr>
          <w:rFonts w:cs="B Nazanin" w:hint="cs"/>
          <w:rtl/>
        </w:rPr>
        <w:t xml:space="preserve"> را به خود جلب کرده است </w:t>
      </w:r>
      <w:r w:rsidR="00CD162F">
        <w:rPr>
          <w:rFonts w:cs="B Nazanin" w:hint="cs"/>
          <w:rtl/>
        </w:rPr>
        <w:t xml:space="preserve">و به دلیل </w:t>
      </w:r>
      <w:r w:rsidR="00E564D7">
        <w:rPr>
          <w:rFonts w:cs="B Nazanin" w:hint="cs"/>
          <w:rtl/>
        </w:rPr>
        <w:t>ویژگی های خاصش به طور گسترده در</w:t>
      </w:r>
      <w:r w:rsidR="00E564D7">
        <w:rPr>
          <w:rFonts w:cs="B Nazanin"/>
        </w:rPr>
        <w:t xml:space="preserve"> </w:t>
      </w:r>
      <w:r w:rsidR="00E564D7">
        <w:rPr>
          <w:rFonts w:cs="B Nazanin" w:hint="cs"/>
          <w:rtl/>
        </w:rPr>
        <w:t xml:space="preserve">صنعت مورد استفاده </w:t>
      </w:r>
      <w:r w:rsidR="00866976">
        <w:rPr>
          <w:rFonts w:cs="B Nazanin" w:hint="cs"/>
          <w:rtl/>
        </w:rPr>
        <w:t>می‌گیرد</w:t>
      </w:r>
      <w:r w:rsidR="00CD162F">
        <w:rPr>
          <w:rFonts w:cs="B Nazanin" w:hint="cs"/>
          <w:rtl/>
        </w:rPr>
        <w:t>.</w:t>
      </w:r>
      <w:r w:rsidR="009D44C5">
        <w:rPr>
          <w:rFonts w:cs="B Nazanin" w:hint="cs"/>
          <w:rtl/>
        </w:rPr>
        <w:t xml:space="preserve"> در این پژوهش هدف ما استفاده از یک لایه‌ی خارجی متداول</w:t>
      </w:r>
      <w:r w:rsidR="00D300EF">
        <w:rPr>
          <w:rFonts w:cs="B Nazanin" w:hint="cs"/>
          <w:rtl/>
        </w:rPr>
        <w:t xml:space="preserve"> </w:t>
      </w:r>
      <w:r w:rsidR="009D44C5" w:rsidRPr="00D300EF">
        <w:rPr>
          <w:rFonts w:asciiTheme="majorBidi" w:hAnsiTheme="majorBidi" w:cstheme="majorBidi"/>
          <w:sz w:val="20"/>
          <w:szCs w:val="20"/>
        </w:rPr>
        <w:t>CH</w:t>
      </w:r>
      <w:r w:rsidR="00E564D7">
        <w:rPr>
          <w:rFonts w:cs="B Nazanin" w:hint="cs"/>
          <w:rtl/>
        </w:rPr>
        <w:t xml:space="preserve"> و یک لایه‌ی داخلی‌</w:t>
      </w:r>
      <w:r w:rsidR="009D44C5">
        <w:rPr>
          <w:rFonts w:cs="B Nazanin" w:hint="cs"/>
          <w:rtl/>
        </w:rPr>
        <w:t xml:space="preserve">تر </w:t>
      </w:r>
      <w:r w:rsidR="009D44C5" w:rsidRPr="00D300EF">
        <w:rPr>
          <w:rFonts w:asciiTheme="majorBidi" w:hAnsiTheme="majorBidi" w:cstheme="majorBidi"/>
          <w:sz w:val="20"/>
          <w:szCs w:val="20"/>
        </w:rPr>
        <w:t>DLC</w:t>
      </w:r>
      <w:r w:rsidR="009D44C5" w:rsidRPr="00D300EF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26A29">
        <w:rPr>
          <w:rFonts w:cs="B Nazanin" w:hint="cs"/>
          <w:rtl/>
        </w:rPr>
        <w:t xml:space="preserve">است. </w:t>
      </w:r>
      <w:r w:rsidR="009D44C5">
        <w:rPr>
          <w:rFonts w:cs="B Nazanin" w:hint="cs"/>
          <w:rtl/>
        </w:rPr>
        <w:t>در واقع از یک لایه‌ی</w:t>
      </w:r>
      <w:r w:rsidR="00E564D7">
        <w:rPr>
          <w:rFonts w:cs="B Nazanin" w:hint="cs"/>
          <w:rtl/>
        </w:rPr>
        <w:t xml:space="preserve"> دو</w:t>
      </w:r>
      <w:r w:rsidR="009D44C5">
        <w:rPr>
          <w:rFonts w:cs="B Nazanin" w:hint="cs"/>
          <w:rtl/>
        </w:rPr>
        <w:t xml:space="preserve">تایی کندگی استفاده </w:t>
      </w:r>
      <w:r w:rsidR="00E564D7">
        <w:rPr>
          <w:rFonts w:cs="B Nazanin" w:hint="cs"/>
          <w:rtl/>
        </w:rPr>
        <w:t>می‌</w:t>
      </w:r>
      <w:r w:rsidR="009D44C5">
        <w:rPr>
          <w:rFonts w:cs="B Nazanin" w:hint="cs"/>
          <w:rtl/>
        </w:rPr>
        <w:t>نماییم</w:t>
      </w:r>
      <w:r w:rsidR="00426A29">
        <w:rPr>
          <w:rFonts w:cs="B Nazanin" w:hint="cs"/>
          <w:rtl/>
        </w:rPr>
        <w:t>.</w:t>
      </w:r>
      <w:r w:rsidR="009D44C5">
        <w:rPr>
          <w:rFonts w:cs="B Nazanin" w:hint="cs"/>
          <w:rtl/>
        </w:rPr>
        <w:t xml:space="preserve"> به این منظور از کد هیدرودینامیکی یک بعدی </w:t>
      </w:r>
      <w:r w:rsidR="009D44C5" w:rsidRPr="00426A29">
        <w:rPr>
          <w:rFonts w:asciiTheme="majorBidi" w:hAnsiTheme="majorBidi" w:cstheme="majorBidi"/>
          <w:sz w:val="20"/>
          <w:szCs w:val="20"/>
        </w:rPr>
        <w:t>MULTI-IFE</w:t>
      </w:r>
      <w:r w:rsidR="009D44C5" w:rsidRPr="00426A29">
        <w:rPr>
          <w:rFonts w:cs="B Nazanin" w:hint="cs"/>
          <w:sz w:val="20"/>
          <w:szCs w:val="20"/>
          <w:rtl/>
        </w:rPr>
        <w:t xml:space="preserve"> </w:t>
      </w:r>
      <w:r w:rsidR="009D44C5">
        <w:rPr>
          <w:rFonts w:cs="B Nazanin" w:hint="cs"/>
          <w:rtl/>
        </w:rPr>
        <w:t>که یکی از به‌روزترین کدها در این زمینه پژوهشی است،</w:t>
      </w:r>
      <w:r w:rsidR="00E564D7">
        <w:rPr>
          <w:rFonts w:cs="B Nazanin" w:hint="cs"/>
          <w:rtl/>
        </w:rPr>
        <w:t xml:space="preserve"> </w:t>
      </w:r>
      <w:r w:rsidR="009D44C5">
        <w:rPr>
          <w:rFonts w:cs="B Nazanin" w:hint="cs"/>
          <w:rtl/>
        </w:rPr>
        <w:t>استفاده کرده‌ایم</w:t>
      </w:r>
      <w:r w:rsidR="007B0055">
        <w:rPr>
          <w:rFonts w:cs="B Nazanin" w:hint="cs"/>
          <w:rtl/>
        </w:rPr>
        <w:t xml:space="preserve">، کد </w:t>
      </w:r>
      <w:r w:rsidR="007B0055" w:rsidRPr="00426A29">
        <w:rPr>
          <w:rFonts w:asciiTheme="majorBidi" w:hAnsiTheme="majorBidi" w:cstheme="majorBidi"/>
          <w:sz w:val="20"/>
          <w:szCs w:val="20"/>
        </w:rPr>
        <w:t>MULTI-IFE</w:t>
      </w:r>
      <w:r w:rsidR="007B0055">
        <w:rPr>
          <w:rFonts w:cs="B Nazanin" w:hint="cs"/>
          <w:rtl/>
        </w:rPr>
        <w:t xml:space="preserve"> معادلات دسته بندی شده</w:t>
      </w:r>
      <w:r w:rsidR="00426A29">
        <w:rPr>
          <w:rFonts w:cs="B Nazanin" w:hint="cs"/>
          <w:rtl/>
        </w:rPr>
        <w:t xml:space="preserve">، </w:t>
      </w:r>
      <w:r w:rsidR="007B0055">
        <w:rPr>
          <w:rFonts w:cs="B Nazanin" w:hint="cs"/>
          <w:rtl/>
        </w:rPr>
        <w:t xml:space="preserve"> هدایت گرمایی و </w:t>
      </w:r>
      <w:r w:rsidR="007B0055" w:rsidRPr="00590538">
        <w:rPr>
          <w:rFonts w:cs="B Nazanin" w:hint="cs"/>
          <w:rtl/>
        </w:rPr>
        <w:t>یک بسته ردیابی پرتو</w:t>
      </w:r>
      <w:r w:rsidR="007B0055">
        <w:rPr>
          <w:rFonts w:cs="B Nazanin" w:hint="cs"/>
          <w:rtl/>
        </w:rPr>
        <w:t xml:space="preserve"> سه بعدی را در نظر می</w:t>
      </w:r>
      <w:r w:rsidR="00D553AA">
        <w:rPr>
          <w:rFonts w:cs="B Nazanin" w:hint="cs"/>
          <w:rtl/>
        </w:rPr>
        <w:t>‌</w:t>
      </w:r>
      <w:r w:rsidR="007B0055">
        <w:rPr>
          <w:rFonts w:cs="B Nazanin" w:hint="cs"/>
          <w:rtl/>
        </w:rPr>
        <w:t>گیرد</w:t>
      </w:r>
      <w:r w:rsidR="00426A29">
        <w:rPr>
          <w:rFonts w:cs="B Nazanin" w:hint="cs"/>
          <w:rtl/>
        </w:rPr>
        <w:t>؛</w:t>
      </w:r>
      <w:r w:rsidR="007B0055">
        <w:rPr>
          <w:rFonts w:cs="B Nazanin" w:hint="cs"/>
          <w:rtl/>
        </w:rPr>
        <w:t xml:space="preserve"> که جذب انرژی لیزر را از طریق سازوکار تابش </w:t>
      </w:r>
      <w:r w:rsidR="00426A29">
        <w:rPr>
          <w:rFonts w:cs="B Nazanin" w:hint="cs"/>
          <w:rtl/>
        </w:rPr>
        <w:t xml:space="preserve">ترمزی معکوس مدیریت </w:t>
      </w:r>
      <w:r w:rsidR="007B0055">
        <w:rPr>
          <w:rFonts w:cs="B Nazanin" w:hint="cs"/>
          <w:rtl/>
        </w:rPr>
        <w:t>کند</w:t>
      </w:r>
      <w:r w:rsidR="009D44C5">
        <w:rPr>
          <w:rFonts w:cs="B Nazanin" w:hint="cs"/>
          <w:rtl/>
        </w:rPr>
        <w:t xml:space="preserve">. </w:t>
      </w:r>
      <w:r w:rsidR="007B0055">
        <w:rPr>
          <w:rFonts w:cs="B Nazanin" w:hint="cs"/>
          <w:rtl/>
        </w:rPr>
        <w:t xml:space="preserve">یک پرتو لیزری با </w:t>
      </w:r>
      <w:r w:rsidR="00426A29">
        <w:rPr>
          <w:rFonts w:cs="B Nazanin" w:hint="cs"/>
          <w:rtl/>
        </w:rPr>
        <w:t>توزیع</w:t>
      </w:r>
      <w:r w:rsidR="007B0055">
        <w:rPr>
          <w:rFonts w:cs="B Nazanin" w:hint="cs"/>
          <w:rtl/>
        </w:rPr>
        <w:t xml:space="preserve"> گاوسی که شدت آن</w:t>
      </w:r>
      <w:r w:rsidR="00426A29">
        <w:rPr>
          <w:rFonts w:cs="B Nazanin" w:hint="cs"/>
          <w:rtl/>
        </w:rPr>
        <w:t xml:space="preserve"> </w:t>
      </w:r>
      <w:r w:rsidR="00426A29" w:rsidRPr="00426A29">
        <w:rPr>
          <w:rFonts w:asciiTheme="majorBidi" w:hAnsiTheme="majorBidi" w:cstheme="majorBidi"/>
          <w:sz w:val="20"/>
          <w:szCs w:val="20"/>
        </w:rPr>
        <w:t>e</w:t>
      </w:r>
      <w:r w:rsidR="00426A29" w:rsidRPr="00426A29">
        <w:rPr>
          <w:rFonts w:asciiTheme="majorBidi" w:hAnsiTheme="majorBidi" w:cstheme="majorBidi"/>
          <w:sz w:val="20"/>
          <w:szCs w:val="20"/>
          <w:rtl/>
        </w:rPr>
        <w:t>/</w:t>
      </w:r>
      <w:r w:rsidR="00426A29">
        <w:rPr>
          <w:rFonts w:cs="B Nazanin" w:hint="cs"/>
          <w:rtl/>
        </w:rPr>
        <w:t>1</w:t>
      </w:r>
      <w:r w:rsidR="007B0055">
        <w:rPr>
          <w:rFonts w:cs="B Nazanin" w:hint="cs"/>
          <w:rtl/>
        </w:rPr>
        <w:t xml:space="preserve"> </w:t>
      </w:r>
      <w:r w:rsidR="00426A29">
        <w:rPr>
          <w:rFonts w:cs="B Nazanin" w:hint="cs"/>
          <w:rtl/>
        </w:rPr>
        <w:t>شعاع اولیه کپسول کاه</w:t>
      </w:r>
      <w:r w:rsidR="007B0055">
        <w:rPr>
          <w:rFonts w:cs="B Nazanin" w:hint="cs"/>
          <w:rtl/>
        </w:rPr>
        <w:t>ش پیدا می‌کند را در نظر گرفته‌ایم</w:t>
      </w:r>
      <w:r w:rsidR="00D83610">
        <w:rPr>
          <w:rFonts w:cs="B Nazanin"/>
        </w:rPr>
        <w:t>]</w:t>
      </w:r>
      <w:r w:rsidR="00AD63D7">
        <w:rPr>
          <w:rFonts w:cs="B Nazanin" w:hint="cs"/>
          <w:rtl/>
        </w:rPr>
        <w:t>6</w:t>
      </w:r>
      <w:r w:rsidR="007D152E">
        <w:rPr>
          <w:rFonts w:cs="B Nazanin" w:hint="cs"/>
          <w:rtl/>
        </w:rPr>
        <w:t>،</w:t>
      </w:r>
      <w:r w:rsidR="00AD63D7">
        <w:rPr>
          <w:rFonts w:cs="B Nazanin" w:hint="cs"/>
          <w:rtl/>
        </w:rPr>
        <w:t>7</w:t>
      </w:r>
      <w:r w:rsidR="00D83610">
        <w:rPr>
          <w:rFonts w:cs="B Nazanin"/>
        </w:rPr>
        <w:t>[</w:t>
      </w:r>
      <w:r w:rsidR="007B0055">
        <w:rPr>
          <w:rFonts w:cs="B Nazanin" w:hint="cs"/>
          <w:rtl/>
        </w:rPr>
        <w:t xml:space="preserve">. </w:t>
      </w:r>
      <w:r w:rsidR="009D44C5">
        <w:rPr>
          <w:rFonts w:cs="B Nazanin" w:hint="cs"/>
          <w:rtl/>
        </w:rPr>
        <w:t xml:space="preserve">در ابتدا ضخامت مناسب </w:t>
      </w:r>
      <w:r w:rsidR="009D44C5" w:rsidRPr="00426A29">
        <w:rPr>
          <w:rFonts w:asciiTheme="majorBidi" w:hAnsiTheme="majorBidi" w:cstheme="majorBidi"/>
          <w:sz w:val="20"/>
          <w:szCs w:val="20"/>
        </w:rPr>
        <w:t>DLC</w:t>
      </w:r>
      <w:r w:rsidR="009D44C5">
        <w:rPr>
          <w:rFonts w:cs="B Nazanin" w:hint="cs"/>
          <w:rtl/>
        </w:rPr>
        <w:t xml:space="preserve"> را یافته‌ایم و سپس </w:t>
      </w:r>
      <w:r w:rsidR="002B21FE">
        <w:rPr>
          <w:rFonts w:cs="B Nazanin" w:hint="cs"/>
          <w:rtl/>
        </w:rPr>
        <w:t>به بررسی پارام</w:t>
      </w:r>
      <w:r w:rsidR="00426A29">
        <w:rPr>
          <w:rFonts w:cs="B Nazanin" w:hint="cs"/>
          <w:rtl/>
        </w:rPr>
        <w:t>ترهای مهم در گداخت مانند چگالی، دما، انرژی لیزر جذب شده و .</w:t>
      </w:r>
      <w:r w:rsidR="002B21FE">
        <w:rPr>
          <w:rFonts w:cs="B Nazanin" w:hint="cs"/>
          <w:rtl/>
        </w:rPr>
        <w:t xml:space="preserve">.. </w:t>
      </w:r>
      <w:r w:rsidR="00E564D7">
        <w:rPr>
          <w:rFonts w:cs="B Nazanin" w:hint="cs"/>
          <w:rtl/>
        </w:rPr>
        <w:t>می‌پردازیم</w:t>
      </w:r>
      <w:r w:rsidR="002B21FE">
        <w:rPr>
          <w:rFonts w:cs="B Nazanin" w:hint="cs"/>
          <w:rtl/>
        </w:rPr>
        <w:t>.</w:t>
      </w:r>
    </w:p>
    <w:p w14:paraId="55070C74" w14:textId="77777777" w:rsidR="00E52FD6" w:rsidRDefault="00E52FD6" w:rsidP="00D553AA">
      <w:pPr>
        <w:jc w:val="lowKashida"/>
        <w:rPr>
          <w:rFonts w:cs="B Nazanin"/>
          <w:b/>
          <w:bCs/>
          <w:color w:val="FF0000"/>
          <w:rtl/>
        </w:rPr>
      </w:pPr>
    </w:p>
    <w:p w14:paraId="0A75A4B9" w14:textId="77777777" w:rsidR="00E52FD6" w:rsidRDefault="00E52FD6" w:rsidP="00D553AA">
      <w:pPr>
        <w:jc w:val="lowKashida"/>
        <w:rPr>
          <w:rFonts w:cs="B Nazanin"/>
          <w:b/>
          <w:bCs/>
          <w:color w:val="FF0000"/>
          <w:rtl/>
        </w:rPr>
      </w:pPr>
    </w:p>
    <w:p w14:paraId="2F880804" w14:textId="640E3968" w:rsidR="00AC3218" w:rsidRPr="00212BA0" w:rsidRDefault="00E92609" w:rsidP="00D553AA">
      <w:pPr>
        <w:jc w:val="lowKashida"/>
        <w:rPr>
          <w:rFonts w:cs="B Nazanin"/>
          <w:b/>
          <w:bCs/>
          <w:color w:val="FF0000"/>
          <w:rtl/>
        </w:rPr>
      </w:pPr>
      <w:r w:rsidRPr="00212BA0">
        <w:rPr>
          <w:rFonts w:cs="B Nazanin" w:hint="cs"/>
          <w:b/>
          <w:bCs/>
          <w:color w:val="FF0000"/>
          <w:rtl/>
        </w:rPr>
        <w:t xml:space="preserve">     </w:t>
      </w:r>
    </w:p>
    <w:p w14:paraId="2DC4DD68" w14:textId="10BD24A0" w:rsidR="00A03EC7" w:rsidRDefault="00E564D7" w:rsidP="00D553AA">
      <w:pPr>
        <w:jc w:val="lowKashida"/>
        <w:rPr>
          <w:rFonts w:cs="B Nazanin"/>
          <w:b/>
          <w:bCs/>
          <w:rtl/>
        </w:rPr>
      </w:pPr>
      <w:r w:rsidRPr="00E564D7">
        <w:rPr>
          <w:rFonts w:cs="B Nazanin" w:hint="cs"/>
          <w:b/>
          <w:bCs/>
          <w:rtl/>
        </w:rPr>
        <w:lastRenderedPageBreak/>
        <w:t>روش کار</w:t>
      </w:r>
    </w:p>
    <w:p w14:paraId="6863BF2D" w14:textId="77C4B1C8" w:rsidR="00AB2268" w:rsidRDefault="00A03EC7" w:rsidP="00AD63D7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هدف‌</w:t>
      </w:r>
      <w:r w:rsidR="00E564D7" w:rsidRPr="00E564D7">
        <w:rPr>
          <w:rFonts w:cs="B Nazanin" w:hint="cs"/>
          <w:rtl/>
        </w:rPr>
        <w:t xml:space="preserve"> مورد استفاده در </w:t>
      </w:r>
      <w:r w:rsidR="00986F19">
        <w:rPr>
          <w:rFonts w:cs="B Nazanin" w:hint="cs"/>
          <w:rtl/>
        </w:rPr>
        <w:t>مرجع</w:t>
      </w:r>
      <w:r>
        <w:rPr>
          <w:rFonts w:cs="B Nazanin" w:hint="cs"/>
          <w:rtl/>
        </w:rPr>
        <w:t xml:space="preserve"> </w:t>
      </w:r>
      <w:r w:rsidRPr="00A03EC7">
        <w:rPr>
          <w:rFonts w:asciiTheme="majorBidi" w:hAnsiTheme="majorBidi" w:cstheme="majorBidi"/>
        </w:rPr>
        <w:t>]</w:t>
      </w:r>
      <w:r w:rsidR="00AD63D7">
        <w:rPr>
          <w:rFonts w:cs="B Nazanin" w:hint="cs"/>
          <w:rtl/>
        </w:rPr>
        <w:t>8</w:t>
      </w:r>
      <w:r w:rsidRPr="00A03EC7">
        <w:rPr>
          <w:rFonts w:asciiTheme="majorBidi" w:hAnsiTheme="majorBidi" w:cstheme="majorBidi"/>
        </w:rPr>
        <w:t>[</w:t>
      </w:r>
      <w:r>
        <w:rPr>
          <w:rFonts w:cs="B Nazanin" w:hint="cs"/>
          <w:rtl/>
        </w:rPr>
        <w:t xml:space="preserve"> در شکل 1 نشان داده شده‌است</w:t>
      </w:r>
      <w:r w:rsidR="00E564D7">
        <w:rPr>
          <w:rFonts w:cs="B Nazanin" w:hint="cs"/>
          <w:rtl/>
        </w:rPr>
        <w:t>. هدف‌</w:t>
      </w:r>
      <w:r w:rsidR="00AB2268">
        <w:rPr>
          <w:rFonts w:cs="B Nazanin" w:hint="cs"/>
          <w:rtl/>
        </w:rPr>
        <w:t xml:space="preserve"> </w:t>
      </w:r>
      <w:r w:rsidR="00E564D7">
        <w:rPr>
          <w:rFonts w:cs="B Nazanin" w:hint="cs"/>
          <w:rtl/>
        </w:rPr>
        <w:t xml:space="preserve">شامل یک کره به مرکزیت گاز </w:t>
      </w:r>
      <w:r w:rsidR="00E564D7" w:rsidRPr="00A03EC7">
        <w:rPr>
          <w:rFonts w:asciiTheme="majorBidi" w:hAnsiTheme="majorBidi" w:cstheme="majorBidi"/>
          <w:sz w:val="20"/>
          <w:szCs w:val="20"/>
        </w:rPr>
        <w:t>DT</w:t>
      </w:r>
      <w:r w:rsidR="00E564D7">
        <w:rPr>
          <w:rFonts w:cs="B Nazanin" w:hint="cs"/>
          <w:rtl/>
        </w:rPr>
        <w:t xml:space="preserve"> و </w:t>
      </w:r>
      <w:r w:rsidR="00AB2268">
        <w:rPr>
          <w:rFonts w:cs="B Nazanin" w:hint="cs"/>
          <w:rtl/>
        </w:rPr>
        <w:t>یک لایه‌ی سوخت برودتی</w:t>
      </w:r>
      <w:r w:rsidR="00AB2268" w:rsidRPr="00A03EC7">
        <w:rPr>
          <w:rFonts w:asciiTheme="majorBidi" w:hAnsiTheme="majorBidi" w:cstheme="majorBidi"/>
          <w:sz w:val="20"/>
          <w:szCs w:val="20"/>
        </w:rPr>
        <w:t>DT</w:t>
      </w:r>
      <w:r w:rsidR="00AB2268">
        <w:rPr>
          <w:rFonts w:cs="B Nazanin" w:hint="cs"/>
          <w:rtl/>
        </w:rPr>
        <w:t xml:space="preserve"> و </w:t>
      </w:r>
      <w:r w:rsidR="00986F19">
        <w:rPr>
          <w:rFonts w:cs="B Nazanin" w:hint="cs"/>
          <w:rtl/>
        </w:rPr>
        <w:t xml:space="preserve">یک لایه‌ی کندگی </w:t>
      </w:r>
      <w:r w:rsidR="00AB2268" w:rsidRPr="00A03EC7">
        <w:rPr>
          <w:rFonts w:asciiTheme="majorBidi" w:hAnsiTheme="majorBidi" w:cstheme="majorBidi"/>
          <w:sz w:val="20"/>
          <w:szCs w:val="20"/>
        </w:rPr>
        <w:t>CH</w:t>
      </w:r>
      <w:r w:rsidR="00AB2268" w:rsidRPr="00A03EC7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AB2268">
        <w:rPr>
          <w:rFonts w:cs="B Nazanin" w:hint="cs"/>
          <w:rtl/>
        </w:rPr>
        <w:t>است</w:t>
      </w:r>
      <w:r w:rsidR="00986F19">
        <w:rPr>
          <w:rFonts w:cs="B Nazanin" w:hint="cs"/>
          <w:rtl/>
        </w:rPr>
        <w:t>.</w:t>
      </w:r>
      <w:r>
        <w:rPr>
          <w:rFonts w:cs="B Nazanin"/>
        </w:rPr>
        <w:t xml:space="preserve"> </w:t>
      </w:r>
      <w:r w:rsidR="00AB2268">
        <w:rPr>
          <w:rFonts w:cs="B Nazanin" w:hint="cs"/>
          <w:rtl/>
        </w:rPr>
        <w:t>اطلاعات تکمیلی در جدول 1 گزارش شده‌است.</w:t>
      </w:r>
    </w:p>
    <w:p w14:paraId="46DB6B9C" w14:textId="77777777" w:rsidR="00AB2268" w:rsidRDefault="00AB2268" w:rsidP="00AB2268">
      <w:pPr>
        <w:jc w:val="lowKashida"/>
        <w:rPr>
          <w:rFonts w:cs="B Nazanin"/>
          <w:rtl/>
        </w:rPr>
      </w:pPr>
    </w:p>
    <w:p w14:paraId="6ABC0C2C" w14:textId="28F26377" w:rsidR="00AB2268" w:rsidRDefault="00AB2268" w:rsidP="00AD63D7">
      <w:pPr>
        <w:jc w:val="center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جدول 1: </w:t>
      </w:r>
      <w:r w:rsidR="00986F19">
        <w:rPr>
          <w:rFonts w:cs="B Nazanin" w:hint="cs"/>
          <w:sz w:val="20"/>
          <w:szCs w:val="20"/>
          <w:rtl/>
        </w:rPr>
        <w:t>مشخصات هندسه هدف</w:t>
      </w:r>
      <w:r>
        <w:rPr>
          <w:rFonts w:cs="B Nazanin" w:hint="cs"/>
          <w:sz w:val="20"/>
          <w:szCs w:val="20"/>
          <w:rtl/>
        </w:rPr>
        <w:t xml:space="preserve"> استفاده</w:t>
      </w:r>
      <w:r w:rsidR="00986F19">
        <w:rPr>
          <w:rFonts w:cs="B Nazanin" w:hint="cs"/>
          <w:sz w:val="20"/>
          <w:szCs w:val="20"/>
          <w:rtl/>
        </w:rPr>
        <w:t xml:space="preserve"> شده</w:t>
      </w:r>
      <w:r w:rsidR="007F6494">
        <w:rPr>
          <w:rFonts w:cs="B Nazanin" w:hint="cs"/>
          <w:sz w:val="20"/>
          <w:szCs w:val="20"/>
          <w:rtl/>
        </w:rPr>
        <w:t xml:space="preserve"> در </w:t>
      </w:r>
      <w:r w:rsidR="00986F19">
        <w:rPr>
          <w:rFonts w:cs="B Nazanin" w:hint="cs"/>
          <w:sz w:val="20"/>
          <w:szCs w:val="20"/>
          <w:rtl/>
        </w:rPr>
        <w:t>مرجع</w:t>
      </w:r>
      <w:r w:rsidR="00A03EC7">
        <w:rPr>
          <w:rFonts w:cs="B Nazanin" w:hint="cs"/>
          <w:sz w:val="20"/>
          <w:szCs w:val="20"/>
          <w:rtl/>
        </w:rPr>
        <w:t xml:space="preserve"> </w:t>
      </w:r>
      <w:r w:rsidR="00A03EC7" w:rsidRPr="00A03EC7">
        <w:rPr>
          <w:rFonts w:asciiTheme="majorBidi" w:hAnsiTheme="majorBidi" w:cstheme="majorBidi"/>
          <w:sz w:val="20"/>
          <w:szCs w:val="20"/>
        </w:rPr>
        <w:t>]</w:t>
      </w:r>
      <w:r w:rsidR="00AD63D7">
        <w:rPr>
          <w:rFonts w:asciiTheme="majorBidi" w:hAnsiTheme="majorBidi" w:cs="B Nazanin" w:hint="cs"/>
          <w:sz w:val="20"/>
          <w:szCs w:val="20"/>
          <w:rtl/>
        </w:rPr>
        <w:t>8</w:t>
      </w:r>
      <w:r w:rsidR="00A03EC7" w:rsidRPr="00A03EC7">
        <w:rPr>
          <w:rFonts w:asciiTheme="majorBidi" w:hAnsiTheme="majorBidi" w:cstheme="majorBidi"/>
          <w:sz w:val="20"/>
          <w:szCs w:val="20"/>
        </w:rPr>
        <w:t>[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1134"/>
        <w:gridCol w:w="993"/>
        <w:gridCol w:w="1134"/>
      </w:tblGrid>
      <w:tr w:rsidR="007F6494" w14:paraId="133101AE" w14:textId="77777777" w:rsidTr="00076580">
        <w:trPr>
          <w:jc w:val="center"/>
        </w:trPr>
        <w:tc>
          <w:tcPr>
            <w:tcW w:w="1110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4B2BDF48" w14:textId="0F6EBD93" w:rsidR="00AB2268" w:rsidRPr="007F6494" w:rsidRDefault="00AB2268" w:rsidP="001C1498">
            <w:pPr>
              <w:jc w:val="center"/>
              <w:rPr>
                <w:rFonts w:cs="B Nazanin"/>
                <w:rtl/>
              </w:rPr>
            </w:pPr>
            <w:r w:rsidRPr="007F6494">
              <w:rPr>
                <w:rFonts w:cs="B Nazanin" w:hint="cs"/>
                <w:rtl/>
              </w:rPr>
              <w:t>لایه‌ها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6D21AB30" w14:textId="054FB565" w:rsidR="00AB2268" w:rsidRPr="007F6494" w:rsidRDefault="00AB2268" w:rsidP="001C1498">
            <w:pPr>
              <w:jc w:val="center"/>
              <w:rPr>
                <w:rFonts w:cs="B Nazanin"/>
                <w:rtl/>
              </w:rPr>
            </w:pPr>
            <w:r w:rsidRPr="007F6494">
              <w:rPr>
                <w:rFonts w:cs="B Nazanin" w:hint="cs"/>
                <w:rtl/>
              </w:rPr>
              <w:t>ضخامت</w:t>
            </w:r>
            <w:r w:rsidR="00076580" w:rsidRPr="00076580">
              <w:rPr>
                <w:position w:val="-10"/>
              </w:rPr>
              <w:object w:dxaOrig="580" w:dyaOrig="320" w14:anchorId="717A8BBD">
                <v:shape id="_x0000_i1027" type="#_x0000_t75" style="width:19.1pt;height:10.9pt" o:ole="">
                  <v:imagedata r:id="rId17" o:title=""/>
                </v:shape>
                <o:OLEObject Type="Embed" ProgID="Equation.DSMT4" ShapeID="_x0000_i1027" DrawAspect="Content" ObjectID="_1715556715" r:id="rId18"/>
              </w:objec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3FB14F11" w14:textId="1672B37C" w:rsidR="00AB2268" w:rsidRPr="007F6494" w:rsidRDefault="007F6494" w:rsidP="001C1498">
            <w:pPr>
              <w:jc w:val="center"/>
              <w:rPr>
                <w:rFonts w:cs="B Nazanin"/>
                <w:rtl/>
              </w:rPr>
            </w:pPr>
            <w:r w:rsidRPr="007F6494">
              <w:rPr>
                <w:rFonts w:cs="B Nazanin" w:hint="cs"/>
                <w:rtl/>
              </w:rPr>
              <w:t>جرم</w:t>
            </w:r>
            <w:r w:rsidR="00076580" w:rsidRPr="002B425D">
              <w:rPr>
                <w:position w:val="-10"/>
              </w:rPr>
              <w:object w:dxaOrig="560" w:dyaOrig="320" w14:anchorId="125D0AC4">
                <v:shape id="_x0000_i1028" type="#_x0000_t75" style="width:19.1pt;height:10.9pt" o:ole="">
                  <v:imagedata r:id="rId19" o:title=""/>
                </v:shape>
                <o:OLEObject Type="Embed" ProgID="Equation.DSMT4" ShapeID="_x0000_i1028" DrawAspect="Content" ObjectID="_1715556716" r:id="rId20"/>
              </w:objec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nil"/>
            </w:tcBorders>
            <w:vAlign w:val="center"/>
          </w:tcPr>
          <w:p w14:paraId="1033181E" w14:textId="437B5E14" w:rsidR="00AB2268" w:rsidRPr="007F6494" w:rsidRDefault="007F6494" w:rsidP="001C1498">
            <w:pPr>
              <w:jc w:val="center"/>
              <w:rPr>
                <w:rFonts w:cs="B Nazanin"/>
                <w:rtl/>
              </w:rPr>
            </w:pPr>
            <w:r w:rsidRPr="007F6494">
              <w:rPr>
                <w:rFonts w:cs="B Nazanin" w:hint="cs"/>
                <w:rtl/>
              </w:rPr>
              <w:t>تعداد سلول</w:t>
            </w:r>
          </w:p>
        </w:tc>
      </w:tr>
      <w:tr w:rsidR="00AB2268" w14:paraId="2F3EB7C9" w14:textId="77777777" w:rsidTr="00076580">
        <w:trPr>
          <w:jc w:val="center"/>
        </w:trPr>
        <w:tc>
          <w:tcPr>
            <w:tcW w:w="1110" w:type="dxa"/>
            <w:tcBorders>
              <w:top w:val="single" w:sz="12" w:space="0" w:color="000000" w:themeColor="text1"/>
              <w:left w:val="nil"/>
            </w:tcBorders>
            <w:vAlign w:val="center"/>
          </w:tcPr>
          <w:p w14:paraId="5A1A2E53" w14:textId="0AB3FFFE" w:rsidR="00AB2268" w:rsidRPr="007F6494" w:rsidRDefault="00AB2268" w:rsidP="007F6494">
            <w:pPr>
              <w:jc w:val="center"/>
              <w:rPr>
                <w:rFonts w:cs="B Nazanin"/>
              </w:rPr>
            </w:pPr>
            <w:r w:rsidRPr="007F6494">
              <w:rPr>
                <w:rFonts w:cs="B Nazanin" w:hint="cs"/>
                <w:rtl/>
              </w:rPr>
              <w:t>بخار</w:t>
            </w:r>
            <w:r w:rsidRPr="002A328B">
              <w:rPr>
                <w:rFonts w:asciiTheme="majorBidi" w:hAnsiTheme="majorBidi" w:cstheme="majorBidi"/>
                <w:sz w:val="20"/>
                <w:szCs w:val="20"/>
              </w:rPr>
              <w:t>DT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  <w:vAlign w:val="center"/>
          </w:tcPr>
          <w:p w14:paraId="3970163F" w14:textId="02FF0224" w:rsidR="00AB2268" w:rsidRPr="007F6494" w:rsidRDefault="007F6494" w:rsidP="001C149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1760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  <w:vAlign w:val="center"/>
          </w:tcPr>
          <w:p w14:paraId="1C123E8A" w14:textId="42EF71F3" w:rsidR="00AB2268" w:rsidRPr="007F6494" w:rsidRDefault="007F6494" w:rsidP="001C149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3/0</w:t>
            </w:r>
          </w:p>
        </w:tc>
        <w:tc>
          <w:tcPr>
            <w:tcW w:w="1134" w:type="dxa"/>
            <w:tcBorders>
              <w:top w:val="single" w:sz="12" w:space="0" w:color="000000" w:themeColor="text1"/>
              <w:right w:val="nil"/>
            </w:tcBorders>
            <w:vAlign w:val="center"/>
          </w:tcPr>
          <w:p w14:paraId="02F5EAD6" w14:textId="22F6F320" w:rsidR="00AB2268" w:rsidRPr="007F6494" w:rsidRDefault="002A328B" w:rsidP="001C149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</w:tr>
      <w:tr w:rsidR="00AB2268" w14:paraId="0711DB60" w14:textId="77777777" w:rsidTr="00076580">
        <w:trPr>
          <w:jc w:val="center"/>
        </w:trPr>
        <w:tc>
          <w:tcPr>
            <w:tcW w:w="1110" w:type="dxa"/>
            <w:tcBorders>
              <w:left w:val="nil"/>
            </w:tcBorders>
            <w:vAlign w:val="center"/>
          </w:tcPr>
          <w:p w14:paraId="141D5BA9" w14:textId="1F121539" w:rsidR="00AB2268" w:rsidRPr="007F6494" w:rsidRDefault="00AB2268" w:rsidP="007F6494">
            <w:pPr>
              <w:jc w:val="center"/>
              <w:rPr>
                <w:rFonts w:cs="B Nazanin"/>
              </w:rPr>
            </w:pPr>
            <w:r w:rsidRPr="007F6494">
              <w:rPr>
                <w:rFonts w:cs="B Nazanin" w:hint="cs"/>
                <w:rtl/>
              </w:rPr>
              <w:t>جامد</w:t>
            </w:r>
            <w:r w:rsidRPr="002A328B">
              <w:rPr>
                <w:rFonts w:asciiTheme="majorBidi" w:hAnsiTheme="majorBidi" w:cstheme="majorBidi"/>
                <w:sz w:val="20"/>
                <w:szCs w:val="20"/>
              </w:rPr>
              <w:t>DT</w:t>
            </w:r>
          </w:p>
        </w:tc>
        <w:tc>
          <w:tcPr>
            <w:tcW w:w="1134" w:type="dxa"/>
            <w:vAlign w:val="center"/>
          </w:tcPr>
          <w:p w14:paraId="4552315E" w14:textId="0C01D28F" w:rsidR="00AB2268" w:rsidRPr="007F6494" w:rsidRDefault="007F6494" w:rsidP="001C149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174</w:t>
            </w:r>
          </w:p>
        </w:tc>
        <w:tc>
          <w:tcPr>
            <w:tcW w:w="993" w:type="dxa"/>
            <w:vAlign w:val="center"/>
          </w:tcPr>
          <w:p w14:paraId="7D3CCE38" w14:textId="4033355A" w:rsidR="00AB2268" w:rsidRPr="007F6494" w:rsidRDefault="007F6494" w:rsidP="007F649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68/1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0C029D7" w14:textId="7712B000" w:rsidR="00AB2268" w:rsidRPr="007F6494" w:rsidRDefault="002A328B" w:rsidP="001C149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</w:t>
            </w:r>
          </w:p>
        </w:tc>
      </w:tr>
      <w:tr w:rsidR="007F6494" w14:paraId="642ABC47" w14:textId="77777777" w:rsidTr="00076580">
        <w:trPr>
          <w:jc w:val="center"/>
        </w:trPr>
        <w:tc>
          <w:tcPr>
            <w:tcW w:w="1110" w:type="dxa"/>
            <w:tcBorders>
              <w:left w:val="nil"/>
              <w:bottom w:val="single" w:sz="12" w:space="0" w:color="FFFFFF"/>
            </w:tcBorders>
            <w:vAlign w:val="center"/>
          </w:tcPr>
          <w:p w14:paraId="09D93FFC" w14:textId="2C692440" w:rsidR="007F6494" w:rsidRPr="007F6494" w:rsidRDefault="007F6494" w:rsidP="007F6494">
            <w:pPr>
              <w:bidi w:val="0"/>
              <w:jc w:val="center"/>
              <w:rPr>
                <w:rFonts w:cs="B Nazanin"/>
                <w:rtl/>
              </w:rPr>
            </w:pPr>
            <w:r w:rsidRPr="007F6494">
              <w:rPr>
                <w:rFonts w:cs="B Nazanin" w:hint="cs"/>
                <w:rtl/>
              </w:rPr>
              <w:t>پلی‌استایرن</w:t>
            </w:r>
          </w:p>
        </w:tc>
        <w:tc>
          <w:tcPr>
            <w:tcW w:w="1134" w:type="dxa"/>
            <w:tcBorders>
              <w:bottom w:val="single" w:sz="12" w:space="0" w:color="FFFFFF"/>
            </w:tcBorders>
            <w:vAlign w:val="center"/>
          </w:tcPr>
          <w:p w14:paraId="6E785394" w14:textId="79A7CB5B" w:rsidR="007F6494" w:rsidRPr="007F6494" w:rsidRDefault="007F6494" w:rsidP="001C149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  <w:tc>
          <w:tcPr>
            <w:tcW w:w="993" w:type="dxa"/>
            <w:tcBorders>
              <w:bottom w:val="single" w:sz="12" w:space="0" w:color="FFFFFF"/>
            </w:tcBorders>
            <w:vAlign w:val="center"/>
          </w:tcPr>
          <w:p w14:paraId="192B34FA" w14:textId="6DF1EF49" w:rsidR="007F6494" w:rsidRPr="007F6494" w:rsidRDefault="007F6494" w:rsidP="001C149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67/1</w:t>
            </w:r>
          </w:p>
        </w:tc>
        <w:tc>
          <w:tcPr>
            <w:tcW w:w="1134" w:type="dxa"/>
            <w:tcBorders>
              <w:bottom w:val="single" w:sz="12" w:space="0" w:color="FFFFFF" w:themeColor="background1"/>
              <w:right w:val="nil"/>
            </w:tcBorders>
            <w:vAlign w:val="center"/>
          </w:tcPr>
          <w:p w14:paraId="299C16FD" w14:textId="48A1825B" w:rsidR="007F6494" w:rsidRPr="007F6494" w:rsidRDefault="002A328B" w:rsidP="001C149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</w:tr>
    </w:tbl>
    <w:p w14:paraId="1CD24B78" w14:textId="0276CAA8" w:rsidR="00E564D7" w:rsidRDefault="00E564D7" w:rsidP="00E92609">
      <w:pPr>
        <w:jc w:val="lowKashida"/>
        <w:rPr>
          <w:rFonts w:cs="B Nazanin"/>
          <w:rtl/>
        </w:rPr>
      </w:pPr>
    </w:p>
    <w:p w14:paraId="0D704879" w14:textId="5C255C53" w:rsidR="00986F19" w:rsidRDefault="00986F19" w:rsidP="00986F19">
      <w:pPr>
        <w:jc w:val="center"/>
        <w:rPr>
          <w:rFonts w:cs="B Nazanin"/>
          <w:rtl/>
        </w:rPr>
      </w:pPr>
      <w:r w:rsidRPr="00986F19">
        <w:rPr>
          <w:rFonts w:cs="B Nazanin"/>
          <w:noProof/>
          <w:rtl/>
          <w:lang w:bidi="ar-SA"/>
        </w:rPr>
        <w:drawing>
          <wp:inline distT="0" distB="0" distL="0" distR="0" wp14:anchorId="4A75922D" wp14:editId="0DB8520A">
            <wp:extent cx="2202087" cy="2134731"/>
            <wp:effectExtent l="0" t="0" r="8255" b="0"/>
            <wp:docPr id="4" name="Picture 4" descr="C:\Users\SAHA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HAR\Desktop\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792" cy="213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8FFD5" w14:textId="77777777" w:rsidR="00986F19" w:rsidRDefault="00986F19" w:rsidP="00E92609">
      <w:pPr>
        <w:jc w:val="lowKashida"/>
        <w:rPr>
          <w:rFonts w:cs="B Nazanin"/>
          <w:rtl/>
        </w:rPr>
      </w:pPr>
    </w:p>
    <w:p w14:paraId="339B58DC" w14:textId="769094FF" w:rsidR="00986F19" w:rsidRPr="00C33880" w:rsidRDefault="00986F19" w:rsidP="00AD63D7">
      <w:pPr>
        <w:jc w:val="center"/>
        <w:rPr>
          <w:rFonts w:cs="B Nazanin"/>
          <w:sz w:val="20"/>
          <w:szCs w:val="20"/>
          <w:rtl/>
        </w:rPr>
      </w:pPr>
      <w:r w:rsidRPr="00C33880">
        <w:rPr>
          <w:rFonts w:cs="B Nazanin" w:hint="cs"/>
          <w:sz w:val="20"/>
          <w:szCs w:val="20"/>
          <w:rtl/>
        </w:rPr>
        <w:t xml:space="preserve">شکل1: </w:t>
      </w:r>
      <w:r w:rsidR="007030F9" w:rsidRPr="00C33880">
        <w:rPr>
          <w:rFonts w:cs="B Nazanin" w:hint="cs"/>
          <w:sz w:val="20"/>
          <w:szCs w:val="20"/>
          <w:rtl/>
        </w:rPr>
        <w:t xml:space="preserve">برشی از هدف استفاده شده در مرجع </w:t>
      </w:r>
      <w:r w:rsidR="00A03EC7" w:rsidRPr="00C33880">
        <w:rPr>
          <w:rFonts w:asciiTheme="majorBidi" w:hAnsiTheme="majorBidi" w:cstheme="majorBidi"/>
          <w:sz w:val="20"/>
          <w:szCs w:val="20"/>
        </w:rPr>
        <w:t>]</w:t>
      </w:r>
      <w:r w:rsidR="00AD63D7">
        <w:rPr>
          <w:rFonts w:asciiTheme="majorBidi" w:hAnsiTheme="majorBidi" w:cs="B Nazanin" w:hint="cs"/>
          <w:sz w:val="20"/>
          <w:szCs w:val="20"/>
          <w:rtl/>
        </w:rPr>
        <w:t>8</w:t>
      </w:r>
      <w:r w:rsidR="00A03EC7" w:rsidRPr="00C33880">
        <w:rPr>
          <w:rFonts w:asciiTheme="majorBidi" w:hAnsiTheme="majorBidi" w:cstheme="majorBidi"/>
          <w:sz w:val="20"/>
          <w:szCs w:val="20"/>
        </w:rPr>
        <w:t>[</w:t>
      </w:r>
    </w:p>
    <w:p w14:paraId="0ED25320" w14:textId="77777777" w:rsidR="00986F19" w:rsidRDefault="00986F19" w:rsidP="00E92609">
      <w:pPr>
        <w:jc w:val="lowKashida"/>
        <w:rPr>
          <w:rFonts w:cs="B Nazanin"/>
          <w:rtl/>
        </w:rPr>
      </w:pPr>
    </w:p>
    <w:p w14:paraId="506C3F60" w14:textId="727BED8D" w:rsidR="004F4F0A" w:rsidRDefault="00986F19" w:rsidP="004C3C2C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هدف مورد استفاده در این پژوهش مشابه با هدف مرجع</w:t>
      </w:r>
      <w:r w:rsidR="00A03EC7" w:rsidRPr="00A03EC7">
        <w:rPr>
          <w:rFonts w:asciiTheme="majorBidi" w:hAnsiTheme="majorBidi" w:cstheme="majorBidi"/>
          <w:sz w:val="20"/>
          <w:szCs w:val="20"/>
        </w:rPr>
        <w:t>]</w:t>
      </w:r>
      <w:r w:rsidR="004C3C2C">
        <w:rPr>
          <w:rFonts w:asciiTheme="majorBidi" w:hAnsiTheme="majorBidi" w:cs="B Nazanin" w:hint="cs"/>
          <w:sz w:val="20"/>
          <w:szCs w:val="20"/>
          <w:rtl/>
        </w:rPr>
        <w:t>2</w:t>
      </w:r>
      <w:r w:rsidR="00A03EC7" w:rsidRPr="00A03EC7">
        <w:rPr>
          <w:rFonts w:asciiTheme="majorBidi" w:hAnsiTheme="majorBidi" w:cstheme="majorBidi"/>
          <w:sz w:val="20"/>
          <w:szCs w:val="20"/>
        </w:rPr>
        <w:t>[</w:t>
      </w:r>
      <w:r>
        <w:rPr>
          <w:rFonts w:cs="B Nazanin" w:hint="cs"/>
          <w:rtl/>
        </w:rPr>
        <w:t xml:space="preserve"> می‌باشد</w:t>
      </w:r>
      <w:r w:rsidR="00A03EC7">
        <w:rPr>
          <w:rFonts w:cs="B Nazanin"/>
        </w:rPr>
        <w:t>.</w:t>
      </w:r>
      <w:r>
        <w:rPr>
          <w:rFonts w:cs="B Nazanin" w:hint="cs"/>
          <w:rtl/>
        </w:rPr>
        <w:t xml:space="preserve"> با این تفاوت که به جای لایه‌ی کندگی پلی‌استایرن از لایه‌ی کندگی دوتایی </w:t>
      </w:r>
      <w:r w:rsidRPr="00A03EC7">
        <w:rPr>
          <w:rFonts w:asciiTheme="majorBidi" w:hAnsiTheme="majorBidi" w:cstheme="majorBidi"/>
          <w:sz w:val="20"/>
          <w:szCs w:val="20"/>
        </w:rPr>
        <w:t>CH-DLC</w:t>
      </w:r>
      <w:r>
        <w:rPr>
          <w:rFonts w:cs="B Nazanin" w:hint="cs"/>
          <w:rtl/>
        </w:rPr>
        <w:t xml:space="preserve"> استفاده شده‌است</w:t>
      </w:r>
      <w:r w:rsidR="00A03EC7">
        <w:rPr>
          <w:rFonts w:cs="B Nazanin"/>
        </w:rPr>
        <w:t xml:space="preserve"> </w:t>
      </w:r>
      <w:r w:rsidR="004F4F0A">
        <w:rPr>
          <w:rFonts w:cs="B Nazanin" w:hint="cs"/>
          <w:rtl/>
        </w:rPr>
        <w:t>(شکل 2)</w:t>
      </w:r>
      <w:r>
        <w:rPr>
          <w:rFonts w:cs="B Nazanin" w:hint="cs"/>
          <w:rtl/>
        </w:rPr>
        <w:t xml:space="preserve">. </w:t>
      </w:r>
    </w:p>
    <w:p w14:paraId="697AEBE0" w14:textId="77777777" w:rsidR="004F4F0A" w:rsidRDefault="004F4F0A" w:rsidP="004F4F0A">
      <w:pPr>
        <w:jc w:val="lowKashida"/>
        <w:rPr>
          <w:rFonts w:cs="B Nazanin"/>
          <w:rtl/>
        </w:rPr>
      </w:pPr>
    </w:p>
    <w:p w14:paraId="120D8348" w14:textId="7911DF77" w:rsidR="004F4F0A" w:rsidRDefault="004F4F0A" w:rsidP="004F4F0A">
      <w:pPr>
        <w:jc w:val="center"/>
        <w:rPr>
          <w:rFonts w:cs="B Nazanin"/>
          <w:rtl/>
        </w:rPr>
      </w:pPr>
      <w:r w:rsidRPr="004F4F0A">
        <w:rPr>
          <w:rFonts w:cs="B Nazanin"/>
          <w:noProof/>
          <w:rtl/>
          <w:lang w:bidi="ar-SA"/>
        </w:rPr>
        <w:drawing>
          <wp:inline distT="0" distB="0" distL="0" distR="0" wp14:anchorId="1502C883" wp14:editId="247BE8EE">
            <wp:extent cx="2269736" cy="2200757"/>
            <wp:effectExtent l="0" t="0" r="0" b="9525"/>
            <wp:docPr id="5" name="Picture 5" descr="C:\Users\SAHA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HAR\Desktop\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72" cy="222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E3103" w14:textId="77777777" w:rsidR="004F4F0A" w:rsidRDefault="004F4F0A" w:rsidP="004F4F0A">
      <w:pPr>
        <w:jc w:val="lowKashida"/>
        <w:rPr>
          <w:rFonts w:cs="B Nazanin"/>
          <w:rtl/>
        </w:rPr>
      </w:pPr>
    </w:p>
    <w:p w14:paraId="0E9414D0" w14:textId="6FBF39D4" w:rsidR="004F4F0A" w:rsidRDefault="007030F9" w:rsidP="00EE2DD9">
      <w:pPr>
        <w:jc w:val="center"/>
        <w:rPr>
          <w:rFonts w:cs="B Nazanin"/>
          <w:sz w:val="20"/>
          <w:szCs w:val="20"/>
          <w:rtl/>
        </w:rPr>
      </w:pPr>
      <w:r w:rsidRPr="00C33880">
        <w:rPr>
          <w:rFonts w:cs="B Nazanin" w:hint="cs"/>
          <w:sz w:val="20"/>
          <w:szCs w:val="20"/>
          <w:rtl/>
        </w:rPr>
        <w:t>شکل 2: برشی از هدف استفاده شده در این پژوهش.</w:t>
      </w:r>
    </w:p>
    <w:p w14:paraId="4332B96F" w14:textId="77777777" w:rsidR="00D553AA" w:rsidRPr="00EE2DD9" w:rsidRDefault="00D553AA" w:rsidP="00EE2DD9">
      <w:pPr>
        <w:jc w:val="center"/>
        <w:rPr>
          <w:rFonts w:cs="B Nazanin"/>
          <w:sz w:val="20"/>
          <w:szCs w:val="20"/>
          <w:rtl/>
        </w:rPr>
      </w:pPr>
    </w:p>
    <w:p w14:paraId="61AFD99B" w14:textId="38B3158A" w:rsidR="00986F19" w:rsidRDefault="00986F19" w:rsidP="007D152E">
      <w:pPr>
        <w:jc w:val="lowKashida"/>
        <w:rPr>
          <w:rFonts w:cs="B Nazanin"/>
        </w:rPr>
      </w:pPr>
      <w:r>
        <w:rPr>
          <w:rFonts w:cs="B Nazanin" w:hint="cs"/>
          <w:rtl/>
        </w:rPr>
        <w:t>این ه</w:t>
      </w:r>
      <w:r w:rsidR="004F4F0A">
        <w:rPr>
          <w:rFonts w:cs="B Nazanin" w:hint="cs"/>
          <w:rtl/>
        </w:rPr>
        <w:t>دف تحت تابش متقارن لیزری با حداک</w:t>
      </w:r>
      <w:r>
        <w:rPr>
          <w:rFonts w:cs="B Nazanin" w:hint="cs"/>
          <w:rtl/>
        </w:rPr>
        <w:t>ثر توان</w:t>
      </w:r>
      <w:r w:rsidR="00A03EC7" w:rsidRPr="00A03EC7">
        <w:rPr>
          <w:rFonts w:asciiTheme="majorBidi" w:hAnsiTheme="majorBidi" w:cstheme="majorBidi"/>
          <w:sz w:val="20"/>
          <w:szCs w:val="20"/>
        </w:rPr>
        <w:t>TW</w:t>
      </w:r>
      <w:r w:rsidR="00A03EC7">
        <w:rPr>
          <w:rFonts w:cs="B Nazanin"/>
        </w:rPr>
        <w:t xml:space="preserve"> </w:t>
      </w:r>
      <w:r w:rsidR="00A03EC7">
        <w:rPr>
          <w:rFonts w:cs="B Nazanin" w:hint="cs"/>
          <w:rtl/>
        </w:rPr>
        <w:t xml:space="preserve">600 </w:t>
      </w:r>
      <w:r>
        <w:rPr>
          <w:rFonts w:cs="B Nazanin" w:hint="cs"/>
          <w:rtl/>
        </w:rPr>
        <w:t>و طول موج</w:t>
      </w:r>
      <w:r w:rsidR="00D553AA" w:rsidRPr="003F5914">
        <w:rPr>
          <w:position w:val="-10"/>
        </w:rPr>
        <w:object w:dxaOrig="420" w:dyaOrig="260" w14:anchorId="4A6ED939">
          <v:shape id="_x0000_i1029" type="#_x0000_t75" style="width:21.25pt;height:13.1pt" o:ole="">
            <v:imagedata r:id="rId15" o:title=""/>
          </v:shape>
          <o:OLEObject Type="Embed" ProgID="Equation.DSMT4" ShapeID="_x0000_i1029" DrawAspect="Content" ObjectID="_1715556717" r:id="rId23"/>
        </w:object>
      </w:r>
      <w:r>
        <w:rPr>
          <w:rFonts w:cs="B Nazanin" w:hint="cs"/>
          <w:rtl/>
        </w:rPr>
        <w:t xml:space="preserve"> </w:t>
      </w:r>
      <w:r w:rsidR="00D553AA" w:rsidRPr="00D553AA">
        <w:rPr>
          <w:rFonts w:asciiTheme="majorBidi" w:hAnsiTheme="majorBidi" w:cs="B Nazanin" w:hint="cs"/>
          <w:rtl/>
        </w:rPr>
        <w:t>25/0</w:t>
      </w:r>
      <w:r w:rsidR="00D553AA" w:rsidRPr="00D553AA">
        <w:rPr>
          <w:rFonts w:asciiTheme="majorBidi" w:hAnsiTheme="majorBidi" w:cstheme="majorBidi" w:hint="cs"/>
          <w:rtl/>
        </w:rPr>
        <w:t xml:space="preserve"> </w:t>
      </w:r>
      <w:r>
        <w:rPr>
          <w:rFonts w:cs="B Nazanin" w:hint="cs"/>
          <w:rtl/>
        </w:rPr>
        <w:t>قرار گرفته است.</w:t>
      </w:r>
      <w:r w:rsidR="007D152E">
        <w:rPr>
          <w:rFonts w:cs="B Nazanin" w:hint="cs"/>
          <w:rtl/>
        </w:rPr>
        <w:t xml:space="preserve"> </w:t>
      </w:r>
      <w:r w:rsidR="004F4F0A">
        <w:rPr>
          <w:rFonts w:cs="B Nazanin" w:hint="cs"/>
          <w:rtl/>
        </w:rPr>
        <w:t xml:space="preserve"> شکل3 تغییرات زمانی پالس فرودی را</w:t>
      </w:r>
      <w:r w:rsidR="00C33880">
        <w:rPr>
          <w:rFonts w:cs="B Nazanin" w:hint="cs"/>
          <w:rtl/>
        </w:rPr>
        <w:t xml:space="preserve"> </w:t>
      </w:r>
      <w:r w:rsidR="007D152E">
        <w:rPr>
          <w:rFonts w:cs="B Nazanin" w:hint="cs"/>
          <w:rtl/>
        </w:rPr>
        <w:t>نمایش می‌دهد.</w:t>
      </w:r>
      <w:r w:rsidR="004F4F0A">
        <w:rPr>
          <w:rFonts w:cs="B Nazanin" w:hint="cs"/>
          <w:rtl/>
        </w:rPr>
        <w:t xml:space="preserve"> انرژی کل پالس فرودی در حدود</w:t>
      </w:r>
      <w:r w:rsidR="00D553AA" w:rsidRPr="00D553AA">
        <w:rPr>
          <w:rFonts w:asciiTheme="majorBidi" w:hAnsiTheme="majorBidi" w:cstheme="majorBidi"/>
          <w:sz w:val="20"/>
          <w:szCs w:val="20"/>
        </w:rPr>
        <w:t xml:space="preserve"> </w:t>
      </w:r>
      <w:r w:rsidR="00D553AA" w:rsidRPr="004164FD">
        <w:rPr>
          <w:rFonts w:asciiTheme="majorBidi" w:hAnsiTheme="majorBidi" w:cstheme="majorBidi"/>
          <w:sz w:val="20"/>
          <w:szCs w:val="20"/>
        </w:rPr>
        <w:t>MJ</w:t>
      </w:r>
      <w:r w:rsidR="00D553AA">
        <w:rPr>
          <w:rFonts w:cs="B Nazanin"/>
        </w:rPr>
        <w:t xml:space="preserve"> </w:t>
      </w:r>
      <w:r w:rsidR="00D553AA" w:rsidRPr="004164FD">
        <w:rPr>
          <w:rFonts w:cs="B Nazanin" w:hint="cs"/>
          <w:sz w:val="24"/>
          <w:szCs w:val="24"/>
          <w:rtl/>
        </w:rPr>
        <w:t xml:space="preserve"> </w:t>
      </w:r>
      <w:r w:rsidR="00D553AA">
        <w:rPr>
          <w:rFonts w:asciiTheme="majorBidi" w:hAnsiTheme="majorBidi" w:cs="B Nazanin" w:hint="cs"/>
          <w:rtl/>
        </w:rPr>
        <w:t>7/1</w:t>
      </w:r>
      <w:r w:rsidR="004F4F0A">
        <w:rPr>
          <w:rFonts w:cs="B Nazanin" w:hint="cs"/>
          <w:rtl/>
        </w:rPr>
        <w:t xml:space="preserve"> است.</w:t>
      </w:r>
    </w:p>
    <w:p w14:paraId="1B01553A" w14:textId="6486681A" w:rsidR="00F53CA0" w:rsidRDefault="00F53CA0" w:rsidP="004F4F0A">
      <w:pPr>
        <w:jc w:val="lowKashida"/>
        <w:rPr>
          <w:rFonts w:cs="B Nazanin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84D43" wp14:editId="6454A48E">
                <wp:simplePos x="0" y="0"/>
                <wp:positionH relativeFrom="column">
                  <wp:posOffset>2064674</wp:posOffset>
                </wp:positionH>
                <wp:positionV relativeFrom="paragraph">
                  <wp:posOffset>1604769</wp:posOffset>
                </wp:positionV>
                <wp:extent cx="237506" cy="222662"/>
                <wp:effectExtent l="0" t="0" r="67310" b="63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6" cy="222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DB1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62.55pt;margin-top:126.35pt;width:18.7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Nazanin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A4D81" wp14:editId="1354AA21">
                <wp:simplePos x="0" y="0"/>
                <wp:positionH relativeFrom="column">
                  <wp:posOffset>1828165</wp:posOffset>
                </wp:positionH>
                <wp:positionV relativeFrom="paragraph">
                  <wp:posOffset>1453092</wp:posOffset>
                </wp:positionV>
                <wp:extent cx="448521" cy="18203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21" cy="182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CAFEB" w14:textId="413F7C99" w:rsidR="00F53CA0" w:rsidRPr="00F53CA0" w:rsidRDefault="00F53CA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53CA0">
                              <w:rPr>
                                <w:sz w:val="12"/>
                                <w:szCs w:val="12"/>
                              </w:rPr>
                              <w:t>22.7 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A4D8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3.95pt;margin-top:114.4pt;width:35.3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" filled="f" stroked="f" strokeweight=".5pt">
                <v:textbox>
                  <w:txbxContent>
                    <w:p w14:paraId="793CAFEB" w14:textId="413F7C99" w:rsidR="00F53CA0" w:rsidRPr="00F53CA0" w:rsidRDefault="00F53CA0">
                      <w:pPr>
                        <w:rPr>
                          <w:sz w:val="12"/>
                          <w:szCs w:val="12"/>
                        </w:rPr>
                      </w:pPr>
                      <w:r w:rsidRPr="00F53CA0">
                        <w:rPr>
                          <w:sz w:val="12"/>
                          <w:szCs w:val="12"/>
                        </w:rPr>
                        <w:t>22.7 ns</w:t>
                      </w:r>
                    </w:p>
                  </w:txbxContent>
                </v:textbox>
              </v:shape>
            </w:pict>
          </mc:Fallback>
        </mc:AlternateContent>
      </w:r>
      <w:r w:rsidRPr="00F53CA0">
        <w:rPr>
          <w:rFonts w:cs="B Nazanin" w:hint="cs"/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7591489A" wp14:editId="33C9014C">
            <wp:extent cx="2915920" cy="22390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23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7BD64" w14:textId="747047F3" w:rsidR="00F94C75" w:rsidRDefault="00D46C8B" w:rsidP="00C33880">
      <w:pPr>
        <w:jc w:val="center"/>
        <w:rPr>
          <w:rFonts w:cs="B Nazanin"/>
          <w:rtl/>
        </w:rPr>
      </w:pPr>
      <w:r w:rsidRPr="00C33880">
        <w:rPr>
          <w:rFonts w:cs="B Nazanin" w:hint="cs"/>
          <w:sz w:val="20"/>
          <w:szCs w:val="20"/>
          <w:rtl/>
        </w:rPr>
        <w:t xml:space="preserve">شکل 3: </w:t>
      </w:r>
      <w:r w:rsidR="00C33880" w:rsidRPr="00C33880">
        <w:rPr>
          <w:rFonts w:cs="B Nazanin" w:hint="cs"/>
          <w:sz w:val="20"/>
          <w:szCs w:val="20"/>
          <w:rtl/>
        </w:rPr>
        <w:t>توان پالس لیزر فرودی بر حسب زمان</w:t>
      </w:r>
    </w:p>
    <w:p w14:paraId="67048717" w14:textId="77777777" w:rsidR="00D46C8B" w:rsidRDefault="00D46C8B" w:rsidP="004F4F0A">
      <w:pPr>
        <w:jc w:val="lowKashida"/>
        <w:rPr>
          <w:rFonts w:cs="B Nazanin"/>
          <w:rtl/>
        </w:rPr>
      </w:pPr>
    </w:p>
    <w:p w14:paraId="54AF16AB" w14:textId="627A08BA" w:rsidR="00D46C8B" w:rsidRPr="00BB7A18" w:rsidRDefault="005971C0" w:rsidP="00BB7A18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انفجار رو به داخل هدف با لایه‌ی کندگی دوتایی </w:t>
      </w:r>
      <w:r w:rsidRPr="000548FE">
        <w:rPr>
          <w:rFonts w:asciiTheme="majorBidi" w:hAnsiTheme="majorBidi" w:cstheme="majorBidi"/>
          <w:sz w:val="20"/>
          <w:szCs w:val="20"/>
        </w:rPr>
        <w:t>CH-DLC</w:t>
      </w:r>
      <w:r>
        <w:rPr>
          <w:rFonts w:cs="B Nazanin" w:hint="cs"/>
          <w:rtl/>
        </w:rPr>
        <w:t xml:space="preserve"> </w:t>
      </w:r>
      <w:r w:rsidR="00BB7A18">
        <w:rPr>
          <w:rFonts w:cs="B Nazanin" w:hint="cs"/>
          <w:rtl/>
        </w:rPr>
        <w:t>در شکل 4</w:t>
      </w:r>
      <w:r>
        <w:rPr>
          <w:rFonts w:cs="B Nazanin" w:hint="cs"/>
          <w:rtl/>
        </w:rPr>
        <w:t xml:space="preserve"> نشان </w:t>
      </w:r>
      <w:r w:rsidR="00BB7A18">
        <w:rPr>
          <w:rFonts w:cs="B Nazanin" w:hint="cs"/>
          <w:rtl/>
        </w:rPr>
        <w:t>داده ‌شده‌است</w:t>
      </w:r>
      <w:r w:rsidR="004956F9">
        <w:rPr>
          <w:rFonts w:cs="B Nazanin" w:hint="cs"/>
          <w:rtl/>
        </w:rPr>
        <w:t xml:space="preserve">. </w:t>
      </w:r>
      <w:r w:rsidR="00967D66">
        <w:rPr>
          <w:rFonts w:cs="B Nazanin" w:hint="cs"/>
          <w:rtl/>
        </w:rPr>
        <w:t xml:space="preserve">همانطور که در شکل می‌بینیم پالس </w:t>
      </w:r>
      <w:r w:rsidR="000548FE">
        <w:rPr>
          <w:rFonts w:cs="B Nazanin" w:hint="cs"/>
          <w:rtl/>
        </w:rPr>
        <w:t>متراکم‌</w:t>
      </w:r>
      <w:r w:rsidR="004956F9">
        <w:rPr>
          <w:rFonts w:cs="B Nazanin" w:hint="cs"/>
          <w:rtl/>
        </w:rPr>
        <w:t xml:space="preserve">سازی تا زمان </w:t>
      </w:r>
      <w:r w:rsidR="00967D66">
        <w:rPr>
          <w:rFonts w:cs="B Nazanin" w:hint="cs"/>
          <w:rtl/>
        </w:rPr>
        <w:t xml:space="preserve">شروع پالس شوکی </w:t>
      </w:r>
      <w:r w:rsidR="00D553AA">
        <w:rPr>
          <w:rFonts w:cs="B Nazanin" w:hint="cs"/>
          <w:rtl/>
        </w:rPr>
        <w:t>افروزش</w:t>
      </w:r>
      <w:r w:rsidR="009C6944" w:rsidRPr="00D553AA">
        <w:rPr>
          <w:rFonts w:cs="B Nazanin"/>
        </w:rPr>
        <w:t xml:space="preserve"> </w:t>
      </w:r>
      <w:r w:rsidR="00D553AA" w:rsidRPr="00D553AA">
        <w:rPr>
          <w:rFonts w:cs="B Nazanin" w:hint="cs"/>
          <w:rtl/>
        </w:rPr>
        <w:t>(</w:t>
      </w:r>
      <w:r w:rsidR="00D553AA" w:rsidRPr="00D553AA">
        <w:rPr>
          <w:rFonts w:asciiTheme="majorBidi" w:hAnsiTheme="majorBidi" w:cs="B Nazanin"/>
          <w:sz w:val="20"/>
          <w:szCs w:val="20"/>
        </w:rPr>
        <w:t>ns</w:t>
      </w:r>
      <w:r w:rsidR="00BB7A18">
        <w:rPr>
          <w:rFonts w:cs="B Nazanin" w:hint="cs"/>
          <w:rtl/>
        </w:rPr>
        <w:t>12)</w:t>
      </w:r>
      <w:r w:rsidR="00967D66">
        <w:rPr>
          <w:rFonts w:cs="B Nazanin" w:hint="cs"/>
          <w:rtl/>
        </w:rPr>
        <w:t xml:space="preserve">،تراکم قرص سوخت را حفظ می‌کند. </w:t>
      </w:r>
      <w:r w:rsidR="005E0EB2">
        <w:rPr>
          <w:rFonts w:cs="B Nazanin" w:hint="cs"/>
          <w:rtl/>
        </w:rPr>
        <w:t xml:space="preserve">حداکثر </w:t>
      </w:r>
      <w:r w:rsidR="00D553AA">
        <w:rPr>
          <w:rFonts w:cs="B Nazanin" w:hint="cs"/>
          <w:rtl/>
        </w:rPr>
        <w:t>توان لیزر</w:t>
      </w:r>
      <w:r w:rsidR="000548FE">
        <w:rPr>
          <w:rFonts w:cs="B Nazanin" w:hint="cs"/>
          <w:rtl/>
        </w:rPr>
        <w:t>تابشی در مرحله متراکم‌</w:t>
      </w:r>
      <w:r w:rsidR="00D553AA">
        <w:rPr>
          <w:rFonts w:cs="B Nazanin"/>
        </w:rPr>
        <w:t xml:space="preserve"> </w:t>
      </w:r>
      <w:r w:rsidR="005E0EB2">
        <w:rPr>
          <w:rFonts w:cs="B Nazanin" w:hint="cs"/>
          <w:rtl/>
        </w:rPr>
        <w:t>سازی</w:t>
      </w:r>
      <w:r w:rsidR="00D553AA">
        <w:rPr>
          <w:rFonts w:cs="B Nazanin" w:hint="cs"/>
          <w:rtl/>
        </w:rPr>
        <w:t xml:space="preserve"> </w:t>
      </w:r>
      <w:r w:rsidR="00D553AA" w:rsidRPr="00D553AA">
        <w:rPr>
          <w:rFonts w:asciiTheme="majorBidi" w:hAnsiTheme="majorBidi" w:cstheme="majorBidi"/>
          <w:sz w:val="20"/>
          <w:szCs w:val="20"/>
        </w:rPr>
        <w:t>TW</w:t>
      </w:r>
      <w:r w:rsidR="005E0EB2" w:rsidRPr="00D553AA">
        <w:rPr>
          <w:rFonts w:cs="B Nazanin" w:hint="cs"/>
          <w:rtl/>
        </w:rPr>
        <w:t xml:space="preserve"> </w:t>
      </w:r>
      <w:r w:rsidR="00D553AA" w:rsidRPr="00D553AA">
        <w:rPr>
          <w:rFonts w:cs="B Nazanin" w:hint="cs"/>
          <w:rtl/>
        </w:rPr>
        <w:t>3/1</w:t>
      </w:r>
      <w:r w:rsidR="005E0EB2" w:rsidRPr="00D553AA">
        <w:rPr>
          <w:rFonts w:cs="B Nazanin" w:hint="cs"/>
          <w:rtl/>
        </w:rPr>
        <w:t xml:space="preserve"> </w:t>
      </w:r>
      <w:r w:rsidR="005E0EB2">
        <w:rPr>
          <w:rFonts w:cs="B Nazanin" w:hint="cs"/>
          <w:rtl/>
        </w:rPr>
        <w:t>است.</w:t>
      </w:r>
      <w:r w:rsidR="009C6944">
        <w:rPr>
          <w:rFonts w:cs="B Nazanin"/>
        </w:rPr>
        <w:t xml:space="preserve"> </w:t>
      </w:r>
      <w:r w:rsidR="009C6944">
        <w:rPr>
          <w:rFonts w:cs="B Nazanin" w:hint="cs"/>
          <w:rtl/>
        </w:rPr>
        <w:t xml:space="preserve"> افزایش توان لیزر در زمان‌های بعدی سبب شتاب‌گیری لایه‌های داخلی می‌شود. پس از خاموش شدن لیزر در زمان</w:t>
      </w:r>
      <w:r w:rsidR="00D553AA">
        <w:rPr>
          <w:rFonts w:cs="B Nazanin" w:hint="cs"/>
          <w:rtl/>
        </w:rPr>
        <w:t xml:space="preserve"> </w:t>
      </w:r>
      <w:r w:rsidR="00D553AA" w:rsidRPr="004164FD">
        <w:rPr>
          <w:rFonts w:asciiTheme="majorBidi" w:hAnsiTheme="majorBidi" w:cstheme="majorBidi"/>
          <w:sz w:val="20"/>
          <w:szCs w:val="20"/>
        </w:rPr>
        <w:t>ns</w:t>
      </w:r>
      <w:r w:rsidR="00D553AA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0548FE">
        <w:rPr>
          <w:rFonts w:cs="B Nazanin" w:hint="cs"/>
          <w:rtl/>
        </w:rPr>
        <w:t>7/22</w:t>
      </w:r>
      <w:r w:rsidR="009C6944">
        <w:rPr>
          <w:rFonts w:cs="B Nazanin" w:hint="cs"/>
          <w:rtl/>
        </w:rPr>
        <w:t>، لایه‌ها با سرعت ثابت به سمت مرکز کره رفته و در زمان تقریبی</w:t>
      </w:r>
      <w:r w:rsidR="00D553AA" w:rsidRPr="004164FD">
        <w:rPr>
          <w:rFonts w:asciiTheme="majorBidi" w:hAnsiTheme="majorBidi" w:cstheme="majorBidi"/>
          <w:sz w:val="20"/>
          <w:szCs w:val="20"/>
        </w:rPr>
        <w:t>ns</w:t>
      </w:r>
      <w:r w:rsidR="00D553AA">
        <w:rPr>
          <w:rFonts w:asciiTheme="majorBidi" w:hAnsiTheme="majorBidi" w:cstheme="majorBidi"/>
          <w:sz w:val="20"/>
          <w:szCs w:val="20"/>
        </w:rPr>
        <w:t xml:space="preserve"> </w:t>
      </w:r>
      <w:r w:rsidR="000548FE">
        <w:rPr>
          <w:rFonts w:cs="B Nazanin" w:hint="cs"/>
          <w:rtl/>
        </w:rPr>
        <w:t>7/23</w:t>
      </w:r>
      <w:r w:rsidR="004956F9">
        <w:rPr>
          <w:rFonts w:cs="B Nazanin" w:hint="cs"/>
          <w:rtl/>
        </w:rPr>
        <w:t xml:space="preserve"> به مرکز رسیده و ایستا شده و به فشار و دمای لازم برای ا</w:t>
      </w:r>
      <w:r w:rsidR="00D553AA">
        <w:rPr>
          <w:rFonts w:cs="B Nazanin" w:hint="cs"/>
          <w:rtl/>
        </w:rPr>
        <w:t>فروزش</w:t>
      </w:r>
      <w:r w:rsidR="004956F9">
        <w:rPr>
          <w:rFonts w:cs="B Nazanin" w:hint="cs"/>
          <w:rtl/>
        </w:rPr>
        <w:t xml:space="preserve"> سوخت می‌رسد و در زمان</w:t>
      </w:r>
      <w:r w:rsidR="00D553AA">
        <w:rPr>
          <w:rFonts w:cs="B Nazanin" w:hint="cs"/>
          <w:rtl/>
        </w:rPr>
        <w:t xml:space="preserve"> </w:t>
      </w:r>
      <w:r w:rsidR="00D553AA" w:rsidRPr="004164FD">
        <w:rPr>
          <w:rFonts w:asciiTheme="majorBidi" w:hAnsiTheme="majorBidi" w:cstheme="majorBidi"/>
          <w:sz w:val="20"/>
          <w:szCs w:val="20"/>
        </w:rPr>
        <w:t>ns</w:t>
      </w:r>
      <w:r w:rsidR="004956F9">
        <w:rPr>
          <w:rFonts w:cs="B Nazanin" w:hint="cs"/>
          <w:rtl/>
        </w:rPr>
        <w:t xml:space="preserve"> </w:t>
      </w:r>
      <w:r w:rsidR="000548FE">
        <w:rPr>
          <w:rFonts w:cs="B Nazanin" w:hint="cs"/>
          <w:rtl/>
        </w:rPr>
        <w:t>95/24</w:t>
      </w:r>
      <w:r w:rsidR="004956F9">
        <w:rPr>
          <w:rFonts w:cs="B Nazanin" w:hint="cs"/>
          <w:rtl/>
        </w:rPr>
        <w:t xml:space="preserve"> ا</w:t>
      </w:r>
      <w:r w:rsidR="00D553AA">
        <w:rPr>
          <w:rFonts w:cs="B Nazanin" w:hint="cs"/>
          <w:rtl/>
        </w:rPr>
        <w:t xml:space="preserve">فروزش </w:t>
      </w:r>
      <w:r w:rsidR="004956F9">
        <w:rPr>
          <w:rFonts w:cs="B Nazanin" w:hint="cs"/>
          <w:rtl/>
        </w:rPr>
        <w:t>رخ می‌دهد.</w:t>
      </w:r>
    </w:p>
    <w:p w14:paraId="54210A0B" w14:textId="60179C73" w:rsidR="00D46C8B" w:rsidRDefault="000F43A1" w:rsidP="00B32D27">
      <w:pPr>
        <w:jc w:val="center"/>
        <w:rPr>
          <w:rFonts w:cs="B Nazanin"/>
          <w:b/>
          <w:bCs/>
          <w:rtl/>
        </w:rPr>
      </w:pPr>
      <w:r w:rsidRPr="000F43A1">
        <w:rPr>
          <w:rFonts w:cs="B Nazanin"/>
          <w:b/>
          <w:bCs/>
          <w:noProof/>
          <w:rtl/>
          <w:lang w:bidi="ar-SA"/>
        </w:rPr>
        <w:drawing>
          <wp:inline distT="0" distB="0" distL="0" distR="0" wp14:anchorId="7B8D6D3D" wp14:editId="56D576DC">
            <wp:extent cx="2915920" cy="1964173"/>
            <wp:effectExtent l="0" t="0" r="0" b="0"/>
            <wp:docPr id="23" name="Picture 23" descr="C:\Users\SAHAR\Desktop\r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SAHAR\Desktop\r-t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96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FA44B" w14:textId="5AC715AC" w:rsidR="00D46C8B" w:rsidRPr="00B32D27" w:rsidRDefault="00D46C8B" w:rsidP="000E1EF4">
      <w:pPr>
        <w:jc w:val="lowKashida"/>
        <w:rPr>
          <w:rFonts w:cs="B Nazanin"/>
          <w:sz w:val="20"/>
          <w:szCs w:val="20"/>
          <w:rtl/>
        </w:rPr>
      </w:pPr>
      <w:r w:rsidRPr="00B32D27">
        <w:rPr>
          <w:rFonts w:cs="B Nazanin" w:hint="cs"/>
          <w:sz w:val="20"/>
          <w:szCs w:val="20"/>
          <w:rtl/>
        </w:rPr>
        <w:t>شکل 4:</w:t>
      </w:r>
      <w:r w:rsidR="000E1EF4">
        <w:rPr>
          <w:rFonts w:cs="B Nazanin"/>
          <w:sz w:val="20"/>
          <w:szCs w:val="20"/>
        </w:rPr>
        <w:t xml:space="preserve">  </w:t>
      </w:r>
      <w:r w:rsidR="000E1EF4">
        <w:rPr>
          <w:rFonts w:cs="B Nazanin" w:hint="cs"/>
          <w:sz w:val="20"/>
          <w:szCs w:val="20"/>
          <w:rtl/>
        </w:rPr>
        <w:t xml:space="preserve"> نمودار خطوط </w:t>
      </w:r>
      <w:r w:rsidR="00B14C5C">
        <w:rPr>
          <w:rFonts w:cs="B Nazanin" w:hint="cs"/>
          <w:sz w:val="20"/>
          <w:szCs w:val="20"/>
          <w:rtl/>
        </w:rPr>
        <w:t>لاگرانژی بر حسب زمان برای هدف شک</w:t>
      </w:r>
      <w:r w:rsidR="000E1EF4">
        <w:rPr>
          <w:rFonts w:cs="B Nazanin" w:hint="cs"/>
          <w:sz w:val="20"/>
          <w:szCs w:val="20"/>
          <w:rtl/>
        </w:rPr>
        <w:t>ل 2 .</w:t>
      </w:r>
    </w:p>
    <w:p w14:paraId="07775D7B" w14:textId="77777777" w:rsidR="007234ED" w:rsidRDefault="007234ED" w:rsidP="00E92609">
      <w:pPr>
        <w:jc w:val="lowKashida"/>
        <w:rPr>
          <w:rFonts w:cs="B Nazanin"/>
          <w:b/>
          <w:bCs/>
          <w:rtl/>
        </w:rPr>
      </w:pPr>
    </w:p>
    <w:p w14:paraId="26EEF1E4" w14:textId="078997AE" w:rsidR="00FA228B" w:rsidRPr="002A328B" w:rsidRDefault="00D46C8B" w:rsidP="00BB7A18">
      <w:pPr>
        <w:jc w:val="lowKashida"/>
        <w:rPr>
          <w:rFonts w:cs="B Nazanin"/>
          <w:rtl/>
        </w:rPr>
      </w:pPr>
      <w:r w:rsidRPr="00D46C8B">
        <w:rPr>
          <w:rFonts w:cs="B Nazanin" w:hint="cs"/>
          <w:rtl/>
        </w:rPr>
        <w:t>برای هر انرژی معین لیزر یک ضخامت بهینه از</w:t>
      </w:r>
      <w:r>
        <w:rPr>
          <w:rFonts w:cs="B Nazanin" w:hint="cs"/>
          <w:rtl/>
        </w:rPr>
        <w:t xml:space="preserve"> لایه‌ی کندگی</w:t>
      </w:r>
      <w:r w:rsidRPr="00D46C8B">
        <w:rPr>
          <w:rFonts w:cs="B Nazanin" w:hint="cs"/>
          <w:rtl/>
        </w:rPr>
        <w:t xml:space="preserve"> </w:t>
      </w:r>
      <w:r w:rsidRPr="002A328B">
        <w:rPr>
          <w:rFonts w:asciiTheme="majorBidi" w:hAnsiTheme="majorBidi" w:cstheme="majorBidi"/>
          <w:sz w:val="20"/>
          <w:szCs w:val="20"/>
        </w:rPr>
        <w:t>DLC</w:t>
      </w:r>
      <w:r w:rsidRPr="00D46C8B">
        <w:rPr>
          <w:rFonts w:cs="B Nazanin" w:hint="cs"/>
          <w:rtl/>
        </w:rPr>
        <w:t xml:space="preserve"> وجود دارد</w:t>
      </w:r>
      <w:r>
        <w:rPr>
          <w:rFonts w:cs="B Nazanin" w:hint="cs"/>
          <w:rtl/>
        </w:rPr>
        <w:t xml:space="preserve"> که در آن بهره سوخت </w:t>
      </w:r>
      <w:r w:rsidR="002A328B" w:rsidRPr="002B425D">
        <w:rPr>
          <w:position w:val="-30"/>
        </w:rPr>
        <w:object w:dxaOrig="880" w:dyaOrig="720" w14:anchorId="712A96E6">
          <v:shape id="_x0000_i1030" type="#_x0000_t75" style="width:41.45pt;height:28.9pt" o:ole="">
            <v:imagedata r:id="rId27" o:title=""/>
          </v:shape>
          <o:OLEObject Type="Embed" ProgID="Equation.DSMT4" ShapeID="_x0000_i1030" DrawAspect="Content" ObjectID="_1715556718" r:id="rId28"/>
        </w:object>
      </w:r>
      <w:r>
        <w:rPr>
          <w:rFonts w:cs="B Nazanin" w:hint="cs"/>
          <w:rtl/>
        </w:rPr>
        <w:t xml:space="preserve"> </w:t>
      </w:r>
      <w:r w:rsidR="002A328B">
        <w:rPr>
          <w:rFonts w:cs="B Nazanin" w:hint="cs"/>
          <w:rtl/>
        </w:rPr>
        <w:t>که نسبت بین انرژی گداخت گرما هسته‌ای به انرژی لیزر فرودی می‌باشد؛</w:t>
      </w:r>
      <w:r>
        <w:rPr>
          <w:rFonts w:cs="B Nazanin" w:hint="cs"/>
          <w:rtl/>
        </w:rPr>
        <w:t xml:space="preserve"> بهینه خواهد شد.</w:t>
      </w:r>
      <w:r w:rsidR="00FA228B">
        <w:rPr>
          <w:rFonts w:cs="B Nazanin" w:hint="cs"/>
          <w:rtl/>
        </w:rPr>
        <w:t xml:space="preserve"> شکل 5 تغ</w:t>
      </w:r>
      <w:r w:rsidR="00561DBB">
        <w:rPr>
          <w:rFonts w:cs="B Nazanin" w:hint="cs"/>
          <w:rtl/>
        </w:rPr>
        <w:t>ییرات بهره هدف را به ازای ضخامت‌</w:t>
      </w:r>
      <w:r w:rsidR="00FA228B">
        <w:rPr>
          <w:rFonts w:cs="B Nazanin" w:hint="cs"/>
          <w:rtl/>
        </w:rPr>
        <w:t xml:space="preserve">های مختلف </w:t>
      </w:r>
      <w:r w:rsidR="00FA228B" w:rsidRPr="002A328B">
        <w:rPr>
          <w:rFonts w:asciiTheme="majorBidi" w:hAnsiTheme="majorBidi" w:cstheme="majorBidi"/>
          <w:sz w:val="20"/>
          <w:szCs w:val="20"/>
        </w:rPr>
        <w:t>DLC</w:t>
      </w:r>
      <w:r w:rsidR="00FA228B">
        <w:rPr>
          <w:rFonts w:cs="B Nazanin" w:hint="cs"/>
          <w:rtl/>
        </w:rPr>
        <w:t xml:space="preserve"> </w:t>
      </w:r>
      <w:r w:rsidR="00FA228B">
        <w:rPr>
          <w:rFonts w:cs="B Nazanin" w:hint="cs"/>
          <w:rtl/>
        </w:rPr>
        <w:lastRenderedPageBreak/>
        <w:t>نشان می‌دهد، در ضخامت</w:t>
      </w:r>
      <w:r w:rsidR="008637DD" w:rsidRPr="00BB7A18">
        <w:rPr>
          <w:position w:val="-10"/>
          <w:sz w:val="18"/>
          <w:szCs w:val="18"/>
        </w:rPr>
        <w:object w:dxaOrig="360" w:dyaOrig="240" w14:anchorId="3516A965">
          <v:shape id="_x0000_i1031" type="#_x0000_t75" style="width:18pt;height:9.8pt" o:ole="">
            <v:imagedata r:id="rId29" o:title=""/>
          </v:shape>
          <o:OLEObject Type="Embed" ProgID="Equation.DSMT4" ShapeID="_x0000_i1031" DrawAspect="Content" ObjectID="_1715556719" r:id="rId30"/>
        </w:object>
      </w:r>
      <w:r w:rsidR="00B14C5C" w:rsidRPr="00B14C5C">
        <w:rPr>
          <w:rFonts w:cs="B Nazanin" w:hint="cs"/>
          <w:rtl/>
        </w:rPr>
        <w:t>1/5</w:t>
      </w:r>
      <w:r w:rsidR="00FA228B">
        <w:rPr>
          <w:rFonts w:cs="B Nazanin" w:hint="cs"/>
          <w:rtl/>
        </w:rPr>
        <w:t xml:space="preserve"> بهره به بیشینه مقدار خود یعنی </w:t>
      </w:r>
      <w:r w:rsidR="002A328B">
        <w:rPr>
          <w:rFonts w:cs="B Nazanin" w:hint="cs"/>
          <w:rtl/>
        </w:rPr>
        <w:t>26/</w:t>
      </w:r>
      <w:r w:rsidR="00FA228B">
        <w:rPr>
          <w:rFonts w:cs="B Nazanin" w:hint="cs"/>
          <w:rtl/>
        </w:rPr>
        <w:t>92 می‌رسد.</w:t>
      </w:r>
      <w:r w:rsidRPr="00D46C8B">
        <w:rPr>
          <w:rFonts w:cs="B Nazanin" w:hint="cs"/>
          <w:rtl/>
        </w:rPr>
        <w:t xml:space="preserve"> </w:t>
      </w:r>
    </w:p>
    <w:p w14:paraId="37C28A40" w14:textId="0B4DD4B5" w:rsidR="00FA228B" w:rsidRDefault="00590538" w:rsidP="00590538">
      <w:pPr>
        <w:jc w:val="center"/>
        <w:rPr>
          <w:rFonts w:cs="B Nazanin"/>
          <w:b/>
          <w:bCs/>
          <w:rtl/>
        </w:rPr>
      </w:pPr>
      <w:r w:rsidRPr="00590538">
        <w:rPr>
          <w:rFonts w:cs="B Nazanin"/>
          <w:b/>
          <w:bCs/>
          <w:noProof/>
          <w:rtl/>
          <w:lang w:bidi="ar-SA"/>
        </w:rPr>
        <w:drawing>
          <wp:inline distT="0" distB="0" distL="0" distR="0" wp14:anchorId="7B7DF4FB" wp14:editId="711F1CD4">
            <wp:extent cx="2468980" cy="218541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7" t="6268" r="11468" b="-2508"/>
                    <a:stretch/>
                  </pic:blipFill>
                  <pic:spPr bwMode="auto">
                    <a:xfrm>
                      <a:off x="0" y="0"/>
                      <a:ext cx="2479148" cy="219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9D5FA" w14:textId="047CE621" w:rsidR="00E92609" w:rsidRPr="003722E8" w:rsidRDefault="00E1211F" w:rsidP="0071741E">
      <w:pPr>
        <w:jc w:val="center"/>
        <w:rPr>
          <w:rFonts w:asciiTheme="majorBidi" w:hAnsiTheme="majorBidi" w:cstheme="majorBidi"/>
          <w:sz w:val="20"/>
          <w:szCs w:val="20"/>
          <w:rtl/>
        </w:rPr>
      </w:pPr>
      <w:r w:rsidRPr="003722E8">
        <w:rPr>
          <w:rFonts w:cs="B Nazanin" w:hint="cs"/>
          <w:sz w:val="20"/>
          <w:szCs w:val="20"/>
          <w:rtl/>
        </w:rPr>
        <w:t xml:space="preserve">شکل5: تغییرات بهره سوخت به ازای ضخامت‌های مختلف </w:t>
      </w:r>
      <w:r w:rsidRPr="00B14C5C">
        <w:rPr>
          <w:rFonts w:asciiTheme="majorBidi" w:hAnsiTheme="majorBidi" w:cstheme="majorBidi"/>
          <w:sz w:val="18"/>
          <w:szCs w:val="18"/>
        </w:rPr>
        <w:t>DLC</w:t>
      </w:r>
    </w:p>
    <w:p w14:paraId="123146D7" w14:textId="77777777" w:rsidR="007234ED" w:rsidRDefault="007234ED" w:rsidP="00E92609">
      <w:pPr>
        <w:jc w:val="lowKashida"/>
        <w:rPr>
          <w:rFonts w:cs="B Nazanin"/>
          <w:b/>
          <w:bCs/>
        </w:rPr>
      </w:pPr>
    </w:p>
    <w:p w14:paraId="36CDAE0E" w14:textId="59B875E4" w:rsidR="007234ED" w:rsidRDefault="003722E8" w:rsidP="008637DD">
      <w:pPr>
        <w:jc w:val="lowKashida"/>
        <w:rPr>
          <w:rFonts w:cs="B Nazanin"/>
        </w:rPr>
      </w:pPr>
      <w:r w:rsidRPr="003722E8">
        <w:rPr>
          <w:rFonts w:cs="B Nazanin" w:hint="cs"/>
          <w:rtl/>
        </w:rPr>
        <w:t xml:space="preserve">یکی از عوامل مهم در </w:t>
      </w:r>
      <w:r>
        <w:rPr>
          <w:rFonts w:cs="B Nazanin" w:hint="cs"/>
          <w:rtl/>
        </w:rPr>
        <w:t>صحت کد‌های یک بعدی، پارامترهای کنترلی</w:t>
      </w:r>
      <w:r w:rsidR="00561DBB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 xml:space="preserve"> مانند</w:t>
      </w:r>
      <w:r w:rsidR="00C02B12">
        <w:rPr>
          <w:rFonts w:cs="B Nazanin" w:hint="cs"/>
          <w:rtl/>
        </w:rPr>
        <w:t>:</w:t>
      </w:r>
      <w:r>
        <w:rPr>
          <w:rFonts w:cs="B Nazanin" w:hint="cs"/>
          <w:rtl/>
        </w:rPr>
        <w:t xml:space="preserve"> نسبت ابعادی در پرواز</w:t>
      </w:r>
      <w:r>
        <w:rPr>
          <w:rStyle w:val="FootnoteReference"/>
          <w:rFonts w:cs="B Nazanin"/>
          <w:rtl/>
        </w:rPr>
        <w:footnoteReference w:id="6"/>
      </w:r>
      <w:r>
        <w:rPr>
          <w:rFonts w:cs="B Nazanin" w:hint="cs"/>
          <w:rtl/>
        </w:rPr>
        <w:t xml:space="preserve"> است.</w:t>
      </w:r>
      <w:r w:rsidR="008A5722">
        <w:rPr>
          <w:rFonts w:cs="B Nazanin" w:hint="cs"/>
          <w:rtl/>
        </w:rPr>
        <w:t xml:space="preserve"> که به صورت</w:t>
      </w:r>
      <w:r w:rsidR="000271E1" w:rsidRPr="000271E1">
        <w:rPr>
          <w:position w:val="-40"/>
        </w:rPr>
        <w:object w:dxaOrig="1219" w:dyaOrig="920" w14:anchorId="5E74B2D1">
          <v:shape id="_x0000_i1032" type="#_x0000_t75" style="width:45.25pt;height:31.1pt" o:ole="">
            <v:imagedata r:id="rId32" o:title=""/>
          </v:shape>
          <o:OLEObject Type="Embed" ProgID="Equation.DSMT4" ShapeID="_x0000_i1032" DrawAspect="Content" ObjectID="_1715556720" r:id="rId33"/>
        </w:object>
      </w:r>
      <w:r w:rsidR="008A5722">
        <w:rPr>
          <w:rFonts w:cs="B Nazanin" w:hint="cs"/>
          <w:rtl/>
        </w:rPr>
        <w:t xml:space="preserve"> محاسبه می‌شود</w:t>
      </w:r>
      <w:r w:rsidR="000271E1">
        <w:rPr>
          <w:rFonts w:cs="B Nazanin" w:hint="cs"/>
          <w:rtl/>
        </w:rPr>
        <w:t xml:space="preserve">. </w:t>
      </w:r>
      <w:r w:rsidR="000271E1" w:rsidRPr="000271E1">
        <w:rPr>
          <w:rFonts w:asciiTheme="majorBidi" w:hAnsiTheme="majorBidi" w:cstheme="majorBidi"/>
          <w:sz w:val="20"/>
          <w:szCs w:val="20"/>
        </w:rPr>
        <w:t>R</w:t>
      </w:r>
      <w:r w:rsidR="008A5722" w:rsidRPr="008A5722">
        <w:rPr>
          <w:rFonts w:cs="B Nazanin" w:hint="cs"/>
          <w:rtl/>
        </w:rPr>
        <w:t xml:space="preserve"> شعاع اولیه پوسته و </w:t>
      </w:r>
      <w:r w:rsidR="00184C9C" w:rsidRPr="00E11561">
        <w:rPr>
          <w:position w:val="-4"/>
        </w:rPr>
        <w:object w:dxaOrig="340" w:dyaOrig="220" w14:anchorId="2FCBAF4B">
          <v:shape id="_x0000_i1033" type="#_x0000_t75" style="width:16.9pt;height:10.9pt" o:ole="">
            <v:imagedata r:id="rId34" o:title=""/>
          </v:shape>
          <o:OLEObject Type="Embed" ProgID="Equation.DSMT4" ShapeID="_x0000_i1033" DrawAspect="Content" ObjectID="_1715556721" r:id="rId35"/>
        </w:object>
      </w:r>
      <w:r w:rsidR="008A5722" w:rsidRPr="008A5722">
        <w:rPr>
          <w:rFonts w:cs="B Nazanin" w:hint="cs"/>
          <w:rtl/>
        </w:rPr>
        <w:t xml:space="preserve"> ضخامت آن است.</w:t>
      </w:r>
      <w:r w:rsidR="008A5722">
        <w:rPr>
          <w:rFonts w:cs="B Nazanin"/>
        </w:rPr>
        <w:t xml:space="preserve"> </w:t>
      </w:r>
      <w:r w:rsidR="008A5722">
        <w:rPr>
          <w:rFonts w:cs="B Nazanin" w:hint="cs"/>
          <w:rtl/>
        </w:rPr>
        <w:t>این محاسبه زمانی انجام می‌شود که شعاع به</w:t>
      </w:r>
      <w:r w:rsidR="00BC678D">
        <w:rPr>
          <w:rFonts w:cs="B Nazanin" w:hint="cs"/>
          <w:rtl/>
        </w:rPr>
        <w:t xml:space="preserve"> </w:t>
      </w:r>
      <w:r w:rsidR="008637DD">
        <w:rPr>
          <w:rFonts w:cs="B Nazanin" w:hint="cs"/>
          <w:rtl/>
        </w:rPr>
        <w:t>دو سوم</w:t>
      </w:r>
      <w:r w:rsidR="00BC678D">
        <w:rPr>
          <w:rFonts w:cs="B Nazanin" w:hint="cs"/>
          <w:rtl/>
        </w:rPr>
        <w:t xml:space="preserve"> </w:t>
      </w:r>
      <w:r w:rsidR="008A5722" w:rsidRPr="008A5722">
        <w:rPr>
          <w:rFonts w:cs="B Nazanin" w:hint="cs"/>
          <w:rtl/>
        </w:rPr>
        <w:t>مقدار اولیه‌اش برسد.</w:t>
      </w:r>
      <w:r w:rsidR="00C02B12">
        <w:rPr>
          <w:rFonts w:cs="B Nazanin"/>
        </w:rPr>
        <w:t xml:space="preserve"> </w:t>
      </w:r>
      <w:r w:rsidR="00C02B12" w:rsidRPr="00C02B12">
        <w:rPr>
          <w:rFonts w:cs="B Nazanin"/>
          <w:color w:val="000000"/>
          <w:rtl/>
        </w:rPr>
        <w:t>شبی</w:t>
      </w:r>
      <w:r w:rsidR="00C02B12" w:rsidRPr="00C02B12">
        <w:rPr>
          <w:rFonts w:cs="B Nazanin" w:hint="cs"/>
          <w:color w:val="000000"/>
          <w:rtl/>
        </w:rPr>
        <w:t>ه‌س</w:t>
      </w:r>
      <w:r w:rsidR="00C02B12" w:rsidRPr="00C02B12">
        <w:rPr>
          <w:rFonts w:cs="B Nazanin"/>
          <w:color w:val="000000"/>
          <w:rtl/>
        </w:rPr>
        <w:t>ازی</w:t>
      </w:r>
      <w:r w:rsidR="00C02B12">
        <w:rPr>
          <w:rFonts w:cs="B Nazanin" w:hint="cs"/>
          <w:color w:val="000000"/>
          <w:rtl/>
        </w:rPr>
        <w:t>‌</w:t>
      </w:r>
      <w:r w:rsidR="00C02B12" w:rsidRPr="00C02B12">
        <w:rPr>
          <w:rFonts w:cs="B Nazanin"/>
          <w:color w:val="000000"/>
          <w:rtl/>
        </w:rPr>
        <w:t xml:space="preserve">های </w:t>
      </w:r>
      <w:r w:rsidR="00C02B12">
        <w:rPr>
          <w:rFonts w:cs="B Nazanin" w:hint="cs"/>
          <w:color w:val="000000"/>
          <w:rtl/>
        </w:rPr>
        <w:t>مختلف</w:t>
      </w:r>
      <w:r w:rsidR="00C02B12" w:rsidRPr="00C02B12">
        <w:rPr>
          <w:rFonts w:cs="B Nazanin"/>
          <w:color w:val="000000"/>
          <w:rtl/>
        </w:rPr>
        <w:t xml:space="preserve"> نشان داده</w:t>
      </w:r>
      <w:r w:rsidR="00561DBB">
        <w:rPr>
          <w:rFonts w:cs="B Nazanin" w:hint="cs"/>
          <w:color w:val="000000"/>
          <w:rtl/>
        </w:rPr>
        <w:t>،</w:t>
      </w:r>
      <w:r w:rsidR="00C02B12" w:rsidRPr="00C02B12">
        <w:rPr>
          <w:rFonts w:cs="B Nazanin"/>
          <w:color w:val="000000"/>
          <w:rtl/>
        </w:rPr>
        <w:t xml:space="preserve"> که اگر مقدار نسبت ابعادی در</w:t>
      </w:r>
      <w:r w:rsidR="00C02B12" w:rsidRPr="00C02B12">
        <w:rPr>
          <w:rFonts w:cs="B Nazanin" w:hint="cs"/>
          <w:color w:val="000000"/>
          <w:sz w:val="20"/>
          <w:szCs w:val="20"/>
        </w:rPr>
        <w:br/>
      </w:r>
      <w:r w:rsidR="00C02B12" w:rsidRPr="00C02B12">
        <w:rPr>
          <w:rFonts w:cs="B Nazanin"/>
          <w:color w:val="000000"/>
          <w:rtl/>
        </w:rPr>
        <w:t>پرواز بیش از</w:t>
      </w:r>
      <w:r w:rsidR="00C02B12">
        <w:rPr>
          <w:rFonts w:cs="B Nazanin" w:hint="cs"/>
          <w:color w:val="000000"/>
          <w:rtl/>
        </w:rPr>
        <w:t>30</w:t>
      </w:r>
      <w:r w:rsidR="00C02B12" w:rsidRPr="00C02B12">
        <w:rPr>
          <w:rFonts w:cs="B Nazanin"/>
          <w:color w:val="000000"/>
          <w:rtl/>
        </w:rPr>
        <w:t xml:space="preserve"> شود، پوسته در حین فرایند انفجار رو به داخل</w:t>
      </w:r>
      <w:r w:rsidR="00C02B12" w:rsidRPr="00C02B12">
        <w:rPr>
          <w:rFonts w:cs="B Nazanin" w:hint="cs"/>
          <w:color w:val="000000"/>
          <w:sz w:val="20"/>
          <w:szCs w:val="20"/>
        </w:rPr>
        <w:br/>
      </w:r>
      <w:r w:rsidR="00C02B12" w:rsidRPr="00C02B12">
        <w:rPr>
          <w:rFonts w:cs="B Nazanin"/>
          <w:color w:val="000000"/>
          <w:rtl/>
        </w:rPr>
        <w:t>دچار شکستگی و اغتشاش غیرقابل کنترل می</w:t>
      </w:r>
      <w:r w:rsidR="00C02B12">
        <w:rPr>
          <w:rFonts w:cs="B Nazanin" w:hint="cs"/>
          <w:color w:val="000000"/>
          <w:rtl/>
        </w:rPr>
        <w:t>‌</w:t>
      </w:r>
      <w:r w:rsidR="00C02B12" w:rsidRPr="00C02B12">
        <w:rPr>
          <w:rFonts w:cs="B Nazanin"/>
          <w:color w:val="000000"/>
          <w:rtl/>
        </w:rPr>
        <w:t>شود</w:t>
      </w:r>
      <w:r w:rsidR="00C02B12" w:rsidRPr="00C02B12">
        <w:rPr>
          <w:rFonts w:cs="B Nazanin"/>
          <w:color w:val="000000"/>
        </w:rPr>
        <w:t>.</w:t>
      </w:r>
      <w:r w:rsidR="00C02B12">
        <w:rPr>
          <w:rFonts w:cs="B Nazanin" w:hint="cs"/>
          <w:color w:val="000000"/>
          <w:rtl/>
        </w:rPr>
        <w:t xml:space="preserve"> نسبت ابعادی</w:t>
      </w:r>
      <w:r w:rsidR="000E1EF4">
        <w:rPr>
          <w:rFonts w:cs="B Nazanin" w:hint="cs"/>
          <w:color w:val="000000"/>
          <w:rtl/>
        </w:rPr>
        <w:t xml:space="preserve"> در</w:t>
      </w:r>
      <w:r w:rsidR="00C02B12">
        <w:rPr>
          <w:rFonts w:cs="B Nazanin" w:hint="cs"/>
          <w:color w:val="000000"/>
          <w:rtl/>
        </w:rPr>
        <w:t xml:space="preserve"> پرواز هدف مورد استفاده در این پژوهش به ازای ضخامت</w:t>
      </w:r>
      <w:r w:rsidR="008637DD" w:rsidRPr="008637DD">
        <w:rPr>
          <w:position w:val="-10"/>
          <w:sz w:val="20"/>
          <w:szCs w:val="20"/>
        </w:rPr>
        <w:object w:dxaOrig="360" w:dyaOrig="240" w14:anchorId="2401442A">
          <v:shape id="_x0000_i1034" type="#_x0000_t75" style="width:18pt;height:12pt" o:ole="">
            <v:imagedata r:id="rId36" o:title=""/>
          </v:shape>
          <o:OLEObject Type="Embed" ProgID="Equation.DSMT4" ShapeID="_x0000_i1034" DrawAspect="Content" ObjectID="_1715556722" r:id="rId37"/>
        </w:object>
      </w:r>
      <w:r w:rsidR="00F306AA" w:rsidRPr="00B14C5C">
        <w:rPr>
          <w:rFonts w:cs="B Nazanin" w:hint="cs"/>
          <w:rtl/>
        </w:rPr>
        <w:t>1/5</w:t>
      </w:r>
      <w:r w:rsidR="00F306AA">
        <w:rPr>
          <w:rFonts w:cs="B Nazanin" w:hint="cs"/>
          <w:rtl/>
        </w:rPr>
        <w:t xml:space="preserve"> </w:t>
      </w:r>
      <w:r w:rsidR="00C02B12">
        <w:rPr>
          <w:rFonts w:cs="B Nazanin" w:hint="cs"/>
          <w:color w:val="000000"/>
          <w:rtl/>
        </w:rPr>
        <w:t xml:space="preserve"> </w:t>
      </w:r>
      <w:r w:rsidR="00C02B12" w:rsidRPr="00C02B12">
        <w:rPr>
          <w:rFonts w:asciiTheme="majorBidi" w:hAnsiTheme="majorBidi" w:cstheme="majorBidi"/>
          <w:color w:val="000000"/>
          <w:sz w:val="20"/>
          <w:szCs w:val="20"/>
        </w:rPr>
        <w:t>DLC</w:t>
      </w:r>
      <w:r w:rsidR="00C02B12">
        <w:rPr>
          <w:rFonts w:cs="B Nazanin" w:hint="cs"/>
          <w:color w:val="000000"/>
          <w:rtl/>
        </w:rPr>
        <w:t xml:space="preserve">، 1/25 است که این نشان می‌دهد ضخامت انتخاب شده برای </w:t>
      </w:r>
      <w:r w:rsidR="00C02B12" w:rsidRPr="00C02B12">
        <w:rPr>
          <w:rFonts w:asciiTheme="majorBidi" w:hAnsiTheme="majorBidi" w:cstheme="majorBidi"/>
          <w:color w:val="000000"/>
          <w:sz w:val="20"/>
          <w:szCs w:val="20"/>
        </w:rPr>
        <w:t>DLC</w:t>
      </w:r>
      <w:r w:rsidR="00C02B12">
        <w:rPr>
          <w:rFonts w:cs="B Nazanin" w:hint="cs"/>
          <w:color w:val="000000"/>
          <w:rtl/>
        </w:rPr>
        <w:t xml:space="preserve"> مناسب است</w:t>
      </w:r>
      <w:r w:rsidR="006E1B57">
        <w:rPr>
          <w:rFonts w:cs="B Nazanin" w:hint="cs"/>
          <w:color w:val="000000"/>
          <w:rtl/>
        </w:rPr>
        <w:t xml:space="preserve"> </w:t>
      </w:r>
      <w:r w:rsidR="006E1B57" w:rsidRPr="00BC678D">
        <w:rPr>
          <w:rFonts w:cs="B Nazanin"/>
          <w:color w:val="000000"/>
          <w:rtl/>
        </w:rPr>
        <w:t>و از این</w:t>
      </w:r>
      <w:r w:rsidR="004D77AD" w:rsidRPr="00BC678D">
        <w:rPr>
          <w:rFonts w:cs="B Nazanin" w:hint="cs"/>
          <w:color w:val="000000"/>
          <w:rtl/>
        </w:rPr>
        <w:t>‌</w:t>
      </w:r>
      <w:r w:rsidR="006E1B57" w:rsidRPr="00BC678D">
        <w:rPr>
          <w:rFonts w:cs="B Nazanin"/>
          <w:color w:val="000000"/>
          <w:rtl/>
        </w:rPr>
        <w:t>رو می</w:t>
      </w:r>
      <w:r w:rsidR="000E1EF4" w:rsidRPr="00BC678D">
        <w:rPr>
          <w:rFonts w:cs="B Nazanin" w:hint="cs"/>
          <w:color w:val="000000"/>
          <w:rtl/>
        </w:rPr>
        <w:t>‌</w:t>
      </w:r>
      <w:r w:rsidR="006E1B57" w:rsidRPr="00BC678D">
        <w:rPr>
          <w:rFonts w:cs="B Nazanin"/>
          <w:color w:val="000000"/>
          <w:rtl/>
        </w:rPr>
        <w:t>توان اطمینان حاصل نمود که</w:t>
      </w:r>
      <w:r w:rsidR="006E1B57" w:rsidRPr="00BC678D">
        <w:rPr>
          <w:rFonts w:cs="B Nazanin" w:hint="cs"/>
          <w:color w:val="000000"/>
          <w:rtl/>
        </w:rPr>
        <w:t xml:space="preserve"> ا</w:t>
      </w:r>
      <w:r w:rsidR="00F306AA" w:rsidRPr="00BC678D">
        <w:rPr>
          <w:rFonts w:cs="B Nazanin" w:hint="cs"/>
          <w:color w:val="000000"/>
          <w:rtl/>
        </w:rPr>
        <w:t>غتشاشات تاثیر چندانی بر افروزش</w:t>
      </w:r>
      <w:r w:rsidR="006E1B57" w:rsidRPr="00BC678D">
        <w:rPr>
          <w:rFonts w:cs="B Nazanin" w:hint="cs"/>
          <w:color w:val="000000"/>
          <w:rtl/>
        </w:rPr>
        <w:t xml:space="preserve"> هدف نخواهند گذاشت</w:t>
      </w:r>
      <w:r w:rsidR="006E1B57">
        <w:rPr>
          <w:rFonts w:cs="B Nazanin" w:hint="cs"/>
          <w:color w:val="000000"/>
          <w:sz w:val="24"/>
          <w:szCs w:val="24"/>
          <w:rtl/>
        </w:rPr>
        <w:t>.</w:t>
      </w:r>
    </w:p>
    <w:p w14:paraId="22286DE8" w14:textId="77777777" w:rsidR="00EE2DD9" w:rsidRPr="00EE2DD9" w:rsidRDefault="00EE2DD9" w:rsidP="00EE2DD9">
      <w:pPr>
        <w:jc w:val="lowKashida"/>
        <w:rPr>
          <w:rFonts w:cs="B Nazanin"/>
        </w:rPr>
      </w:pPr>
    </w:p>
    <w:p w14:paraId="68B2C1C4" w14:textId="77777777" w:rsidR="00E92609" w:rsidRDefault="00E92609" w:rsidP="00E92609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نتايج</w:t>
      </w:r>
    </w:p>
    <w:p w14:paraId="72AFF969" w14:textId="56C3928E" w:rsidR="00D25D6E" w:rsidRDefault="006017F8" w:rsidP="00462AB4">
      <w:pPr>
        <w:jc w:val="both"/>
        <w:rPr>
          <w:rFonts w:cs="B Nazanin"/>
          <w:sz w:val="20"/>
          <w:szCs w:val="20"/>
        </w:rPr>
      </w:pPr>
      <w:r w:rsidRPr="00325F21">
        <w:rPr>
          <w:rFonts w:cs="B Nazanin" w:hint="cs"/>
          <w:rtl/>
        </w:rPr>
        <w:t xml:space="preserve">در این بخش ابتدا نتایح حاصل از افروزش هدف با لایه‌ی کندگی دوتایی </w:t>
      </w:r>
      <w:r w:rsidRPr="00325F21">
        <w:rPr>
          <w:rFonts w:asciiTheme="majorBidi" w:hAnsiTheme="majorBidi" w:cstheme="majorBidi"/>
          <w:sz w:val="20"/>
          <w:szCs w:val="20"/>
        </w:rPr>
        <w:t>CH-DLC</w:t>
      </w:r>
      <w:r w:rsidRPr="00325F21">
        <w:rPr>
          <w:rFonts w:cs="B Nazanin" w:hint="cs"/>
          <w:sz w:val="20"/>
          <w:szCs w:val="20"/>
          <w:rtl/>
        </w:rPr>
        <w:t xml:space="preserve"> </w:t>
      </w:r>
      <w:r w:rsidRPr="00325F21">
        <w:rPr>
          <w:rFonts w:cs="B Nazanin" w:hint="cs"/>
          <w:rtl/>
        </w:rPr>
        <w:t xml:space="preserve">ارائه خواهد شد و در </w:t>
      </w:r>
      <w:r w:rsidR="006A24AE" w:rsidRPr="00325F21">
        <w:rPr>
          <w:rFonts w:cs="B Nazanin" w:hint="cs"/>
          <w:rtl/>
        </w:rPr>
        <w:t>مرحله‌ی بعدی با</w:t>
      </w:r>
      <w:r w:rsidR="002538F3">
        <w:rPr>
          <w:rFonts w:cs="B Nazanin" w:hint="cs"/>
          <w:rtl/>
        </w:rPr>
        <w:t xml:space="preserve"> هدف تک</w:t>
      </w:r>
      <w:r w:rsidRPr="00325F21">
        <w:rPr>
          <w:rFonts w:cs="B Nazanin" w:hint="cs"/>
          <w:rtl/>
        </w:rPr>
        <w:t xml:space="preserve"> لایه‌ی کندگی </w:t>
      </w:r>
      <w:r w:rsidRPr="00325F21">
        <w:rPr>
          <w:rFonts w:asciiTheme="majorBidi" w:hAnsiTheme="majorBidi" w:cstheme="majorBidi"/>
          <w:sz w:val="20"/>
          <w:szCs w:val="20"/>
        </w:rPr>
        <w:t>CH</w:t>
      </w:r>
      <w:r w:rsidR="00F306AA">
        <w:rPr>
          <w:rFonts w:cs="B Nazanin" w:hint="cs"/>
          <w:rtl/>
        </w:rPr>
        <w:t xml:space="preserve"> مقایسه خواهد شد.</w:t>
      </w:r>
      <w:r w:rsidR="00076580" w:rsidRPr="00325F21">
        <w:rPr>
          <w:rFonts w:cs="B Nazanin"/>
        </w:rPr>
        <w:t xml:space="preserve"> </w:t>
      </w:r>
      <w:r w:rsidR="00076580" w:rsidRPr="00325F21">
        <w:rPr>
          <w:rFonts w:cs="B Nazanin" w:hint="cs"/>
          <w:rtl/>
        </w:rPr>
        <w:t xml:space="preserve"> در جدول 2 مشخصات هندسه به کار رفته در این پژوهش را می‌بینیم.</w:t>
      </w:r>
      <w:r w:rsidR="00EE2DD9" w:rsidRPr="00325F21">
        <w:rPr>
          <w:rFonts w:cs="B Nazanin" w:hint="cs"/>
          <w:rtl/>
        </w:rPr>
        <w:t xml:space="preserve"> در شکل6</w:t>
      </w:r>
      <w:r w:rsidR="002538F3">
        <w:rPr>
          <w:rFonts w:cs="B Nazanin" w:hint="cs"/>
          <w:rtl/>
        </w:rPr>
        <w:t xml:space="preserve">، </w:t>
      </w:r>
      <w:r w:rsidR="00EE2DD9" w:rsidRPr="00325F21">
        <w:rPr>
          <w:rFonts w:cs="B Nazanin" w:hint="cs"/>
          <w:rtl/>
        </w:rPr>
        <w:t>رشته مقاطع شعاعی دمای یونی، دمای الکترونی، سرعت شار</w:t>
      </w:r>
      <w:r w:rsidR="00F306AA">
        <w:rPr>
          <w:rFonts w:cs="B Nazanin" w:hint="cs"/>
          <w:rtl/>
        </w:rPr>
        <w:t>ه را در زمان‌های ایستایی، افروزش</w:t>
      </w:r>
      <w:r w:rsidR="00EE2DD9" w:rsidRPr="00325F21">
        <w:rPr>
          <w:rFonts w:cs="B Nazanin" w:hint="cs"/>
          <w:rtl/>
        </w:rPr>
        <w:t>، بیشترین توان لیزر فرودی و زمان خاموش شدن لیزر مشاهده می‌کنیم،</w:t>
      </w:r>
      <w:r w:rsidR="002538F3">
        <w:rPr>
          <w:rFonts w:cs="B Nazanin" w:hint="cs"/>
          <w:rtl/>
        </w:rPr>
        <w:t xml:space="preserve"> </w:t>
      </w:r>
      <w:r w:rsidR="008A04C8" w:rsidRPr="00325F21">
        <w:rPr>
          <w:rFonts w:cs="B Nazanin" w:hint="cs"/>
          <w:rtl/>
        </w:rPr>
        <w:t>در قسمت (</w:t>
      </w:r>
      <w:r w:rsidR="00325F21" w:rsidRPr="00325F21">
        <w:rPr>
          <w:rFonts w:asciiTheme="majorBidi" w:hAnsiTheme="majorBidi" w:cstheme="majorBidi"/>
        </w:rPr>
        <w:t>a</w:t>
      </w:r>
      <w:r w:rsidR="008A04C8" w:rsidRPr="00325F21">
        <w:rPr>
          <w:rFonts w:cs="B Nazanin" w:hint="cs"/>
          <w:rtl/>
        </w:rPr>
        <w:t xml:space="preserve">) در نقطه‌ی ایستایی در زمان </w:t>
      </w:r>
      <w:r w:rsidR="00325F21" w:rsidRPr="00325F21">
        <w:rPr>
          <w:rFonts w:asciiTheme="majorBidi" w:hAnsiTheme="majorBidi" w:cstheme="majorBidi"/>
          <w:sz w:val="20"/>
          <w:szCs w:val="20"/>
        </w:rPr>
        <w:t>ns</w:t>
      </w:r>
      <w:r w:rsidR="008A04C8" w:rsidRPr="00325F21">
        <w:rPr>
          <w:rFonts w:cs="B Nazanin" w:hint="cs"/>
          <w:rtl/>
        </w:rPr>
        <w:t xml:space="preserve">7/23 شاهد افزایش دمای یون‌ها </w:t>
      </w:r>
      <w:r w:rsidR="00325F21" w:rsidRPr="00325F21">
        <w:rPr>
          <w:rFonts w:cs="B Nazanin" w:hint="cs"/>
          <w:rtl/>
        </w:rPr>
        <w:t xml:space="preserve">در مرکز هدف </w:t>
      </w:r>
      <w:r w:rsidR="008A04C8" w:rsidRPr="00325F21">
        <w:rPr>
          <w:rFonts w:cs="B Nazanin" w:hint="cs"/>
          <w:rtl/>
        </w:rPr>
        <w:t>تا</w:t>
      </w:r>
      <w:r w:rsidR="00325F21" w:rsidRPr="00325F21">
        <w:t xml:space="preserve"> </w:t>
      </w:r>
      <w:r w:rsidR="008637DD" w:rsidRPr="00BC678D">
        <w:rPr>
          <w:position w:val="-6"/>
          <w:sz w:val="20"/>
          <w:szCs w:val="20"/>
        </w:rPr>
        <w:object w:dxaOrig="420" w:dyaOrig="260" w14:anchorId="193F5533">
          <v:shape id="_x0000_i1035" type="#_x0000_t75" style="width:20.75pt;height:13.1pt" o:ole="">
            <v:imagedata r:id="rId38" o:title=""/>
          </v:shape>
          <o:OLEObject Type="Embed" ProgID="Equation.DSMT4" ShapeID="_x0000_i1035" DrawAspect="Content" ObjectID="_1715556723" r:id="rId39"/>
        </w:object>
      </w:r>
      <w:r w:rsidR="00BC678D" w:rsidRPr="00BC678D">
        <w:rPr>
          <w:rFonts w:cs="B Nazanin" w:hint="cs"/>
          <w:rtl/>
        </w:rPr>
        <w:t>10</w:t>
      </w:r>
      <w:r w:rsidR="00BC678D" w:rsidRPr="00BC678D">
        <w:rPr>
          <w:rFonts w:cs="B Nazanin" w:hint="cs"/>
          <w:vertAlign w:val="superscript"/>
          <w:rtl/>
        </w:rPr>
        <w:t>3</w:t>
      </w:r>
      <w:r w:rsidR="00BC678D" w:rsidRPr="00BC678D">
        <w:rPr>
          <w:rFonts w:cs="B Nazanin" w:hint="cs"/>
          <w:rtl/>
        </w:rPr>
        <w:t>×6</w:t>
      </w:r>
      <w:r w:rsidR="002538F3" w:rsidRPr="00BC678D">
        <w:rPr>
          <w:rFonts w:hint="cs"/>
          <w:sz w:val="24"/>
          <w:szCs w:val="24"/>
          <w:rtl/>
        </w:rPr>
        <w:t xml:space="preserve"> </w:t>
      </w:r>
      <w:r w:rsidR="00325F21" w:rsidRPr="00325F21">
        <w:rPr>
          <w:rFonts w:cs="B Nazanin" w:hint="cs"/>
          <w:rtl/>
        </w:rPr>
        <w:t>هستیم و</w:t>
      </w:r>
      <w:r w:rsidR="002538F3">
        <w:rPr>
          <w:rFonts w:cs="B Nazanin" w:hint="cs"/>
          <w:rtl/>
        </w:rPr>
        <w:t xml:space="preserve"> در این نقطه</w:t>
      </w:r>
      <w:r w:rsidR="00325F21" w:rsidRPr="00325F21">
        <w:rPr>
          <w:rFonts w:cs="B Nazanin" w:hint="cs"/>
          <w:rtl/>
        </w:rPr>
        <w:t xml:space="preserve"> تمام انرژی جنبشی به انرژی درونی تبدیل شده است و هدف آماده ا</w:t>
      </w:r>
      <w:r w:rsidR="00F306AA">
        <w:rPr>
          <w:rFonts w:cs="B Nazanin" w:hint="cs"/>
          <w:rtl/>
        </w:rPr>
        <w:t>فروزش</w:t>
      </w:r>
      <w:r w:rsidR="00325F21" w:rsidRPr="00325F21">
        <w:rPr>
          <w:rFonts w:cs="B Nazanin" w:hint="cs"/>
          <w:rtl/>
        </w:rPr>
        <w:t xml:space="preserve"> می‌باشد و کمتر از </w:t>
      </w:r>
      <w:r w:rsidR="002538F3">
        <w:rPr>
          <w:rFonts w:cs="B Nazanin"/>
        </w:rPr>
        <w:t xml:space="preserve"> </w:t>
      </w:r>
      <w:r w:rsidR="00325F21" w:rsidRPr="002538F3">
        <w:rPr>
          <w:rFonts w:asciiTheme="majorBidi" w:hAnsiTheme="majorBidi" w:cstheme="majorBidi"/>
          <w:sz w:val="20"/>
          <w:szCs w:val="20"/>
        </w:rPr>
        <w:t>ns</w:t>
      </w:r>
      <w:r w:rsidR="00325F21" w:rsidRPr="00325F21">
        <w:rPr>
          <w:rFonts w:cs="B Nazanin" w:hint="cs"/>
          <w:rtl/>
        </w:rPr>
        <w:t xml:space="preserve">2 بعد </w:t>
      </w:r>
      <w:r w:rsidR="00F306AA">
        <w:rPr>
          <w:rFonts w:cs="B Nazanin" w:hint="cs"/>
          <w:rtl/>
        </w:rPr>
        <w:t>فروزش</w:t>
      </w:r>
      <w:r w:rsidR="00325F21" w:rsidRPr="00325F21">
        <w:rPr>
          <w:rFonts w:cs="B Nazanin" w:hint="cs"/>
          <w:rtl/>
        </w:rPr>
        <w:t xml:space="preserve"> رخ می‌دهد و دمای یون‌ها تا </w:t>
      </w:r>
      <w:r w:rsidR="008637DD" w:rsidRPr="00BC678D">
        <w:rPr>
          <w:position w:val="-6"/>
          <w:sz w:val="20"/>
          <w:szCs w:val="20"/>
        </w:rPr>
        <w:object w:dxaOrig="420" w:dyaOrig="260" w14:anchorId="19224FAC">
          <v:shape id="_x0000_i1036" type="#_x0000_t75" style="width:20.75pt;height:13.1pt" o:ole="">
            <v:imagedata r:id="rId38" o:title=""/>
          </v:shape>
          <o:OLEObject Type="Embed" ProgID="Equation.DSMT4" ShapeID="_x0000_i1036" DrawAspect="Content" ObjectID="_1715556724" r:id="rId40"/>
        </w:object>
      </w:r>
      <w:r w:rsidR="00325F21" w:rsidRPr="00325F21">
        <w:rPr>
          <w:rFonts w:cs="B Nazanin" w:hint="cs"/>
          <w:rtl/>
        </w:rPr>
        <w:t xml:space="preserve"> </w:t>
      </w:r>
      <w:r w:rsidR="00BC678D">
        <w:rPr>
          <w:rFonts w:cs="B Nazanin" w:hint="cs"/>
          <w:rtl/>
        </w:rPr>
        <w:t>10</w:t>
      </w:r>
      <w:r w:rsidR="00BC678D" w:rsidRPr="00BC678D">
        <w:rPr>
          <w:rFonts w:cs="B Nazanin" w:hint="cs"/>
          <w:vertAlign w:val="superscript"/>
          <w:rtl/>
        </w:rPr>
        <w:t>5</w:t>
      </w:r>
      <w:r w:rsidR="00BC678D">
        <w:rPr>
          <w:rFonts w:cs="B Nazanin" w:hint="cs"/>
          <w:rtl/>
        </w:rPr>
        <w:t xml:space="preserve"> </w:t>
      </w:r>
      <w:r w:rsidR="00325F21" w:rsidRPr="00325F21">
        <w:rPr>
          <w:rFonts w:cs="B Nazanin" w:hint="cs"/>
          <w:rtl/>
        </w:rPr>
        <w:t>افزایش پیدا می‌کند.</w:t>
      </w:r>
      <w:r w:rsidR="00972B10">
        <w:rPr>
          <w:rFonts w:cs="B Nazanin" w:hint="cs"/>
          <w:rtl/>
        </w:rPr>
        <w:t xml:space="preserve"> در</w:t>
      </w:r>
      <w:r w:rsidR="00BC678D">
        <w:rPr>
          <w:rFonts w:cs="B Nazanin" w:hint="cs"/>
          <w:rtl/>
        </w:rPr>
        <w:t xml:space="preserve"> </w:t>
      </w:r>
      <w:r w:rsidR="008A04C8" w:rsidRPr="00325F21">
        <w:rPr>
          <w:rFonts w:cs="B Nazanin" w:hint="cs"/>
          <w:rtl/>
        </w:rPr>
        <w:t>قسمت</w:t>
      </w:r>
      <w:r w:rsidR="008A04C8">
        <w:rPr>
          <w:rFonts w:cs="B Nazanin" w:hint="cs"/>
          <w:sz w:val="20"/>
          <w:szCs w:val="20"/>
          <w:rtl/>
        </w:rPr>
        <w:t xml:space="preserve"> (</w:t>
      </w:r>
      <w:r w:rsidR="008A04C8" w:rsidRPr="00972B10">
        <w:rPr>
          <w:rFonts w:asciiTheme="majorBidi" w:hAnsiTheme="majorBidi" w:cstheme="majorBidi"/>
          <w:sz w:val="20"/>
          <w:szCs w:val="20"/>
        </w:rPr>
        <w:t>c</w:t>
      </w:r>
      <w:r w:rsidR="008A04C8">
        <w:rPr>
          <w:rFonts w:cs="B Nazanin" w:hint="cs"/>
          <w:sz w:val="20"/>
          <w:szCs w:val="20"/>
          <w:rtl/>
        </w:rPr>
        <w:t>)</w:t>
      </w:r>
      <w:r w:rsidR="008A04C8">
        <w:rPr>
          <w:rFonts w:cs="B Nazanin"/>
          <w:sz w:val="20"/>
          <w:szCs w:val="20"/>
        </w:rPr>
        <w:t xml:space="preserve"> </w:t>
      </w:r>
      <w:r w:rsidR="008A04C8" w:rsidRPr="002538F3">
        <w:rPr>
          <w:rFonts w:cs="B Nazanin" w:hint="cs"/>
          <w:rtl/>
        </w:rPr>
        <w:t xml:space="preserve">شاهد </w:t>
      </w:r>
      <w:r w:rsidR="00BC678D">
        <w:rPr>
          <w:rFonts w:cs="B Nazanin" w:hint="cs"/>
          <w:rtl/>
        </w:rPr>
        <w:t>بیشینه</w:t>
      </w:r>
      <w:r w:rsidR="008A04C8" w:rsidRPr="002538F3">
        <w:rPr>
          <w:rFonts w:cs="B Nazanin" w:hint="cs"/>
          <w:rtl/>
        </w:rPr>
        <w:t xml:space="preserve"> سرعت در زمان</w:t>
      </w:r>
      <w:r w:rsidR="00BC678D">
        <w:rPr>
          <w:rFonts w:asciiTheme="majorBidi" w:hAnsiTheme="majorBidi" w:cstheme="majorBidi" w:hint="cs"/>
          <w:rtl/>
        </w:rPr>
        <w:t xml:space="preserve"> </w:t>
      </w:r>
      <w:r w:rsidR="00BC678D" w:rsidRPr="002538F3">
        <w:rPr>
          <w:rFonts w:asciiTheme="majorBidi" w:hAnsiTheme="majorBidi" w:cstheme="majorBidi"/>
        </w:rPr>
        <w:t>ns</w:t>
      </w:r>
      <w:r w:rsidR="00BC678D">
        <w:rPr>
          <w:rFonts w:asciiTheme="majorBidi" w:hAnsiTheme="majorBidi" w:cstheme="majorBidi" w:hint="cs"/>
          <w:rtl/>
        </w:rPr>
        <w:t xml:space="preserve"> </w:t>
      </w:r>
      <w:r w:rsidR="00BC678D">
        <w:rPr>
          <w:rFonts w:cs="B Nazanin" w:hint="cs"/>
          <w:rtl/>
        </w:rPr>
        <w:t>95</w:t>
      </w:r>
      <w:r w:rsidR="008A04C8" w:rsidRPr="002538F3">
        <w:rPr>
          <w:rFonts w:cs="B Nazanin" w:hint="cs"/>
          <w:rtl/>
        </w:rPr>
        <w:t>/24 می‌باشیم</w:t>
      </w:r>
      <w:r w:rsidR="002538F3">
        <w:rPr>
          <w:rFonts w:cs="B Nazanin" w:hint="cs"/>
          <w:rtl/>
        </w:rPr>
        <w:t>،</w:t>
      </w:r>
      <w:r w:rsidR="008A04C8" w:rsidRPr="002538F3">
        <w:rPr>
          <w:rFonts w:cs="B Nazanin" w:hint="cs"/>
          <w:rtl/>
        </w:rPr>
        <w:t xml:space="preserve"> در این لحظه </w:t>
      </w:r>
      <w:r w:rsidR="00F306AA">
        <w:rPr>
          <w:rFonts w:cs="B Nazanin" w:hint="cs"/>
          <w:rtl/>
        </w:rPr>
        <w:t>افروزش</w:t>
      </w:r>
      <w:r w:rsidR="008A04C8" w:rsidRPr="002538F3">
        <w:rPr>
          <w:rFonts w:cs="B Nazanin" w:hint="cs"/>
          <w:rtl/>
        </w:rPr>
        <w:t xml:space="preserve"> در ناحیه‌ی مرکزی سوخت یعنی در لکه‌ی داغ رخ داده است.</w:t>
      </w:r>
    </w:p>
    <w:p w14:paraId="27DA47E6" w14:textId="77777777" w:rsidR="00462AB4" w:rsidRPr="00462AB4" w:rsidRDefault="00462AB4" w:rsidP="00462AB4">
      <w:pPr>
        <w:jc w:val="both"/>
        <w:rPr>
          <w:rFonts w:cs="B Nazanin"/>
          <w:sz w:val="20"/>
          <w:szCs w:val="20"/>
          <w:rtl/>
        </w:rPr>
      </w:pPr>
    </w:p>
    <w:p w14:paraId="50E52D5D" w14:textId="77777777" w:rsidR="0040756A" w:rsidRDefault="0040756A" w:rsidP="0040756A">
      <w:pPr>
        <w:rPr>
          <w:rFonts w:cs="B Nazanin"/>
          <w:sz w:val="20"/>
          <w:szCs w:val="20"/>
        </w:rPr>
      </w:pPr>
    </w:p>
    <w:p w14:paraId="563DC9D6" w14:textId="77777777" w:rsidR="0040756A" w:rsidRDefault="0040756A" w:rsidP="0040756A">
      <w:pPr>
        <w:rPr>
          <w:rFonts w:cs="B Nazanin"/>
          <w:sz w:val="20"/>
          <w:szCs w:val="20"/>
        </w:rPr>
      </w:pPr>
    </w:p>
    <w:p w14:paraId="2B5F9196" w14:textId="57013535" w:rsidR="00076580" w:rsidRPr="006A24AE" w:rsidRDefault="006A24AE" w:rsidP="006A24AE">
      <w:pPr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جدول 2: مشخصات هندسه هدف استفاده شده در این پژوهش</w:t>
      </w:r>
    </w:p>
    <w:tbl>
      <w:tblPr>
        <w:bidiVisual/>
        <w:tblW w:w="4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134"/>
        <w:gridCol w:w="992"/>
        <w:gridCol w:w="993"/>
      </w:tblGrid>
      <w:tr w:rsidR="00076580" w14:paraId="503481C5" w14:textId="77777777" w:rsidTr="00076580">
        <w:trPr>
          <w:jc w:val="center"/>
        </w:trPr>
        <w:tc>
          <w:tcPr>
            <w:tcW w:w="1473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26B11D0D" w14:textId="77777777" w:rsidR="00076580" w:rsidRPr="00076580" w:rsidRDefault="00076580" w:rsidP="002B425D">
            <w:pPr>
              <w:jc w:val="center"/>
              <w:rPr>
                <w:rFonts w:cs="B Nazanin"/>
                <w:rtl/>
              </w:rPr>
            </w:pPr>
            <w:r w:rsidRPr="00076580">
              <w:rPr>
                <w:rFonts w:cs="B Nazanin" w:hint="cs"/>
                <w:rtl/>
              </w:rPr>
              <w:t>لایه‌ها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73B43018" w14:textId="76AC3B32" w:rsidR="00076580" w:rsidRPr="00076580" w:rsidRDefault="00076580" w:rsidP="00076580">
            <w:pPr>
              <w:rPr>
                <w:rFonts w:cs="B Nazanin"/>
              </w:rPr>
            </w:pPr>
            <w:r w:rsidRPr="00076580">
              <w:rPr>
                <w:rFonts w:cs="B Nazanin" w:hint="cs"/>
                <w:rtl/>
              </w:rPr>
              <w:t>ضخامت</w:t>
            </w:r>
            <w:r w:rsidRPr="00076580">
              <w:rPr>
                <w:position w:val="-10"/>
              </w:rPr>
              <w:object w:dxaOrig="580" w:dyaOrig="320" w14:anchorId="4AC0371D">
                <v:shape id="_x0000_i1037" type="#_x0000_t75" style="width:19.1pt;height:10.9pt" o:ole="">
                  <v:imagedata r:id="rId17" o:title=""/>
                </v:shape>
                <o:OLEObject Type="Embed" ProgID="Equation.DSMT4" ShapeID="_x0000_i1037" DrawAspect="Content" ObjectID="_1715556725" r:id="rId41"/>
              </w:objec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62A607A5" w14:textId="4560A949" w:rsidR="00076580" w:rsidRPr="007F6494" w:rsidRDefault="00076580" w:rsidP="002B42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جرم</w:t>
            </w:r>
            <w:r>
              <w:rPr>
                <w:rFonts w:cs="B Nazanin"/>
              </w:rPr>
              <w:t xml:space="preserve"> </w:t>
            </w:r>
            <w:r w:rsidRPr="002B425D">
              <w:rPr>
                <w:position w:val="-10"/>
              </w:rPr>
              <w:object w:dxaOrig="560" w:dyaOrig="320" w14:anchorId="677F0A48">
                <v:shape id="_x0000_i1038" type="#_x0000_t75" style="width:19.1pt;height:10.9pt" o:ole="">
                  <v:imagedata r:id="rId19" o:title=""/>
                </v:shape>
                <o:OLEObject Type="Embed" ProgID="Equation.DSMT4" ShapeID="_x0000_i1038" DrawAspect="Content" ObjectID="_1715556726" r:id="rId42"/>
              </w:objec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nil"/>
            </w:tcBorders>
            <w:vAlign w:val="center"/>
          </w:tcPr>
          <w:p w14:paraId="168039C2" w14:textId="1445A652" w:rsidR="00076580" w:rsidRPr="007F6494" w:rsidRDefault="00076580" w:rsidP="002B42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Pr="007F6494">
              <w:rPr>
                <w:rFonts w:cs="B Nazanin" w:hint="cs"/>
                <w:rtl/>
              </w:rPr>
              <w:t>سلول</w:t>
            </w:r>
          </w:p>
        </w:tc>
      </w:tr>
      <w:tr w:rsidR="00076580" w14:paraId="6A6EC161" w14:textId="77777777" w:rsidTr="00076580">
        <w:trPr>
          <w:jc w:val="center"/>
        </w:trPr>
        <w:tc>
          <w:tcPr>
            <w:tcW w:w="1473" w:type="dxa"/>
            <w:tcBorders>
              <w:top w:val="single" w:sz="12" w:space="0" w:color="000000" w:themeColor="text1"/>
              <w:left w:val="nil"/>
            </w:tcBorders>
            <w:vAlign w:val="center"/>
          </w:tcPr>
          <w:p w14:paraId="0963488C" w14:textId="77777777" w:rsidR="00076580" w:rsidRPr="007F6494" w:rsidRDefault="00076580" w:rsidP="002B425D">
            <w:pPr>
              <w:jc w:val="center"/>
              <w:rPr>
                <w:rFonts w:cs="B Nazanin"/>
              </w:rPr>
            </w:pPr>
            <w:r w:rsidRPr="007F6494">
              <w:rPr>
                <w:rFonts w:cs="B Nazanin" w:hint="cs"/>
                <w:rtl/>
              </w:rPr>
              <w:t>بخار</w:t>
            </w:r>
            <w:r w:rsidRPr="002A328B">
              <w:rPr>
                <w:rFonts w:asciiTheme="majorBidi" w:hAnsiTheme="majorBidi" w:cstheme="majorBidi"/>
                <w:sz w:val="20"/>
                <w:szCs w:val="20"/>
              </w:rPr>
              <w:t>DT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  <w:vAlign w:val="center"/>
          </w:tcPr>
          <w:p w14:paraId="40E2DE81" w14:textId="127267BC" w:rsidR="00076580" w:rsidRPr="007F6494" w:rsidRDefault="00076580" w:rsidP="002B42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1760</w:t>
            </w:r>
          </w:p>
        </w:tc>
        <w:tc>
          <w:tcPr>
            <w:tcW w:w="992" w:type="dxa"/>
            <w:tcBorders>
              <w:top w:val="single" w:sz="12" w:space="0" w:color="000000" w:themeColor="text1"/>
            </w:tcBorders>
            <w:vAlign w:val="center"/>
          </w:tcPr>
          <w:p w14:paraId="5A7EC4D1" w14:textId="77777777" w:rsidR="00076580" w:rsidRPr="007F6494" w:rsidRDefault="00076580" w:rsidP="002B42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3/0</w:t>
            </w:r>
          </w:p>
        </w:tc>
        <w:tc>
          <w:tcPr>
            <w:tcW w:w="993" w:type="dxa"/>
            <w:tcBorders>
              <w:top w:val="single" w:sz="12" w:space="0" w:color="000000" w:themeColor="text1"/>
              <w:right w:val="nil"/>
            </w:tcBorders>
            <w:vAlign w:val="center"/>
          </w:tcPr>
          <w:p w14:paraId="4C516A7B" w14:textId="77777777" w:rsidR="00076580" w:rsidRPr="007F6494" w:rsidRDefault="00076580" w:rsidP="002B42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</w:tr>
      <w:tr w:rsidR="00076580" w14:paraId="6EFFF879" w14:textId="77777777" w:rsidTr="00076580">
        <w:trPr>
          <w:jc w:val="center"/>
        </w:trPr>
        <w:tc>
          <w:tcPr>
            <w:tcW w:w="1473" w:type="dxa"/>
            <w:tcBorders>
              <w:left w:val="nil"/>
            </w:tcBorders>
            <w:vAlign w:val="center"/>
          </w:tcPr>
          <w:p w14:paraId="35FD9821" w14:textId="77777777" w:rsidR="00076580" w:rsidRPr="007F6494" w:rsidRDefault="00076580" w:rsidP="002B425D">
            <w:pPr>
              <w:jc w:val="center"/>
              <w:rPr>
                <w:rFonts w:cs="B Nazanin"/>
              </w:rPr>
            </w:pPr>
            <w:r w:rsidRPr="007F6494">
              <w:rPr>
                <w:rFonts w:cs="B Nazanin" w:hint="cs"/>
                <w:rtl/>
              </w:rPr>
              <w:t>جامد</w:t>
            </w:r>
            <w:r w:rsidRPr="002A328B">
              <w:rPr>
                <w:rFonts w:asciiTheme="majorBidi" w:hAnsiTheme="majorBidi" w:cstheme="majorBidi"/>
                <w:sz w:val="20"/>
                <w:szCs w:val="20"/>
              </w:rPr>
              <w:t>DT</w:t>
            </w:r>
          </w:p>
        </w:tc>
        <w:tc>
          <w:tcPr>
            <w:tcW w:w="1134" w:type="dxa"/>
            <w:vAlign w:val="center"/>
          </w:tcPr>
          <w:p w14:paraId="5CC2076C" w14:textId="23DC286F" w:rsidR="00076580" w:rsidRPr="007F6494" w:rsidRDefault="00076580" w:rsidP="002B42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174</w:t>
            </w:r>
          </w:p>
        </w:tc>
        <w:tc>
          <w:tcPr>
            <w:tcW w:w="992" w:type="dxa"/>
            <w:vAlign w:val="center"/>
          </w:tcPr>
          <w:p w14:paraId="1AA3A77C" w14:textId="77777777" w:rsidR="00076580" w:rsidRPr="007F6494" w:rsidRDefault="00076580" w:rsidP="002B42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68/1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35CED15" w14:textId="77777777" w:rsidR="00076580" w:rsidRPr="007F6494" w:rsidRDefault="00076580" w:rsidP="002B42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</w:t>
            </w:r>
          </w:p>
        </w:tc>
      </w:tr>
      <w:tr w:rsidR="00076580" w14:paraId="0E488865" w14:textId="77777777" w:rsidTr="00076580">
        <w:trPr>
          <w:jc w:val="center"/>
        </w:trPr>
        <w:tc>
          <w:tcPr>
            <w:tcW w:w="1473" w:type="dxa"/>
            <w:tcBorders>
              <w:left w:val="nil"/>
            </w:tcBorders>
            <w:vAlign w:val="center"/>
          </w:tcPr>
          <w:p w14:paraId="4F173CC4" w14:textId="3892C8FA" w:rsidR="00076580" w:rsidRPr="007F6494" w:rsidRDefault="00076580" w:rsidP="002B42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کربن الماس مانند</w:t>
            </w:r>
          </w:p>
        </w:tc>
        <w:tc>
          <w:tcPr>
            <w:tcW w:w="1134" w:type="dxa"/>
            <w:vAlign w:val="center"/>
          </w:tcPr>
          <w:p w14:paraId="49830F3B" w14:textId="5942AED2" w:rsidR="00076580" w:rsidRDefault="00076580" w:rsidP="002B42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1/5</w:t>
            </w:r>
          </w:p>
        </w:tc>
        <w:tc>
          <w:tcPr>
            <w:tcW w:w="992" w:type="dxa"/>
            <w:vAlign w:val="center"/>
          </w:tcPr>
          <w:p w14:paraId="43EC3714" w14:textId="2486BC05" w:rsidR="00076580" w:rsidRDefault="00076580" w:rsidP="002B42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62/0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809E2A4" w14:textId="14F04FF6" w:rsidR="00076580" w:rsidRDefault="00076580" w:rsidP="002B42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</w:tr>
      <w:tr w:rsidR="00076580" w14:paraId="7AFBDD23" w14:textId="77777777" w:rsidTr="00076580">
        <w:trPr>
          <w:jc w:val="center"/>
        </w:trPr>
        <w:tc>
          <w:tcPr>
            <w:tcW w:w="1473" w:type="dxa"/>
            <w:tcBorders>
              <w:left w:val="nil"/>
              <w:bottom w:val="single" w:sz="12" w:space="0" w:color="FFFFFF"/>
            </w:tcBorders>
            <w:vAlign w:val="center"/>
          </w:tcPr>
          <w:p w14:paraId="6CEC1C7C" w14:textId="77777777" w:rsidR="00076580" w:rsidRPr="007F6494" w:rsidRDefault="00076580" w:rsidP="002B425D">
            <w:pPr>
              <w:bidi w:val="0"/>
              <w:jc w:val="center"/>
              <w:rPr>
                <w:rFonts w:cs="B Nazanin"/>
                <w:rtl/>
              </w:rPr>
            </w:pPr>
            <w:r w:rsidRPr="007F6494">
              <w:rPr>
                <w:rFonts w:cs="B Nazanin" w:hint="cs"/>
                <w:rtl/>
              </w:rPr>
              <w:t>پلی‌استایرن</w:t>
            </w:r>
          </w:p>
        </w:tc>
        <w:tc>
          <w:tcPr>
            <w:tcW w:w="1134" w:type="dxa"/>
            <w:tcBorders>
              <w:bottom w:val="single" w:sz="12" w:space="0" w:color="FFFFFF"/>
            </w:tcBorders>
            <w:vAlign w:val="center"/>
          </w:tcPr>
          <w:p w14:paraId="390DBBDB" w14:textId="15888F2E" w:rsidR="00076580" w:rsidRPr="007F6494" w:rsidRDefault="00076580" w:rsidP="002B42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  <w:tc>
          <w:tcPr>
            <w:tcW w:w="992" w:type="dxa"/>
            <w:tcBorders>
              <w:bottom w:val="single" w:sz="12" w:space="0" w:color="FFFFFF"/>
            </w:tcBorders>
            <w:vAlign w:val="center"/>
          </w:tcPr>
          <w:p w14:paraId="5EEC8F4F" w14:textId="77777777" w:rsidR="00076580" w:rsidRPr="007F6494" w:rsidRDefault="00076580" w:rsidP="002B42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67/1</w:t>
            </w:r>
          </w:p>
        </w:tc>
        <w:tc>
          <w:tcPr>
            <w:tcW w:w="993" w:type="dxa"/>
            <w:tcBorders>
              <w:bottom w:val="single" w:sz="12" w:space="0" w:color="FFFFFF" w:themeColor="background1"/>
              <w:right w:val="nil"/>
            </w:tcBorders>
            <w:vAlign w:val="center"/>
          </w:tcPr>
          <w:p w14:paraId="34429FDE" w14:textId="77777777" w:rsidR="00076580" w:rsidRPr="007F6494" w:rsidRDefault="00076580" w:rsidP="002B42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</w:tr>
    </w:tbl>
    <w:p w14:paraId="3E265A89" w14:textId="77777777" w:rsidR="00462AB4" w:rsidRDefault="00462AB4" w:rsidP="007234ED">
      <w:pPr>
        <w:jc w:val="center"/>
        <w:rPr>
          <w:rFonts w:cs="B Nazanin"/>
        </w:rPr>
      </w:pPr>
    </w:p>
    <w:p w14:paraId="3431109A" w14:textId="64630A38" w:rsidR="00A10A7F" w:rsidRDefault="00590538" w:rsidP="007234ED">
      <w:pPr>
        <w:jc w:val="center"/>
        <w:rPr>
          <w:rFonts w:cs="B Nazanin"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767BB" wp14:editId="3FBA9933">
                <wp:simplePos x="0" y="0"/>
                <wp:positionH relativeFrom="column">
                  <wp:posOffset>1235116</wp:posOffset>
                </wp:positionH>
                <wp:positionV relativeFrom="paragraph">
                  <wp:posOffset>99900</wp:posOffset>
                </wp:positionV>
                <wp:extent cx="477848" cy="42475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48" cy="4247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F9A36" w14:textId="0400CA47" w:rsidR="00C60F9F" w:rsidRPr="00C60F9F" w:rsidRDefault="00C60F9F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</w:pPr>
                            <w:r w:rsidRPr="00C60F9F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(a)</w:t>
                            </w:r>
                          </w:p>
                          <w:p w14:paraId="3DC4BCA2" w14:textId="77777777" w:rsidR="00C60F9F" w:rsidRDefault="00C60F9F"/>
                          <w:p w14:paraId="1C9D48F1" w14:textId="77777777" w:rsidR="00590538" w:rsidRDefault="005905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767B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97.25pt;margin-top:7.85pt;width:37.65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" filled="f" stroked="f" strokeweight=".5pt">
                <v:textbox>
                  <w:txbxContent>
                    <w:p w14:paraId="6DCF9A36" w14:textId="0400CA47" w:rsidR="00C60F9F" w:rsidRPr="00C60F9F" w:rsidRDefault="00C60F9F">
                      <w:pPr>
                        <w:rPr>
                          <w:rFonts w:asciiTheme="majorBidi" w:hAnsiTheme="majorBidi" w:cstheme="majorBidi"/>
                          <w:color w:val="FF0000"/>
                        </w:rPr>
                      </w:pPr>
                      <w:r w:rsidRPr="00C60F9F">
                        <w:rPr>
                          <w:rFonts w:asciiTheme="majorBidi" w:hAnsiTheme="majorBidi" w:cstheme="majorBidi"/>
                          <w:color w:val="FF0000"/>
                        </w:rPr>
                        <w:t>(a)</w:t>
                      </w:r>
                    </w:p>
                    <w:p w14:paraId="3DC4BCA2" w14:textId="77777777" w:rsidR="00C60F9F" w:rsidRDefault="00C60F9F"/>
                    <w:p w14:paraId="1C9D48F1" w14:textId="77777777" w:rsidR="00590538" w:rsidRDefault="00590538"/>
                  </w:txbxContent>
                </v:textbox>
              </v:shape>
            </w:pict>
          </mc:Fallback>
        </mc:AlternateContent>
      </w:r>
      <w:r w:rsidRPr="00590538">
        <w:rPr>
          <w:rFonts w:cs="B Nazanin"/>
          <w:noProof/>
          <w:rtl/>
          <w:lang w:bidi="ar-SA"/>
        </w:rPr>
        <w:drawing>
          <wp:inline distT="0" distB="0" distL="0" distR="0" wp14:anchorId="19EAD30B" wp14:editId="665C8FC9">
            <wp:extent cx="2407386" cy="184201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7" t="6120" r="10978" b="10922"/>
                    <a:stretch/>
                  </pic:blipFill>
                  <pic:spPr bwMode="auto">
                    <a:xfrm>
                      <a:off x="0" y="0"/>
                      <a:ext cx="2417103" cy="18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56AF2C" w14:textId="7A32BEEC" w:rsidR="00A10A7F" w:rsidRDefault="00C60F9F" w:rsidP="007234ED">
      <w:pPr>
        <w:jc w:val="center"/>
        <w:rPr>
          <w:rFonts w:cs="B Nazanin"/>
        </w:rPr>
      </w:pPr>
      <w:r w:rsidRPr="00C60F9F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8A288" wp14:editId="32450353">
                <wp:simplePos x="0" y="0"/>
                <wp:positionH relativeFrom="column">
                  <wp:posOffset>1269283</wp:posOffset>
                </wp:positionH>
                <wp:positionV relativeFrom="paragraph">
                  <wp:posOffset>25830</wp:posOffset>
                </wp:positionV>
                <wp:extent cx="477848" cy="42475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48" cy="4247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BDC07E" w14:textId="59A9EDCA" w:rsidR="00C60F9F" w:rsidRPr="00C60F9F" w:rsidRDefault="00C60F9F" w:rsidP="00C60F9F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</w:pPr>
                            <w:r w:rsidRPr="00C60F9F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b</w:t>
                            </w:r>
                            <w:r w:rsidRPr="00C60F9F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A288" id="Text Box 15" o:spid="_x0000_s1028" type="#_x0000_t202" style="position:absolute;left:0;text-align:left;margin-left:99.95pt;margin-top:2.05pt;width:37.65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" filled="f" stroked="f" strokeweight=".5pt">
                <v:textbox>
                  <w:txbxContent>
                    <w:p w14:paraId="1EBDC07E" w14:textId="59A9EDCA" w:rsidR="00C60F9F" w:rsidRPr="00C60F9F" w:rsidRDefault="00C60F9F" w:rsidP="00C60F9F">
                      <w:pPr>
                        <w:rPr>
                          <w:rFonts w:asciiTheme="majorBidi" w:hAnsiTheme="majorBidi" w:cstheme="majorBidi"/>
                          <w:color w:val="FF0000"/>
                        </w:rPr>
                      </w:pPr>
                      <w:r w:rsidRPr="00C60F9F">
                        <w:rPr>
                          <w:rFonts w:asciiTheme="majorBidi" w:hAnsiTheme="majorBidi" w:cstheme="majorBidi"/>
                          <w:color w:val="FF0000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</w:rPr>
                        <w:t>b</w:t>
                      </w:r>
                      <w:r w:rsidRPr="00C60F9F">
                        <w:rPr>
                          <w:rFonts w:asciiTheme="majorBidi" w:hAnsiTheme="majorBidi" w:cstheme="majorBidi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90538" w:rsidRPr="00590538">
        <w:rPr>
          <w:rFonts w:cs="B Nazanin"/>
          <w:noProof/>
          <w:rtl/>
          <w:lang w:bidi="ar-SA"/>
        </w:rPr>
        <w:drawing>
          <wp:inline distT="0" distB="0" distL="0" distR="0" wp14:anchorId="16DF1977" wp14:editId="0EEFE768">
            <wp:extent cx="2683730" cy="175505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" t="10045" r="5943" b="11251"/>
                    <a:stretch/>
                  </pic:blipFill>
                  <pic:spPr bwMode="auto">
                    <a:xfrm>
                      <a:off x="0" y="0"/>
                      <a:ext cx="2711246" cy="177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614C04" w14:textId="4A8DD507" w:rsidR="00A10A7F" w:rsidRDefault="00C60F9F" w:rsidP="00590538">
      <w:pPr>
        <w:jc w:val="center"/>
        <w:rPr>
          <w:rFonts w:cs="B Nazanin"/>
        </w:rPr>
      </w:pPr>
      <w:r w:rsidRPr="00C60F9F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8C00F" wp14:editId="44AFBFE6">
                <wp:simplePos x="0" y="0"/>
                <wp:positionH relativeFrom="column">
                  <wp:posOffset>1341161</wp:posOffset>
                </wp:positionH>
                <wp:positionV relativeFrom="paragraph">
                  <wp:posOffset>135829</wp:posOffset>
                </wp:positionV>
                <wp:extent cx="477848" cy="424754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48" cy="4247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DB6412" w14:textId="61DC2AF5" w:rsidR="00C60F9F" w:rsidRPr="00C60F9F" w:rsidRDefault="00C60F9F" w:rsidP="00C60F9F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</w:pPr>
                            <w:r w:rsidRPr="00C60F9F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c</w:t>
                            </w:r>
                            <w:r w:rsidRPr="00C60F9F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8C00F" id="Text Box 16" o:spid="_x0000_s1029" type="#_x0000_t202" style="position:absolute;left:0;text-align:left;margin-left:105.6pt;margin-top:10.7pt;width:37.65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" filled="f" stroked="f" strokeweight=".5pt">
                <v:textbox>
                  <w:txbxContent>
                    <w:p w14:paraId="2CDB6412" w14:textId="61DC2AF5" w:rsidR="00C60F9F" w:rsidRPr="00C60F9F" w:rsidRDefault="00C60F9F" w:rsidP="00C60F9F">
                      <w:pPr>
                        <w:rPr>
                          <w:rFonts w:asciiTheme="majorBidi" w:hAnsiTheme="majorBidi" w:cstheme="majorBidi"/>
                          <w:color w:val="FF0000"/>
                        </w:rPr>
                      </w:pPr>
                      <w:r w:rsidRPr="00C60F9F">
                        <w:rPr>
                          <w:rFonts w:asciiTheme="majorBidi" w:hAnsiTheme="majorBidi" w:cstheme="majorBidi"/>
                          <w:color w:val="FF0000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</w:rPr>
                        <w:t>c</w:t>
                      </w:r>
                      <w:r w:rsidRPr="00C60F9F">
                        <w:rPr>
                          <w:rFonts w:asciiTheme="majorBidi" w:hAnsiTheme="majorBidi" w:cstheme="majorBidi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90538" w:rsidRPr="00590538">
        <w:rPr>
          <w:rFonts w:cs="B Nazanin"/>
          <w:noProof/>
          <w:rtl/>
          <w:lang w:bidi="ar-SA"/>
        </w:rPr>
        <w:drawing>
          <wp:inline distT="0" distB="0" distL="0" distR="0" wp14:anchorId="76B8D2D4" wp14:editId="6F84145F">
            <wp:extent cx="2496831" cy="21458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6" t="10796" r="10493" b="-3595"/>
                    <a:stretch/>
                  </pic:blipFill>
                  <pic:spPr bwMode="auto">
                    <a:xfrm>
                      <a:off x="0" y="0"/>
                      <a:ext cx="2517837" cy="216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B5AEDE" w14:textId="1C58D155" w:rsidR="00921D37" w:rsidRDefault="00921D37" w:rsidP="00921D37">
      <w:pPr>
        <w:jc w:val="center"/>
        <w:rPr>
          <w:rFonts w:cs="B Nazanin"/>
          <w:sz w:val="20"/>
          <w:szCs w:val="20"/>
          <w:rtl/>
        </w:rPr>
      </w:pPr>
      <w:r w:rsidRPr="003722E8">
        <w:rPr>
          <w:rFonts w:cs="B Nazanin" w:hint="cs"/>
          <w:sz w:val="20"/>
          <w:szCs w:val="20"/>
          <w:rtl/>
        </w:rPr>
        <w:t>شکل</w:t>
      </w:r>
      <w:r>
        <w:rPr>
          <w:rFonts w:cs="B Nazanin" w:hint="cs"/>
          <w:sz w:val="20"/>
          <w:szCs w:val="20"/>
          <w:rtl/>
        </w:rPr>
        <w:t>6</w:t>
      </w:r>
      <w:r w:rsidRPr="003722E8">
        <w:rPr>
          <w:rFonts w:cs="B Nazanin" w:hint="cs"/>
          <w:sz w:val="20"/>
          <w:szCs w:val="20"/>
          <w:rtl/>
        </w:rPr>
        <w:t xml:space="preserve">: </w:t>
      </w:r>
      <w:r>
        <w:rPr>
          <w:rFonts w:cs="B Nazanin" w:hint="cs"/>
          <w:sz w:val="20"/>
          <w:szCs w:val="20"/>
          <w:rtl/>
        </w:rPr>
        <w:t xml:space="preserve">رشته مقاطع شعاعی </w:t>
      </w:r>
      <w:r w:rsidRPr="00C60F9F">
        <w:rPr>
          <w:rFonts w:asciiTheme="majorBidi" w:hAnsiTheme="majorBidi" w:cstheme="majorBidi"/>
          <w:sz w:val="20"/>
          <w:szCs w:val="20"/>
        </w:rPr>
        <w:t>(a)</w:t>
      </w:r>
      <w:r>
        <w:rPr>
          <w:rFonts w:cs="B Nazanin" w:hint="cs"/>
          <w:sz w:val="20"/>
          <w:szCs w:val="20"/>
          <w:rtl/>
        </w:rPr>
        <w:t xml:space="preserve"> دمای یونی، </w:t>
      </w:r>
      <w:r w:rsidRPr="00C60F9F">
        <w:rPr>
          <w:rFonts w:asciiTheme="majorBidi" w:hAnsiTheme="majorBidi" w:cstheme="majorBidi"/>
          <w:sz w:val="20"/>
          <w:szCs w:val="20"/>
        </w:rPr>
        <w:t>(b)</w:t>
      </w:r>
      <w:r>
        <w:rPr>
          <w:rFonts w:cs="B Nazanin" w:hint="cs"/>
          <w:sz w:val="20"/>
          <w:szCs w:val="20"/>
          <w:rtl/>
        </w:rPr>
        <w:t xml:space="preserve"> دمای الکترونی، </w:t>
      </w:r>
      <w:r w:rsidRPr="00C60F9F">
        <w:rPr>
          <w:rFonts w:asciiTheme="majorBidi" w:hAnsiTheme="majorBidi" w:cstheme="majorBidi"/>
          <w:sz w:val="20"/>
          <w:szCs w:val="20"/>
        </w:rPr>
        <w:t>(c)</w:t>
      </w:r>
      <w:r w:rsidRPr="00C60F9F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سرعت شاره در زمان‌های </w:t>
      </w:r>
      <w:r w:rsidR="00C60F9F">
        <w:rPr>
          <w:rFonts w:cs="B Nazanin" w:hint="cs"/>
          <w:sz w:val="20"/>
          <w:szCs w:val="20"/>
          <w:rtl/>
        </w:rPr>
        <w:t>ایستایی، اشتعال، بیشترین توان لیزر فرودی و زمان خاموش شدن لیزر.</w:t>
      </w:r>
    </w:p>
    <w:p w14:paraId="10426560" w14:textId="77777777" w:rsidR="00F306AA" w:rsidRPr="003722E8" w:rsidRDefault="00F306AA" w:rsidP="00921D37">
      <w:pPr>
        <w:jc w:val="center"/>
        <w:rPr>
          <w:rFonts w:asciiTheme="majorBidi" w:hAnsiTheme="majorBidi" w:cstheme="majorBidi"/>
          <w:sz w:val="20"/>
          <w:szCs w:val="20"/>
        </w:rPr>
      </w:pPr>
    </w:p>
    <w:p w14:paraId="21A43313" w14:textId="0AE332AC" w:rsidR="00A10A7F" w:rsidRDefault="00774B4B" w:rsidP="00D25D6E">
      <w:pPr>
        <w:jc w:val="both"/>
        <w:rPr>
          <w:rFonts w:cs="B Nazanin"/>
        </w:rPr>
      </w:pPr>
      <w:r w:rsidRPr="00774B4B">
        <w:rPr>
          <w:rFonts w:cs="B Nazanin"/>
          <w:color w:val="000000"/>
          <w:rtl/>
        </w:rPr>
        <w:t>انرژی لیزر جذب شده در هدف با</w:t>
      </w:r>
      <w:r>
        <w:rPr>
          <w:rFonts w:cs="B Nazanin"/>
          <w:color w:val="000000"/>
        </w:rPr>
        <w:t xml:space="preserve"> </w:t>
      </w:r>
      <w:r>
        <w:rPr>
          <w:rFonts w:cs="B Nazanin"/>
          <w:color w:val="000000"/>
          <w:rtl/>
        </w:rPr>
        <w:t>لایه ک</w:t>
      </w:r>
      <w:r w:rsidRPr="00774B4B">
        <w:rPr>
          <w:rFonts w:cs="B Nazanin"/>
          <w:color w:val="000000"/>
          <w:rtl/>
        </w:rPr>
        <w:t xml:space="preserve">ندگی </w:t>
      </w:r>
      <w:r w:rsidRPr="00325F21">
        <w:rPr>
          <w:rFonts w:asciiTheme="majorBidi" w:hAnsiTheme="majorBidi" w:cstheme="majorBidi"/>
          <w:sz w:val="20"/>
          <w:szCs w:val="20"/>
        </w:rPr>
        <w:t>CH-DLC</w:t>
      </w:r>
      <w:r w:rsidRPr="00774B4B">
        <w:rPr>
          <w:rFonts w:cs="B Nazanin"/>
          <w:color w:val="000000"/>
          <w:rtl/>
        </w:rPr>
        <w:t xml:space="preserve"> </w:t>
      </w:r>
      <w:r w:rsidR="00B33485">
        <w:rPr>
          <w:rFonts w:cs="B Nazanin" w:hint="cs"/>
          <w:color w:val="000000"/>
          <w:rtl/>
        </w:rPr>
        <w:t xml:space="preserve">در </w:t>
      </w:r>
      <w:r w:rsidRPr="00774B4B">
        <w:rPr>
          <w:rFonts w:cs="B Nazanin"/>
          <w:color w:val="000000"/>
          <w:rtl/>
        </w:rPr>
        <w:t>ح</w:t>
      </w:r>
      <w:r w:rsidR="00B33485">
        <w:rPr>
          <w:rFonts w:cs="B Nazanin" w:hint="cs"/>
          <w:color w:val="000000"/>
          <w:rtl/>
        </w:rPr>
        <w:t>دود</w:t>
      </w:r>
      <w:r w:rsidR="00B33485">
        <w:rPr>
          <w:rFonts w:cs="B Nazanin"/>
          <w:color w:val="000000"/>
        </w:rPr>
        <w:t xml:space="preserve"> </w:t>
      </w:r>
      <w:r w:rsidR="00B33485">
        <w:rPr>
          <w:rFonts w:cs="B Nazanin" w:hint="cs"/>
          <w:color w:val="000000"/>
          <w:rtl/>
        </w:rPr>
        <w:t xml:space="preserve"> </w:t>
      </w:r>
      <w:r w:rsidRPr="00774B4B">
        <w:rPr>
          <w:rFonts w:ascii="Times New Roman" w:hAnsi="Times New Roman" w:cs="B Nazanin"/>
          <w:color w:val="000000"/>
        </w:rPr>
        <w:t>kJ</w:t>
      </w:r>
      <w:r w:rsidR="00623F9B">
        <w:rPr>
          <w:rFonts w:cs="B Nazanin" w:hint="cs"/>
          <w:color w:val="000000"/>
          <w:rtl/>
        </w:rPr>
        <w:t>80</w:t>
      </w:r>
      <w:r w:rsidR="00623F9B">
        <w:rPr>
          <w:rFonts w:ascii="Times New Roman" w:hAnsi="Times New Roman" w:cs="B Nazanin"/>
          <w:color w:val="000000"/>
        </w:rPr>
        <w:t xml:space="preserve"> </w:t>
      </w:r>
      <w:r w:rsidRPr="00774B4B">
        <w:rPr>
          <w:rFonts w:cs="B Nazanin"/>
          <w:color w:val="000000"/>
          <w:rtl/>
        </w:rPr>
        <w:t xml:space="preserve"> </w:t>
      </w:r>
      <w:r>
        <w:rPr>
          <w:rFonts w:cs="B Nazanin" w:hint="cs"/>
          <w:color w:val="000000"/>
          <w:rtl/>
        </w:rPr>
        <w:t xml:space="preserve"> </w:t>
      </w:r>
      <w:r w:rsidRPr="00774B4B">
        <w:rPr>
          <w:rFonts w:cs="B Nazanin"/>
          <w:color w:val="000000"/>
          <w:rtl/>
        </w:rPr>
        <w:t>بیشتر از هدف با لایه</w:t>
      </w:r>
      <w:r w:rsidR="00623F9B">
        <w:rPr>
          <w:rFonts w:cs="B Nazanin" w:hint="cs"/>
          <w:color w:val="000000"/>
          <w:rtl/>
        </w:rPr>
        <w:t xml:space="preserve"> </w:t>
      </w:r>
      <w:r w:rsidR="00B33485">
        <w:rPr>
          <w:rFonts w:cs="B Nazanin" w:hint="cs"/>
          <w:color w:val="000000"/>
          <w:rtl/>
        </w:rPr>
        <w:t>کندگی</w:t>
      </w:r>
      <w:r w:rsidR="00B33485" w:rsidRPr="00B33485">
        <w:rPr>
          <w:rFonts w:asciiTheme="majorBidi" w:hAnsiTheme="majorBidi" w:cstheme="majorBidi"/>
          <w:color w:val="000000"/>
          <w:sz w:val="20"/>
          <w:szCs w:val="20"/>
        </w:rPr>
        <w:t>CH</w:t>
      </w:r>
      <w:r w:rsidR="00B33485">
        <w:rPr>
          <w:rFonts w:cs="B Nazanin"/>
          <w:color w:val="000000"/>
        </w:rPr>
        <w:t xml:space="preserve"> </w:t>
      </w:r>
      <w:r w:rsidRPr="00774B4B">
        <w:rPr>
          <w:rFonts w:cs="B Nazanin"/>
          <w:color w:val="000000"/>
          <w:rtl/>
        </w:rPr>
        <w:t xml:space="preserve"> در زمان خاموش شدن لیزر </w:t>
      </w:r>
      <w:bookmarkStart w:id="0" w:name="_GoBack"/>
      <w:bookmarkEnd w:id="0"/>
      <w:r w:rsidRPr="00774B4B">
        <w:rPr>
          <w:rFonts w:cs="B Nazanin"/>
          <w:color w:val="000000"/>
          <w:rtl/>
        </w:rPr>
        <w:lastRenderedPageBreak/>
        <w:t>است. انرژی لیزر جذب شده بر حسب زمان در طول پالس</w:t>
      </w:r>
      <w:r w:rsidR="00623F9B">
        <w:rPr>
          <w:rFonts w:cs="B Nazanin" w:hint="cs"/>
          <w:color w:val="000000"/>
          <w:rtl/>
        </w:rPr>
        <w:t xml:space="preserve"> </w:t>
      </w:r>
      <w:r w:rsidR="00623F9B">
        <w:rPr>
          <w:rFonts w:cs="B Nazanin"/>
          <w:color w:val="000000"/>
          <w:rtl/>
        </w:rPr>
        <w:t>لیزر فرودی</w:t>
      </w:r>
      <w:r w:rsidR="00B33485">
        <w:rPr>
          <w:rFonts w:cs="B Nazanin"/>
          <w:color w:val="000000"/>
        </w:rPr>
        <w:t xml:space="preserve"> </w:t>
      </w:r>
      <w:r w:rsidR="00623F9B">
        <w:rPr>
          <w:rFonts w:cs="B Nazanin"/>
          <w:color w:val="000000"/>
          <w:rtl/>
        </w:rPr>
        <w:t xml:space="preserve"> برای لایه</w:t>
      </w:r>
      <w:r w:rsidR="00623F9B">
        <w:rPr>
          <w:rFonts w:cs="B Nazanin" w:hint="cs"/>
          <w:color w:val="000000"/>
          <w:rtl/>
        </w:rPr>
        <w:t>‌</w:t>
      </w:r>
      <w:r w:rsidR="00623F9B">
        <w:rPr>
          <w:rFonts w:cs="B Nazanin"/>
          <w:color w:val="000000"/>
          <w:rtl/>
        </w:rPr>
        <w:t>ک</w:t>
      </w:r>
      <w:r w:rsidRPr="00774B4B">
        <w:rPr>
          <w:rFonts w:cs="B Nazanin"/>
          <w:color w:val="000000"/>
          <w:rtl/>
        </w:rPr>
        <w:t xml:space="preserve">ندگی </w:t>
      </w:r>
      <w:r w:rsidR="00623F9B" w:rsidRPr="00325F21">
        <w:rPr>
          <w:rFonts w:asciiTheme="majorBidi" w:hAnsiTheme="majorBidi" w:cstheme="majorBidi"/>
          <w:sz w:val="20"/>
          <w:szCs w:val="20"/>
        </w:rPr>
        <w:t>CH-DLC</w:t>
      </w:r>
      <w:r w:rsidR="00623F9B" w:rsidRPr="00774B4B">
        <w:rPr>
          <w:rFonts w:cs="B Nazanin"/>
          <w:color w:val="000000"/>
          <w:rtl/>
        </w:rPr>
        <w:t xml:space="preserve"> </w:t>
      </w:r>
      <w:r w:rsidRPr="00774B4B">
        <w:rPr>
          <w:rFonts w:cs="B Nazanin"/>
          <w:color w:val="000000"/>
          <w:rtl/>
        </w:rPr>
        <w:t xml:space="preserve">و </w:t>
      </w:r>
      <w:r w:rsidR="00623F9B" w:rsidRPr="00325F21">
        <w:rPr>
          <w:rFonts w:asciiTheme="majorBidi" w:hAnsiTheme="majorBidi" w:cstheme="majorBidi"/>
          <w:sz w:val="20"/>
          <w:szCs w:val="20"/>
        </w:rPr>
        <w:t>CH</w:t>
      </w:r>
      <w:r w:rsidRPr="00774B4B">
        <w:rPr>
          <w:rFonts w:cs="B Nazanin"/>
          <w:color w:val="000000"/>
          <w:rtl/>
        </w:rPr>
        <w:t xml:space="preserve"> در شکل</w:t>
      </w:r>
      <w:r w:rsidR="00623F9B">
        <w:rPr>
          <w:rFonts w:cs="B Nazanin" w:hint="cs"/>
          <w:color w:val="000000"/>
          <w:rtl/>
        </w:rPr>
        <w:t xml:space="preserve"> 7 </w:t>
      </w:r>
      <w:r w:rsidR="00D25D6E">
        <w:rPr>
          <w:rFonts w:cs="B Nazanin" w:hint="cs"/>
          <w:color w:val="000000"/>
          <w:rtl/>
        </w:rPr>
        <w:t>نشان داده شده است</w:t>
      </w:r>
      <w:r w:rsidR="00623F9B">
        <w:rPr>
          <w:rFonts w:cs="B Nazanin" w:hint="cs"/>
          <w:color w:val="000000"/>
          <w:rtl/>
        </w:rPr>
        <w:t>.</w:t>
      </w:r>
    </w:p>
    <w:p w14:paraId="03725180" w14:textId="2D13E894" w:rsidR="00774B4B" w:rsidRPr="00774B4B" w:rsidRDefault="00590538" w:rsidP="00774B4B">
      <w:pPr>
        <w:jc w:val="center"/>
        <w:rPr>
          <w:rFonts w:cs="B Nazanin"/>
        </w:rPr>
      </w:pPr>
      <w:r w:rsidRPr="00590538">
        <w:rPr>
          <w:rFonts w:cs="B Nazanin"/>
          <w:noProof/>
          <w:rtl/>
          <w:lang w:bidi="ar-SA"/>
        </w:rPr>
        <w:drawing>
          <wp:inline distT="0" distB="0" distL="0" distR="0" wp14:anchorId="033F00B2" wp14:editId="5ECBF419">
            <wp:extent cx="2397591" cy="19327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" t="6264" r="10725" b="3419"/>
                    <a:stretch/>
                  </pic:blipFill>
                  <pic:spPr bwMode="auto">
                    <a:xfrm>
                      <a:off x="0" y="0"/>
                      <a:ext cx="2411854" cy="194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5E96F" w14:textId="77777777" w:rsidR="00623F9B" w:rsidRPr="00623F9B" w:rsidRDefault="00774B4B" w:rsidP="00623F9B">
      <w:pPr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شكل 7: </w:t>
      </w:r>
      <w:r w:rsidR="00623F9B" w:rsidRPr="00623F9B">
        <w:rPr>
          <w:rFonts w:cs="B Nazanin"/>
          <w:sz w:val="20"/>
          <w:szCs w:val="20"/>
          <w:rtl/>
        </w:rPr>
        <w:t>انرژ</w:t>
      </w:r>
      <w:r w:rsidR="00623F9B" w:rsidRPr="00623F9B">
        <w:rPr>
          <w:rFonts w:cs="B Nazanin" w:hint="cs"/>
          <w:sz w:val="20"/>
          <w:szCs w:val="20"/>
          <w:rtl/>
        </w:rPr>
        <w:t>ی</w:t>
      </w:r>
      <w:r w:rsidR="00623F9B" w:rsidRPr="00623F9B">
        <w:rPr>
          <w:rFonts w:cs="B Nazanin"/>
          <w:sz w:val="20"/>
          <w:szCs w:val="20"/>
          <w:rtl/>
        </w:rPr>
        <w:t xml:space="preserve"> کل ل</w:t>
      </w:r>
      <w:r w:rsidR="00623F9B" w:rsidRPr="00623F9B">
        <w:rPr>
          <w:rFonts w:cs="B Nazanin" w:hint="cs"/>
          <w:sz w:val="20"/>
          <w:szCs w:val="20"/>
          <w:rtl/>
        </w:rPr>
        <w:t>ی</w:t>
      </w:r>
      <w:r w:rsidR="00623F9B" w:rsidRPr="00623F9B">
        <w:rPr>
          <w:rFonts w:cs="B Nazanin" w:hint="eastAsia"/>
          <w:sz w:val="20"/>
          <w:szCs w:val="20"/>
          <w:rtl/>
        </w:rPr>
        <w:t>زر</w:t>
      </w:r>
      <w:r w:rsidR="00623F9B" w:rsidRPr="00623F9B">
        <w:rPr>
          <w:rFonts w:cs="B Nazanin"/>
          <w:sz w:val="20"/>
          <w:szCs w:val="20"/>
          <w:rtl/>
        </w:rPr>
        <w:t xml:space="preserve"> جذب شده در طول زمان تابش پالس ل</w:t>
      </w:r>
      <w:r w:rsidR="00623F9B" w:rsidRPr="00623F9B">
        <w:rPr>
          <w:rFonts w:cs="B Nazanin" w:hint="cs"/>
          <w:sz w:val="20"/>
          <w:szCs w:val="20"/>
          <w:rtl/>
        </w:rPr>
        <w:t>ی</w:t>
      </w:r>
      <w:r w:rsidR="00623F9B" w:rsidRPr="00623F9B">
        <w:rPr>
          <w:rFonts w:cs="B Nazanin" w:hint="eastAsia"/>
          <w:sz w:val="20"/>
          <w:szCs w:val="20"/>
          <w:rtl/>
        </w:rPr>
        <w:t>زر</w:t>
      </w:r>
      <w:r w:rsidR="00623F9B" w:rsidRPr="00623F9B">
        <w:rPr>
          <w:rFonts w:cs="B Nazanin"/>
          <w:sz w:val="20"/>
          <w:szCs w:val="20"/>
          <w:rtl/>
        </w:rPr>
        <w:t xml:space="preserve"> به ازا</w:t>
      </w:r>
      <w:r w:rsidR="00623F9B" w:rsidRPr="00623F9B">
        <w:rPr>
          <w:rFonts w:cs="B Nazanin" w:hint="cs"/>
          <w:sz w:val="20"/>
          <w:szCs w:val="20"/>
          <w:rtl/>
        </w:rPr>
        <w:t>ی</w:t>
      </w:r>
    </w:p>
    <w:p w14:paraId="53AD4EAD" w14:textId="387B11AB" w:rsidR="00774B4B" w:rsidRDefault="00623F9B" w:rsidP="00623F9B">
      <w:pPr>
        <w:jc w:val="center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لایه‌ی کندگی </w:t>
      </w:r>
      <w:r w:rsidRPr="002452E6">
        <w:rPr>
          <w:rFonts w:asciiTheme="majorBidi" w:hAnsiTheme="majorBidi" w:cstheme="majorBidi"/>
          <w:sz w:val="18"/>
          <w:szCs w:val="18"/>
        </w:rPr>
        <w:t>CH-DLC</w:t>
      </w:r>
      <w:r w:rsidRPr="00774B4B">
        <w:rPr>
          <w:rFonts w:cs="B Nazanin"/>
          <w:color w:val="000000"/>
          <w:rtl/>
        </w:rPr>
        <w:t xml:space="preserve"> و</w:t>
      </w:r>
      <w:r w:rsidRPr="002452E6">
        <w:rPr>
          <w:rFonts w:cs="B Nazanin"/>
          <w:color w:val="000000"/>
          <w:sz w:val="20"/>
          <w:szCs w:val="20"/>
          <w:rtl/>
        </w:rPr>
        <w:t xml:space="preserve"> </w:t>
      </w:r>
      <w:r w:rsidRPr="002452E6">
        <w:rPr>
          <w:rFonts w:asciiTheme="majorBidi" w:hAnsiTheme="majorBidi" w:cstheme="majorBidi"/>
          <w:sz w:val="18"/>
          <w:szCs w:val="18"/>
        </w:rPr>
        <w:t>CH</w:t>
      </w:r>
    </w:p>
    <w:p w14:paraId="3AB01F03" w14:textId="77777777" w:rsidR="00774B4B" w:rsidRDefault="00774B4B" w:rsidP="007234ED">
      <w:pPr>
        <w:jc w:val="center"/>
        <w:rPr>
          <w:rFonts w:cs="B Nazanin"/>
          <w:sz w:val="20"/>
          <w:szCs w:val="20"/>
          <w:rtl/>
        </w:rPr>
      </w:pPr>
    </w:p>
    <w:p w14:paraId="6F6754D9" w14:textId="62751482" w:rsidR="00F30816" w:rsidRPr="00F30816" w:rsidRDefault="00F30816" w:rsidP="00C31F7C">
      <w:pPr>
        <w:jc w:val="both"/>
        <w:rPr>
          <w:rFonts w:cs="B Nazanin"/>
          <w:rtl/>
        </w:rPr>
      </w:pPr>
      <w:r w:rsidRPr="00F30816">
        <w:rPr>
          <w:rFonts w:cs="B Nazanin" w:hint="cs"/>
          <w:rtl/>
        </w:rPr>
        <w:t xml:space="preserve">انرژی یون‌ها نیز در هدف با لایه‌ی‌کندگی </w:t>
      </w:r>
      <w:r w:rsidRPr="00F30816">
        <w:rPr>
          <w:rFonts w:asciiTheme="majorBidi" w:hAnsiTheme="majorBidi" w:cs="B Nazanin"/>
          <w:sz w:val="20"/>
          <w:szCs w:val="20"/>
        </w:rPr>
        <w:t>CH-DLC</w:t>
      </w:r>
      <w:r w:rsidRPr="00F30816">
        <w:rPr>
          <w:rFonts w:cs="B Nazanin" w:hint="cs"/>
          <w:rtl/>
        </w:rPr>
        <w:t xml:space="preserve"> حدود </w:t>
      </w:r>
      <w:r w:rsidRPr="00F30816">
        <w:rPr>
          <w:rFonts w:ascii="Times New Roman" w:hAnsi="Times New Roman" w:cs="B Nazanin"/>
          <w:color w:val="000000"/>
        </w:rPr>
        <w:t>kJ</w:t>
      </w:r>
      <w:r w:rsidRPr="00F30816">
        <w:rPr>
          <w:rFonts w:cs="B Nazanin" w:hint="cs"/>
          <w:rtl/>
        </w:rPr>
        <w:t xml:space="preserve">40 افزایش نسبت به هدف با لایه‌ی کندگی </w:t>
      </w:r>
      <w:r w:rsidRPr="00F30816">
        <w:rPr>
          <w:rFonts w:asciiTheme="majorBidi" w:hAnsiTheme="majorBidi" w:cs="B Nazanin"/>
          <w:sz w:val="20"/>
          <w:szCs w:val="20"/>
        </w:rPr>
        <w:t>CH</w:t>
      </w:r>
      <w:r w:rsidRPr="00F30816">
        <w:rPr>
          <w:rFonts w:asciiTheme="majorBidi" w:hAnsiTheme="majorBidi" w:cs="B Nazanin" w:hint="cs"/>
          <w:rtl/>
        </w:rPr>
        <w:t xml:space="preserve"> داشته است، در شکل 8 این افزایش را می‌توانیم مشاهده کنیم، </w:t>
      </w:r>
      <w:r w:rsidR="00B33485">
        <w:rPr>
          <w:rFonts w:asciiTheme="majorBidi" w:hAnsiTheme="majorBidi" w:cs="B Nazanin" w:hint="cs"/>
          <w:rtl/>
        </w:rPr>
        <w:t>بنابراین</w:t>
      </w:r>
      <w:r w:rsidRPr="00F30816">
        <w:rPr>
          <w:rFonts w:asciiTheme="majorBidi" w:hAnsiTheme="majorBidi" w:cs="B Nazanin" w:hint="cs"/>
          <w:rtl/>
        </w:rPr>
        <w:t xml:space="preserve"> زمانی که لایه‌ی </w:t>
      </w:r>
      <w:r w:rsidRPr="00C31F7C">
        <w:rPr>
          <w:rFonts w:asciiTheme="majorBidi" w:hAnsiTheme="majorBidi" w:cs="B Nazanin"/>
          <w:sz w:val="20"/>
          <w:szCs w:val="20"/>
        </w:rPr>
        <w:t>DLC</w:t>
      </w:r>
      <w:r w:rsidRPr="00F30816">
        <w:rPr>
          <w:rFonts w:asciiTheme="majorBidi" w:hAnsiTheme="majorBidi" w:cs="B Nazanin" w:hint="cs"/>
          <w:rtl/>
        </w:rPr>
        <w:t xml:space="preserve"> در زیر لایه‌ی </w:t>
      </w:r>
      <w:r w:rsidRPr="00C31F7C">
        <w:rPr>
          <w:rFonts w:asciiTheme="majorBidi" w:hAnsiTheme="majorBidi" w:cs="B Nazanin"/>
          <w:sz w:val="20"/>
          <w:szCs w:val="20"/>
        </w:rPr>
        <w:t>CH</w:t>
      </w:r>
      <w:r w:rsidRPr="00F30816">
        <w:rPr>
          <w:rFonts w:asciiTheme="majorBidi" w:hAnsiTheme="majorBidi" w:cs="B Nazanin" w:hint="cs"/>
          <w:rtl/>
        </w:rPr>
        <w:t xml:space="preserve"> قرار بگیرد موجب </w:t>
      </w:r>
      <w:r>
        <w:rPr>
          <w:rFonts w:asciiTheme="majorBidi" w:hAnsiTheme="majorBidi" w:cs="B Nazanin" w:hint="cs"/>
          <w:rtl/>
        </w:rPr>
        <w:t xml:space="preserve">افزایش </w:t>
      </w:r>
      <w:r w:rsidR="00C31F7C">
        <w:rPr>
          <w:rFonts w:asciiTheme="majorBidi" w:hAnsiTheme="majorBidi" w:cs="B Nazanin" w:hint="cs"/>
          <w:rtl/>
        </w:rPr>
        <w:t>%</w:t>
      </w:r>
      <w:r>
        <w:rPr>
          <w:rFonts w:asciiTheme="majorBidi" w:hAnsiTheme="majorBidi" w:cs="B Nazanin" w:hint="cs"/>
          <w:rtl/>
        </w:rPr>
        <w:t>6 انرژی لیزر جذب شده و انرژی یون‌ها شده و باعث سهولت در رسیدن به ا</w:t>
      </w:r>
      <w:r w:rsidR="000D25DE">
        <w:rPr>
          <w:rFonts w:asciiTheme="majorBidi" w:hAnsiTheme="majorBidi" w:cs="B Nazanin" w:hint="cs"/>
          <w:rtl/>
        </w:rPr>
        <w:t>فروزش</w:t>
      </w:r>
      <w:r>
        <w:rPr>
          <w:rFonts w:asciiTheme="majorBidi" w:hAnsiTheme="majorBidi" w:cs="B Nazanin" w:hint="cs"/>
          <w:rtl/>
        </w:rPr>
        <w:t xml:space="preserve"> و افزایش</w:t>
      </w:r>
      <w:r w:rsidR="002538F3">
        <w:rPr>
          <w:rFonts w:asciiTheme="majorBidi" w:hAnsiTheme="majorBidi" w:cs="B Nazanin" w:hint="cs"/>
          <w:rtl/>
        </w:rPr>
        <w:t xml:space="preserve"> </w:t>
      </w:r>
      <w:r w:rsidR="00C31F7C">
        <w:rPr>
          <w:rFonts w:asciiTheme="majorBidi" w:hAnsiTheme="majorBidi" w:cs="B Nazanin" w:hint="cs"/>
          <w:rtl/>
        </w:rPr>
        <w:t>%</w:t>
      </w:r>
      <w:r w:rsidR="000D25DE">
        <w:rPr>
          <w:rFonts w:asciiTheme="majorBidi" w:hAnsiTheme="majorBidi" w:cs="B Nazanin" w:hint="cs"/>
          <w:rtl/>
        </w:rPr>
        <w:t xml:space="preserve">9 </w:t>
      </w:r>
      <w:r>
        <w:rPr>
          <w:rFonts w:asciiTheme="majorBidi" w:hAnsiTheme="majorBidi" w:cs="B Nazanin" w:hint="cs"/>
          <w:rtl/>
        </w:rPr>
        <w:t xml:space="preserve"> بهره نسبت به تک لایه‌ی </w:t>
      </w:r>
      <w:r w:rsidRPr="00C31F7C">
        <w:rPr>
          <w:rFonts w:asciiTheme="majorBidi" w:hAnsiTheme="majorBidi" w:cs="B Nazanin"/>
          <w:sz w:val="20"/>
          <w:szCs w:val="20"/>
        </w:rPr>
        <w:t>CH</w:t>
      </w:r>
      <w:r>
        <w:rPr>
          <w:rFonts w:asciiTheme="majorBidi" w:hAnsiTheme="majorBidi" w:cs="B Nazanin" w:hint="cs"/>
          <w:rtl/>
        </w:rPr>
        <w:t xml:space="preserve"> خواهد </w:t>
      </w:r>
      <w:r w:rsidR="00B33485">
        <w:rPr>
          <w:rFonts w:asciiTheme="majorBidi" w:hAnsiTheme="majorBidi" w:cs="B Nazanin" w:hint="cs"/>
          <w:rtl/>
        </w:rPr>
        <w:t>بود</w:t>
      </w:r>
      <w:r>
        <w:rPr>
          <w:rFonts w:asciiTheme="majorBidi" w:hAnsiTheme="majorBidi" w:cs="B Nazanin" w:hint="cs"/>
          <w:rtl/>
        </w:rPr>
        <w:t>.</w:t>
      </w:r>
    </w:p>
    <w:p w14:paraId="2FE8E411" w14:textId="21B101CB" w:rsidR="007234ED" w:rsidRDefault="00590538" w:rsidP="00F30816">
      <w:pPr>
        <w:jc w:val="center"/>
        <w:rPr>
          <w:rFonts w:cs="B Nazanin"/>
          <w:sz w:val="20"/>
          <w:szCs w:val="20"/>
          <w:rtl/>
        </w:rPr>
      </w:pPr>
      <w:r w:rsidRPr="00590538">
        <w:rPr>
          <w:rFonts w:cs="B Nazanin"/>
          <w:noProof/>
          <w:sz w:val="20"/>
          <w:szCs w:val="20"/>
          <w:rtl/>
          <w:lang w:bidi="ar-SA"/>
        </w:rPr>
        <w:drawing>
          <wp:inline distT="0" distB="0" distL="0" distR="0" wp14:anchorId="6E4D2B5B" wp14:editId="198CB758">
            <wp:extent cx="2542543" cy="1981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" t="6966" r="12118" b="3913"/>
                    <a:stretch/>
                  </pic:blipFill>
                  <pic:spPr bwMode="auto">
                    <a:xfrm>
                      <a:off x="0" y="0"/>
                      <a:ext cx="2562707" cy="199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F30FAB" w14:textId="335EB51D" w:rsidR="002452E6" w:rsidRPr="00623F9B" w:rsidRDefault="00E92609" w:rsidP="002452E6">
      <w:pPr>
        <w:bidi w:val="0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شكل </w:t>
      </w:r>
      <w:r w:rsidR="002452E6">
        <w:rPr>
          <w:rFonts w:cs="B Nazanin" w:hint="cs"/>
          <w:sz w:val="20"/>
          <w:szCs w:val="20"/>
          <w:rtl/>
        </w:rPr>
        <w:t>8</w:t>
      </w:r>
      <w:r>
        <w:rPr>
          <w:rFonts w:cs="B Nazanin" w:hint="cs"/>
          <w:sz w:val="20"/>
          <w:szCs w:val="20"/>
          <w:rtl/>
        </w:rPr>
        <w:t xml:space="preserve">: </w:t>
      </w:r>
      <w:r w:rsidR="002452E6" w:rsidRPr="00623F9B">
        <w:rPr>
          <w:rFonts w:cs="B Nazanin"/>
          <w:sz w:val="20"/>
          <w:szCs w:val="20"/>
          <w:rtl/>
        </w:rPr>
        <w:t>انرژ</w:t>
      </w:r>
      <w:r w:rsidR="002452E6" w:rsidRPr="00623F9B">
        <w:rPr>
          <w:rFonts w:cs="B Nazanin" w:hint="cs"/>
          <w:sz w:val="20"/>
          <w:szCs w:val="20"/>
          <w:rtl/>
        </w:rPr>
        <w:t>ی</w:t>
      </w:r>
      <w:r w:rsidR="002452E6" w:rsidRPr="00623F9B">
        <w:rPr>
          <w:rFonts w:cs="B Nazanin"/>
          <w:sz w:val="20"/>
          <w:szCs w:val="20"/>
          <w:rtl/>
        </w:rPr>
        <w:t xml:space="preserve"> </w:t>
      </w:r>
      <w:r w:rsidR="002452E6">
        <w:rPr>
          <w:rFonts w:cs="B Nazanin" w:hint="cs"/>
          <w:sz w:val="20"/>
          <w:szCs w:val="20"/>
          <w:rtl/>
        </w:rPr>
        <w:t>یون‌ها</w:t>
      </w:r>
      <w:r w:rsidR="002452E6" w:rsidRPr="00623F9B">
        <w:rPr>
          <w:rFonts w:cs="B Nazanin"/>
          <w:sz w:val="20"/>
          <w:szCs w:val="20"/>
          <w:rtl/>
        </w:rPr>
        <w:t xml:space="preserve"> در طول زمان تابش پالس ل</w:t>
      </w:r>
      <w:r w:rsidR="002452E6" w:rsidRPr="00623F9B">
        <w:rPr>
          <w:rFonts w:cs="B Nazanin" w:hint="cs"/>
          <w:sz w:val="20"/>
          <w:szCs w:val="20"/>
          <w:rtl/>
        </w:rPr>
        <w:t>ی</w:t>
      </w:r>
      <w:r w:rsidR="002452E6" w:rsidRPr="00623F9B">
        <w:rPr>
          <w:rFonts w:cs="B Nazanin" w:hint="eastAsia"/>
          <w:sz w:val="20"/>
          <w:szCs w:val="20"/>
          <w:rtl/>
        </w:rPr>
        <w:t>زر</w:t>
      </w:r>
      <w:r w:rsidR="002452E6" w:rsidRPr="00623F9B">
        <w:rPr>
          <w:rFonts w:cs="B Nazanin"/>
          <w:sz w:val="20"/>
          <w:szCs w:val="20"/>
          <w:rtl/>
        </w:rPr>
        <w:t xml:space="preserve"> به ازا</w:t>
      </w:r>
      <w:r w:rsidR="002452E6" w:rsidRPr="00623F9B">
        <w:rPr>
          <w:rFonts w:cs="B Nazanin" w:hint="cs"/>
          <w:sz w:val="20"/>
          <w:szCs w:val="20"/>
          <w:rtl/>
        </w:rPr>
        <w:t>ی</w:t>
      </w:r>
    </w:p>
    <w:p w14:paraId="07ACB30B" w14:textId="77777777" w:rsidR="002452E6" w:rsidRDefault="002452E6" w:rsidP="002452E6">
      <w:pPr>
        <w:jc w:val="center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لایه‌ی کندگی </w:t>
      </w:r>
      <w:r w:rsidRPr="002452E6">
        <w:rPr>
          <w:rFonts w:asciiTheme="majorBidi" w:hAnsiTheme="majorBidi" w:cstheme="majorBidi"/>
          <w:sz w:val="18"/>
          <w:szCs w:val="18"/>
        </w:rPr>
        <w:t>CH-DLC</w:t>
      </w:r>
      <w:r w:rsidRPr="00774B4B">
        <w:rPr>
          <w:rFonts w:cs="B Nazanin"/>
          <w:color w:val="000000"/>
          <w:rtl/>
        </w:rPr>
        <w:t xml:space="preserve"> و </w:t>
      </w:r>
      <w:r w:rsidRPr="002452E6">
        <w:rPr>
          <w:rFonts w:asciiTheme="majorBidi" w:hAnsiTheme="majorBidi" w:cstheme="majorBidi"/>
          <w:sz w:val="18"/>
          <w:szCs w:val="18"/>
        </w:rPr>
        <w:t>CH</w:t>
      </w:r>
    </w:p>
    <w:p w14:paraId="2049A144" w14:textId="77777777" w:rsidR="00E92609" w:rsidRDefault="00E92609" w:rsidP="00E92609">
      <w:pPr>
        <w:jc w:val="lowKashida"/>
        <w:rPr>
          <w:rFonts w:cs="B Nazanin"/>
          <w:rtl/>
        </w:rPr>
      </w:pPr>
    </w:p>
    <w:p w14:paraId="119FFF97" w14:textId="053DE9DB" w:rsidR="005F3C2D" w:rsidRDefault="005F3C2D" w:rsidP="005F3C2D">
      <w:pPr>
        <w:rPr>
          <w:rFonts w:asciiTheme="majorBidi" w:hAnsiTheme="majorBidi" w:cs="B Nazanin"/>
        </w:rPr>
      </w:pPr>
      <w:r>
        <w:rPr>
          <w:rFonts w:cs="B Nazanin" w:hint="cs"/>
          <w:rtl/>
        </w:rPr>
        <w:t xml:space="preserve">جدول 3 پارامترهای مهم مقایسه شده بین دو </w:t>
      </w:r>
      <w:r w:rsidRPr="00761684">
        <w:rPr>
          <w:rFonts w:cs="B Nazanin" w:hint="cs"/>
          <w:rtl/>
        </w:rPr>
        <w:t xml:space="preserve">لایه‌ی کندگی </w:t>
      </w:r>
      <w:r w:rsidRPr="002452E6">
        <w:rPr>
          <w:rFonts w:asciiTheme="majorBidi" w:hAnsiTheme="majorBidi" w:cstheme="majorBidi"/>
          <w:sz w:val="18"/>
          <w:szCs w:val="18"/>
        </w:rPr>
        <w:t>CH-DLC</w:t>
      </w:r>
      <w:r w:rsidRPr="00774B4B">
        <w:rPr>
          <w:rFonts w:cs="B Nazanin"/>
          <w:color w:val="000000"/>
          <w:rtl/>
        </w:rPr>
        <w:t xml:space="preserve"> و </w:t>
      </w:r>
      <w:r w:rsidRPr="002452E6">
        <w:rPr>
          <w:rFonts w:asciiTheme="majorBidi" w:hAnsiTheme="majorBidi" w:cstheme="majorBidi"/>
          <w:sz w:val="18"/>
          <w:szCs w:val="18"/>
        </w:rPr>
        <w:t>CH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5F3C2D">
        <w:rPr>
          <w:rFonts w:asciiTheme="majorBidi" w:hAnsiTheme="majorBidi" w:cs="B Nazanin" w:hint="cs"/>
          <w:rtl/>
        </w:rPr>
        <w:t>را</w:t>
      </w:r>
      <w:r w:rsidR="003972A2">
        <w:rPr>
          <w:rFonts w:asciiTheme="majorBidi" w:hAnsiTheme="majorBidi" w:cs="B Nazanin" w:hint="cs"/>
          <w:rtl/>
        </w:rPr>
        <w:t>به صورت جمع‌بندی نشان می‌</w:t>
      </w:r>
      <w:r w:rsidRPr="005F3C2D">
        <w:rPr>
          <w:rFonts w:asciiTheme="majorBidi" w:hAnsiTheme="majorBidi" w:cs="B Nazanin" w:hint="cs"/>
          <w:rtl/>
        </w:rPr>
        <w:t>دهد.</w:t>
      </w:r>
    </w:p>
    <w:p w14:paraId="71C31F81" w14:textId="77777777" w:rsidR="004164FD" w:rsidRDefault="004164FD" w:rsidP="005F3C2D">
      <w:pPr>
        <w:rPr>
          <w:rFonts w:asciiTheme="majorBidi" w:hAnsiTheme="majorBidi" w:cs="B Nazanin"/>
        </w:rPr>
      </w:pPr>
    </w:p>
    <w:p w14:paraId="005974FF" w14:textId="3D53BEB1" w:rsidR="00DD670A" w:rsidRPr="00DD670A" w:rsidRDefault="00DD670A" w:rsidP="005F3C2D">
      <w:pPr>
        <w:rPr>
          <w:rFonts w:asciiTheme="majorBidi" w:hAnsiTheme="majorBidi" w:cs="B Nazanin"/>
          <w:sz w:val="20"/>
          <w:szCs w:val="20"/>
          <w:rtl/>
        </w:rPr>
      </w:pPr>
      <w:r w:rsidRPr="00DD670A">
        <w:rPr>
          <w:rFonts w:cs="B Nazanin" w:hint="cs"/>
          <w:sz w:val="20"/>
          <w:szCs w:val="20"/>
          <w:rtl/>
        </w:rPr>
        <w:t xml:space="preserve">جدول 3 پارامترهای مهم مقایسه شده بین دو لایه‌ی کندگی </w:t>
      </w:r>
      <w:r w:rsidRPr="00DD670A">
        <w:rPr>
          <w:rFonts w:asciiTheme="majorBidi" w:hAnsiTheme="majorBidi" w:cstheme="majorBidi"/>
          <w:sz w:val="18"/>
          <w:szCs w:val="18"/>
        </w:rPr>
        <w:t>CH-DLC</w:t>
      </w:r>
      <w:r w:rsidRPr="00DD670A">
        <w:rPr>
          <w:rFonts w:cs="B Nazanin"/>
          <w:color w:val="000000"/>
          <w:sz w:val="18"/>
          <w:szCs w:val="18"/>
          <w:rtl/>
        </w:rPr>
        <w:t xml:space="preserve"> </w:t>
      </w:r>
      <w:r w:rsidRPr="00DD670A">
        <w:rPr>
          <w:rFonts w:cs="B Nazanin"/>
          <w:color w:val="000000"/>
          <w:sz w:val="20"/>
          <w:szCs w:val="20"/>
          <w:rtl/>
        </w:rPr>
        <w:t>و</w:t>
      </w:r>
      <w:r w:rsidRPr="00DD670A">
        <w:rPr>
          <w:rFonts w:cs="B Nazanin"/>
          <w:color w:val="000000"/>
          <w:sz w:val="20"/>
          <w:szCs w:val="20"/>
        </w:rPr>
        <w:t xml:space="preserve"> </w:t>
      </w:r>
      <w:r w:rsidRPr="00DD670A">
        <w:rPr>
          <w:rFonts w:asciiTheme="majorBidi" w:hAnsiTheme="majorBidi" w:cstheme="majorBidi"/>
          <w:color w:val="000000"/>
          <w:sz w:val="18"/>
          <w:szCs w:val="18"/>
        </w:rPr>
        <w:t>CH</w:t>
      </w:r>
      <w:r w:rsidRPr="00DD670A">
        <w:rPr>
          <w:rFonts w:cs="B Nazanin" w:hint="cs"/>
          <w:color w:val="000000"/>
          <w:sz w:val="20"/>
          <w:szCs w:val="20"/>
          <w:rtl/>
        </w:rPr>
        <w:t xml:space="preserve"> </w:t>
      </w:r>
    </w:p>
    <w:tbl>
      <w:tblPr>
        <w:bidiVisual/>
        <w:tblW w:w="4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992"/>
        <w:gridCol w:w="1418"/>
      </w:tblGrid>
      <w:tr w:rsidR="00DD670A" w14:paraId="5E244BA6" w14:textId="5768DFE4" w:rsidTr="00432786">
        <w:trPr>
          <w:jc w:val="center"/>
        </w:trPr>
        <w:tc>
          <w:tcPr>
            <w:tcW w:w="1615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4F9003AA" w14:textId="77777777" w:rsidR="00DD670A" w:rsidRPr="004164FD" w:rsidRDefault="00DD670A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لایه‌ها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62E971A3" w14:textId="1D82AB02" w:rsidR="00DD670A" w:rsidRPr="004164FD" w:rsidRDefault="00DD670A" w:rsidP="00DD670A">
            <w:pPr>
              <w:jc w:val="center"/>
              <w:rPr>
                <w:rFonts w:cs="B Nazanin"/>
                <w:sz w:val="18"/>
                <w:szCs w:val="18"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 xml:space="preserve">هدف با لایه‌ی کندگی </w:t>
            </w:r>
            <w:r w:rsidRPr="004164FD">
              <w:rPr>
                <w:rFonts w:asciiTheme="majorBidi" w:hAnsiTheme="majorBidi" w:cstheme="majorBidi"/>
                <w:sz w:val="18"/>
                <w:szCs w:val="18"/>
              </w:rPr>
              <w:t>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nil"/>
            </w:tcBorders>
            <w:vAlign w:val="center"/>
          </w:tcPr>
          <w:p w14:paraId="30B97519" w14:textId="7402F860" w:rsidR="00DD670A" w:rsidRPr="004164FD" w:rsidRDefault="00DD670A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 xml:space="preserve">هدف بالایه‌ی لایه‌ی کندگی </w:t>
            </w:r>
            <w:r w:rsidRPr="004164FD">
              <w:rPr>
                <w:rFonts w:asciiTheme="majorBidi" w:hAnsiTheme="majorBidi" w:cstheme="majorBidi"/>
                <w:sz w:val="18"/>
                <w:szCs w:val="18"/>
              </w:rPr>
              <w:t>CH-DLC</w:t>
            </w:r>
          </w:p>
        </w:tc>
      </w:tr>
      <w:tr w:rsidR="00DD670A" w14:paraId="1D1547CC" w14:textId="63D5C7EA" w:rsidTr="00432786">
        <w:trPr>
          <w:jc w:val="center"/>
        </w:trPr>
        <w:tc>
          <w:tcPr>
            <w:tcW w:w="1615" w:type="dxa"/>
            <w:tcBorders>
              <w:top w:val="single" w:sz="12" w:space="0" w:color="000000" w:themeColor="text1"/>
              <w:left w:val="nil"/>
            </w:tcBorders>
            <w:vAlign w:val="center"/>
          </w:tcPr>
          <w:p w14:paraId="3176F94B" w14:textId="327C5C64" w:rsidR="00DD670A" w:rsidRPr="004164FD" w:rsidRDefault="00DD670A" w:rsidP="00432786">
            <w:pPr>
              <w:jc w:val="center"/>
              <w:rPr>
                <w:rFonts w:cs="B Nazanin"/>
                <w:sz w:val="18"/>
                <w:szCs w:val="18"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دمای یونی</w:t>
            </w:r>
            <w:r w:rsidR="00432786" w:rsidRPr="004164FD">
              <w:rPr>
                <w:rFonts w:cs="B Nazanin" w:hint="cs"/>
                <w:sz w:val="18"/>
                <w:szCs w:val="18"/>
                <w:rtl/>
              </w:rPr>
              <w:t xml:space="preserve"> (</w:t>
            </w:r>
            <w:proofErr w:type="spellStart"/>
            <w:r w:rsidR="00432786" w:rsidRPr="004164FD">
              <w:rPr>
                <w:rFonts w:ascii="Times New Roman" w:hAnsi="Times New Roman" w:cs="B Nazanin"/>
                <w:color w:val="000000"/>
                <w:sz w:val="18"/>
                <w:szCs w:val="18"/>
              </w:rPr>
              <w:t>keV</w:t>
            </w:r>
            <w:proofErr w:type="spellEnd"/>
            <w:r w:rsidR="00432786" w:rsidRPr="004164FD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 w:themeColor="text1"/>
            </w:tcBorders>
            <w:vAlign w:val="center"/>
          </w:tcPr>
          <w:p w14:paraId="3C4691DB" w14:textId="7FC4DF26" w:rsidR="00DD670A" w:rsidRPr="004164FD" w:rsidRDefault="00DD670A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152</w:t>
            </w:r>
          </w:p>
        </w:tc>
        <w:tc>
          <w:tcPr>
            <w:tcW w:w="1418" w:type="dxa"/>
            <w:tcBorders>
              <w:top w:val="single" w:sz="12" w:space="0" w:color="000000" w:themeColor="text1"/>
              <w:right w:val="nil"/>
            </w:tcBorders>
            <w:vAlign w:val="center"/>
          </w:tcPr>
          <w:p w14:paraId="7A564FB4" w14:textId="65FF7E2E" w:rsidR="00DD670A" w:rsidRPr="004164FD" w:rsidRDefault="00DD670A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170</w:t>
            </w:r>
          </w:p>
        </w:tc>
      </w:tr>
      <w:tr w:rsidR="00DD670A" w14:paraId="1EFF1282" w14:textId="49630880" w:rsidTr="00432786">
        <w:trPr>
          <w:jc w:val="center"/>
        </w:trPr>
        <w:tc>
          <w:tcPr>
            <w:tcW w:w="1615" w:type="dxa"/>
            <w:tcBorders>
              <w:left w:val="nil"/>
            </w:tcBorders>
            <w:vAlign w:val="center"/>
          </w:tcPr>
          <w:p w14:paraId="54700DD0" w14:textId="7AA9E958" w:rsidR="00DD670A" w:rsidRPr="004164FD" w:rsidRDefault="00DD670A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دمای الکترونی</w:t>
            </w:r>
            <w:r w:rsidR="00432786" w:rsidRPr="004164FD">
              <w:rPr>
                <w:rFonts w:cs="B Nazanin"/>
                <w:sz w:val="18"/>
                <w:szCs w:val="18"/>
              </w:rPr>
              <w:t xml:space="preserve"> </w:t>
            </w:r>
            <w:r w:rsidR="00432786" w:rsidRPr="004164FD">
              <w:rPr>
                <w:rFonts w:cs="B Nazanin" w:hint="cs"/>
                <w:sz w:val="18"/>
                <w:szCs w:val="18"/>
                <w:rtl/>
              </w:rPr>
              <w:t xml:space="preserve"> (</w:t>
            </w:r>
            <w:proofErr w:type="spellStart"/>
            <w:r w:rsidR="00432786" w:rsidRPr="004164FD">
              <w:rPr>
                <w:rFonts w:ascii="Times New Roman" w:hAnsi="Times New Roman" w:cs="B Nazanin"/>
                <w:color w:val="000000"/>
                <w:sz w:val="18"/>
                <w:szCs w:val="18"/>
              </w:rPr>
              <w:t>keV</w:t>
            </w:r>
            <w:proofErr w:type="spellEnd"/>
            <w:r w:rsidR="00432786" w:rsidRPr="004164FD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992" w:type="dxa"/>
            <w:vAlign w:val="center"/>
          </w:tcPr>
          <w:p w14:paraId="69CEC0F2" w14:textId="146FC9C4" w:rsidR="00DD670A" w:rsidRPr="004164FD" w:rsidRDefault="00DD670A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3/65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3BCD02B1" w14:textId="1598A84B" w:rsidR="00DD670A" w:rsidRPr="004164FD" w:rsidRDefault="00DD670A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3/66</w:t>
            </w:r>
          </w:p>
        </w:tc>
      </w:tr>
      <w:tr w:rsidR="00DD670A" w14:paraId="50DCF054" w14:textId="6D9E285B" w:rsidTr="00432786">
        <w:trPr>
          <w:jc w:val="center"/>
        </w:trPr>
        <w:tc>
          <w:tcPr>
            <w:tcW w:w="1615" w:type="dxa"/>
            <w:tcBorders>
              <w:left w:val="nil"/>
            </w:tcBorders>
            <w:vAlign w:val="center"/>
          </w:tcPr>
          <w:p w14:paraId="3A75CC56" w14:textId="41C82E63" w:rsidR="00DD670A" w:rsidRPr="004164FD" w:rsidRDefault="00DD670A" w:rsidP="0043278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حداکثر چگالی در زمان افروزش</w:t>
            </w:r>
            <w:r w:rsidR="00432786" w:rsidRPr="004164FD">
              <w:rPr>
                <w:rFonts w:cs="B Nazanin" w:hint="cs"/>
                <w:sz w:val="18"/>
                <w:szCs w:val="18"/>
                <w:rtl/>
              </w:rPr>
              <w:t xml:space="preserve"> (</w:t>
            </w:r>
            <w:r w:rsidR="00432786" w:rsidRPr="004164FD">
              <w:rPr>
                <w:rFonts w:ascii="Times New Roman" w:hAnsi="Times New Roman" w:cs="B Nazanin"/>
                <w:color w:val="000000"/>
                <w:sz w:val="18"/>
                <w:szCs w:val="18"/>
              </w:rPr>
              <w:t>gcm</w:t>
            </w:r>
            <w:r w:rsidR="00432786" w:rsidRPr="004164FD">
              <w:rPr>
                <w:rFonts w:ascii="Times New Roman" w:hAnsi="Times New Roman" w:cs="B Nazanin"/>
                <w:color w:val="000000"/>
                <w:sz w:val="18"/>
                <w:szCs w:val="18"/>
                <w:vertAlign w:val="superscript"/>
              </w:rPr>
              <w:t>-3</w:t>
            </w:r>
            <w:r w:rsidR="00432786" w:rsidRPr="004164FD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992" w:type="dxa"/>
            <w:vAlign w:val="center"/>
          </w:tcPr>
          <w:p w14:paraId="542CC12E" w14:textId="07525F34" w:rsidR="00DD670A" w:rsidRPr="004164FD" w:rsidRDefault="00DD670A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248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3FBD58E" w14:textId="7E1B069C" w:rsidR="00DD670A" w:rsidRPr="004164FD" w:rsidRDefault="00DD670A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257</w:t>
            </w:r>
          </w:p>
        </w:tc>
      </w:tr>
      <w:tr w:rsidR="00DD670A" w14:paraId="1B82647C" w14:textId="14947C20" w:rsidTr="00432786">
        <w:trPr>
          <w:jc w:val="center"/>
        </w:trPr>
        <w:tc>
          <w:tcPr>
            <w:tcW w:w="1615" w:type="dxa"/>
            <w:tcBorders>
              <w:left w:val="nil"/>
            </w:tcBorders>
            <w:vAlign w:val="center"/>
          </w:tcPr>
          <w:p w14:paraId="603A2589" w14:textId="05CF9B7B" w:rsidR="00DD670A" w:rsidRPr="004164FD" w:rsidRDefault="00DD670A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انرژی یون‌ها</w:t>
            </w:r>
            <w:r w:rsidR="00432786" w:rsidRPr="004164FD">
              <w:rPr>
                <w:rFonts w:cs="B Nazanin" w:hint="cs"/>
                <w:sz w:val="18"/>
                <w:szCs w:val="18"/>
                <w:rtl/>
              </w:rPr>
              <w:t xml:space="preserve"> (</w:t>
            </w:r>
            <w:r w:rsidR="00432786" w:rsidRPr="004164FD">
              <w:rPr>
                <w:rFonts w:ascii="Times New Roman" w:hAnsi="Times New Roman" w:cs="B Nazanin"/>
                <w:color w:val="000000"/>
                <w:sz w:val="18"/>
                <w:szCs w:val="18"/>
              </w:rPr>
              <w:t>kJ</w:t>
            </w:r>
            <w:r w:rsidR="00432786" w:rsidRPr="004164FD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992" w:type="dxa"/>
            <w:vAlign w:val="center"/>
          </w:tcPr>
          <w:p w14:paraId="31BEEEA2" w14:textId="758E5D5E" w:rsidR="00DD670A" w:rsidRPr="004164FD" w:rsidRDefault="00432786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585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4D58BFB" w14:textId="71A0D2D6" w:rsidR="00DD670A" w:rsidRPr="004164FD" w:rsidRDefault="00432786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625</w:t>
            </w:r>
          </w:p>
        </w:tc>
      </w:tr>
      <w:tr w:rsidR="00DD670A" w14:paraId="6394807E" w14:textId="5592542D" w:rsidTr="00432786">
        <w:trPr>
          <w:jc w:val="center"/>
        </w:trPr>
        <w:tc>
          <w:tcPr>
            <w:tcW w:w="1615" w:type="dxa"/>
            <w:tcBorders>
              <w:left w:val="nil"/>
            </w:tcBorders>
            <w:vAlign w:val="center"/>
          </w:tcPr>
          <w:p w14:paraId="46FC9D35" w14:textId="6AD09758" w:rsidR="00DD670A" w:rsidRPr="004164FD" w:rsidRDefault="00DD670A" w:rsidP="00432786">
            <w:pPr>
              <w:jc w:val="center"/>
              <w:rPr>
                <w:rFonts w:cs="B Nazanin"/>
                <w:sz w:val="18"/>
                <w:szCs w:val="18"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 xml:space="preserve">انرژی لیزر کل </w:t>
            </w:r>
            <w:r w:rsidR="00432786" w:rsidRPr="004164FD">
              <w:rPr>
                <w:rFonts w:cs="B Nazanin" w:hint="cs"/>
                <w:sz w:val="18"/>
                <w:szCs w:val="18"/>
                <w:rtl/>
              </w:rPr>
              <w:t>جذب شده (</w:t>
            </w:r>
            <w:r w:rsidR="00432786" w:rsidRPr="004164FD">
              <w:rPr>
                <w:rFonts w:ascii="Times New Roman" w:hAnsi="Times New Roman" w:cs="B Nazanin"/>
                <w:color w:val="000000"/>
                <w:sz w:val="18"/>
                <w:szCs w:val="18"/>
              </w:rPr>
              <w:t>kJ</w:t>
            </w:r>
            <w:r w:rsidR="00432786" w:rsidRPr="004164FD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992" w:type="dxa"/>
            <w:vAlign w:val="center"/>
          </w:tcPr>
          <w:p w14:paraId="6427DA29" w14:textId="6538765D" w:rsidR="00DD670A" w:rsidRPr="004164FD" w:rsidRDefault="00432786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1349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67E943EA" w14:textId="4221C871" w:rsidR="00DD670A" w:rsidRPr="004164FD" w:rsidRDefault="00432786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1428</w:t>
            </w:r>
          </w:p>
        </w:tc>
      </w:tr>
      <w:tr w:rsidR="0063051E" w14:paraId="43A522A4" w14:textId="77777777" w:rsidTr="00432786">
        <w:trPr>
          <w:jc w:val="center"/>
        </w:trPr>
        <w:tc>
          <w:tcPr>
            <w:tcW w:w="1615" w:type="dxa"/>
            <w:tcBorders>
              <w:left w:val="nil"/>
            </w:tcBorders>
            <w:vAlign w:val="center"/>
          </w:tcPr>
          <w:p w14:paraId="2E2E130A" w14:textId="10BAEFD7" w:rsidR="0063051E" w:rsidRPr="004164FD" w:rsidRDefault="0063051E" w:rsidP="0063051E">
            <w:pPr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حداکثر فشار در زمان افروزش (</w:t>
            </w:r>
            <w:r w:rsidRPr="004164FD">
              <w:rPr>
                <w:rFonts w:ascii="Times New Roman" w:hAnsi="Times New Roman" w:cs="B Nazanin"/>
                <w:color w:val="000000"/>
                <w:sz w:val="18"/>
                <w:szCs w:val="18"/>
              </w:rPr>
              <w:t>Mbar</w:t>
            </w:r>
            <w:r w:rsidRPr="004164FD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992" w:type="dxa"/>
            <w:vAlign w:val="center"/>
          </w:tcPr>
          <w:p w14:paraId="389D3B27" w14:textId="2CBF154E" w:rsidR="0063051E" w:rsidRPr="004164FD" w:rsidRDefault="00AA26CB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1188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2F31CD1" w14:textId="73DA735B" w:rsidR="0063051E" w:rsidRPr="004164FD" w:rsidRDefault="00AA26CB" w:rsidP="003F591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1081</w:t>
            </w:r>
          </w:p>
        </w:tc>
      </w:tr>
      <w:tr w:rsidR="00DD670A" w14:paraId="51804C0C" w14:textId="77777777" w:rsidTr="00432786">
        <w:trPr>
          <w:jc w:val="center"/>
        </w:trPr>
        <w:tc>
          <w:tcPr>
            <w:tcW w:w="1615" w:type="dxa"/>
            <w:tcBorders>
              <w:left w:val="nil"/>
              <w:bottom w:val="single" w:sz="12" w:space="0" w:color="FFFFFF"/>
            </w:tcBorders>
            <w:vAlign w:val="center"/>
          </w:tcPr>
          <w:p w14:paraId="6CAB0223" w14:textId="41F2530F" w:rsidR="00DD670A" w:rsidRPr="004164FD" w:rsidRDefault="00DD670A" w:rsidP="003F5914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بهره</w:t>
            </w:r>
          </w:p>
        </w:tc>
        <w:tc>
          <w:tcPr>
            <w:tcW w:w="992" w:type="dxa"/>
            <w:tcBorders>
              <w:bottom w:val="single" w:sz="12" w:space="0" w:color="FFFFFF"/>
            </w:tcBorders>
            <w:vAlign w:val="center"/>
          </w:tcPr>
          <w:p w14:paraId="777DF65E" w14:textId="0869331B" w:rsidR="00DD670A" w:rsidRPr="004164FD" w:rsidRDefault="00DD670A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84</w:t>
            </w:r>
          </w:p>
        </w:tc>
        <w:tc>
          <w:tcPr>
            <w:tcW w:w="1418" w:type="dxa"/>
            <w:tcBorders>
              <w:bottom w:val="single" w:sz="12" w:space="0" w:color="FFFFFF"/>
              <w:right w:val="nil"/>
            </w:tcBorders>
            <w:vAlign w:val="center"/>
          </w:tcPr>
          <w:p w14:paraId="36616584" w14:textId="46DA3F51" w:rsidR="00DD670A" w:rsidRPr="004164FD" w:rsidRDefault="00DD670A" w:rsidP="003F5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164FD">
              <w:rPr>
                <w:rFonts w:cs="B Nazanin" w:hint="cs"/>
                <w:sz w:val="18"/>
                <w:szCs w:val="18"/>
                <w:rtl/>
              </w:rPr>
              <w:t>92</w:t>
            </w:r>
          </w:p>
        </w:tc>
      </w:tr>
    </w:tbl>
    <w:p w14:paraId="58BE7231" w14:textId="77777777" w:rsidR="00954D3E" w:rsidRDefault="00954D3E" w:rsidP="00954D3E">
      <w:pPr>
        <w:jc w:val="lowKashida"/>
        <w:rPr>
          <w:rFonts w:cs="B Nazanin"/>
          <w:rtl/>
        </w:rPr>
      </w:pPr>
    </w:p>
    <w:p w14:paraId="1D2FA109" w14:textId="5DFB6640" w:rsidR="00954D3E" w:rsidRPr="00954D3E" w:rsidRDefault="00954D3E" w:rsidP="00954D3E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جمع بندی </w:t>
      </w:r>
    </w:p>
    <w:p w14:paraId="1EB2005E" w14:textId="75E76CA9" w:rsidR="00A03EC7" w:rsidRDefault="00626386" w:rsidP="00E52FD6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امروزه گداخت به روش </w:t>
      </w:r>
      <w:r w:rsidRPr="000D25DE">
        <w:rPr>
          <w:rFonts w:asciiTheme="majorBidi" w:hAnsiTheme="majorBidi" w:cstheme="majorBidi"/>
          <w:sz w:val="20"/>
          <w:szCs w:val="20"/>
        </w:rPr>
        <w:t>ICF</w:t>
      </w:r>
      <w:r w:rsidRPr="000D25DE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cs="B Nazanin" w:hint="cs"/>
          <w:rtl/>
        </w:rPr>
        <w:t xml:space="preserve">با راه‌انداز لیزری </w:t>
      </w:r>
      <w:r w:rsidR="00122E6D">
        <w:rPr>
          <w:rFonts w:cs="B Nazanin" w:hint="cs"/>
          <w:rtl/>
        </w:rPr>
        <w:t>مورد توجه محققان این حوزه</w:t>
      </w:r>
      <w:r w:rsidR="00C31F7C">
        <w:rPr>
          <w:rFonts w:cs="B Nazanin" w:hint="cs"/>
          <w:rtl/>
        </w:rPr>
        <w:t xml:space="preserve"> قرار دارد</w:t>
      </w:r>
      <w:r w:rsidR="00122E6D">
        <w:rPr>
          <w:rFonts w:cs="B Nazanin" w:hint="cs"/>
          <w:rtl/>
        </w:rPr>
        <w:t xml:space="preserve"> و بهینه‌سازی طراحی هدف‌ها بسیار مورد توجه است. به همین دلیل در این پژوهش</w:t>
      </w:r>
      <w:r w:rsidR="003257B3">
        <w:rPr>
          <w:rFonts w:cs="B Nazanin" w:hint="cs"/>
          <w:rtl/>
        </w:rPr>
        <w:t xml:space="preserve"> بهینه‌سازی </w:t>
      </w:r>
      <w:r w:rsidR="00122E6D">
        <w:rPr>
          <w:rFonts w:cs="B Nazanin" w:hint="cs"/>
          <w:rtl/>
        </w:rPr>
        <w:t>یک</w:t>
      </w:r>
      <w:r w:rsidR="003257B3">
        <w:rPr>
          <w:rFonts w:cs="B Nazanin" w:hint="cs"/>
          <w:rtl/>
        </w:rPr>
        <w:t xml:space="preserve"> هدف </w:t>
      </w:r>
      <w:r w:rsidR="00122E6D">
        <w:rPr>
          <w:rFonts w:cs="B Nazanin" w:hint="cs"/>
          <w:rtl/>
        </w:rPr>
        <w:t>نوعی</w:t>
      </w:r>
      <w:r w:rsidR="000D25DE">
        <w:rPr>
          <w:rFonts w:cs="B Nazanin" w:hint="cs"/>
          <w:rtl/>
        </w:rPr>
        <w:t xml:space="preserve"> </w:t>
      </w:r>
      <w:r w:rsidR="00122E6D">
        <w:rPr>
          <w:rFonts w:cs="B Nazanin" w:hint="cs"/>
          <w:rtl/>
        </w:rPr>
        <w:t>را بررسی کرده‌ایم</w:t>
      </w:r>
      <w:r w:rsidR="003257B3">
        <w:rPr>
          <w:rFonts w:cs="B Nazanin" w:hint="cs"/>
          <w:rtl/>
        </w:rPr>
        <w:t xml:space="preserve">. </w:t>
      </w:r>
      <w:r w:rsidR="00122E6D">
        <w:rPr>
          <w:rFonts w:cs="B Nazanin" w:hint="cs"/>
          <w:rtl/>
        </w:rPr>
        <w:t xml:space="preserve">افزودن لایه‌ی کندگی </w:t>
      </w:r>
      <w:r w:rsidR="00122E6D" w:rsidRPr="00C31F7C">
        <w:rPr>
          <w:rFonts w:asciiTheme="majorBidi" w:hAnsiTheme="majorBidi" w:cstheme="majorBidi"/>
          <w:sz w:val="20"/>
          <w:szCs w:val="20"/>
        </w:rPr>
        <w:t>DLC</w:t>
      </w:r>
      <w:r w:rsidR="00C31F7C">
        <w:rPr>
          <w:rFonts w:cs="B Nazanin" w:hint="cs"/>
          <w:rtl/>
        </w:rPr>
        <w:t xml:space="preserve"> به لایه‌ی‌</w:t>
      </w:r>
      <w:r w:rsidR="00122E6D">
        <w:rPr>
          <w:rFonts w:cs="B Nazanin" w:hint="cs"/>
          <w:rtl/>
        </w:rPr>
        <w:t>کندگی پلی استایرن به علت چگالی بالایی که دارد</w:t>
      </w:r>
      <w:r w:rsidR="00C31F7C">
        <w:rPr>
          <w:rFonts w:cs="B Nazanin" w:hint="cs"/>
          <w:rtl/>
        </w:rPr>
        <w:t>،</w:t>
      </w:r>
      <w:r w:rsidR="00122E6D">
        <w:rPr>
          <w:rFonts w:cs="B Nazanin" w:hint="cs"/>
          <w:rtl/>
        </w:rPr>
        <w:t xml:space="preserve"> باعث کاهش ضخامت قرص سوخت شده و موجب حفظ بهتر تقارن سوخت و کاهش ناپایداری‌ها می‌شود. این امر موجب می‌شود که بتوان از لیزرهای با پالس‌های کوتاه‌تر استفاده نمود. </w:t>
      </w:r>
      <w:r w:rsidR="00782A40">
        <w:rPr>
          <w:rFonts w:cs="B Nazanin" w:hint="cs"/>
          <w:rtl/>
        </w:rPr>
        <w:t xml:space="preserve">سپس با بررسی بهره هدف ضخامت مناسب </w:t>
      </w:r>
      <w:r w:rsidR="00782A40" w:rsidRPr="000D25DE">
        <w:rPr>
          <w:rFonts w:asciiTheme="majorBidi" w:hAnsiTheme="majorBidi" w:cstheme="majorBidi"/>
          <w:sz w:val="20"/>
          <w:szCs w:val="20"/>
        </w:rPr>
        <w:t>DLC</w:t>
      </w:r>
      <w:r w:rsidR="00782A40">
        <w:rPr>
          <w:rFonts w:cs="B Nazanin" w:hint="cs"/>
          <w:rtl/>
        </w:rPr>
        <w:t xml:space="preserve"> به دست آمد. تحقیقات نشان داد قرص سوخت با لایه‌ی</w:t>
      </w:r>
      <w:r w:rsidR="00954D3E">
        <w:rPr>
          <w:rFonts w:cs="B Nazanin" w:hint="cs"/>
          <w:rtl/>
        </w:rPr>
        <w:t xml:space="preserve"> کندگی</w:t>
      </w:r>
      <w:r w:rsidR="00782A40">
        <w:rPr>
          <w:rFonts w:cs="B Nazanin" w:hint="cs"/>
          <w:rtl/>
        </w:rPr>
        <w:t xml:space="preserve"> دوتایی </w:t>
      </w:r>
      <w:r w:rsidR="00954D3E">
        <w:rPr>
          <w:rFonts w:cs="B Nazanin" w:hint="cs"/>
          <w:rtl/>
        </w:rPr>
        <w:t>جذب انرژی لیزر</w:t>
      </w:r>
      <w:r w:rsidR="00782A40">
        <w:rPr>
          <w:rFonts w:cs="B Nazanin" w:hint="cs"/>
          <w:rtl/>
        </w:rPr>
        <w:t xml:space="preserve"> و انرژی یون‌های بالاتری نس</w:t>
      </w:r>
      <w:r w:rsidR="000D25DE">
        <w:rPr>
          <w:rFonts w:cs="B Nazanin" w:hint="cs"/>
          <w:rtl/>
        </w:rPr>
        <w:t xml:space="preserve">بت به لایه‌ی کندگی تکی نشان </w:t>
      </w:r>
      <w:r w:rsidR="00C31F7C">
        <w:rPr>
          <w:rFonts w:cs="B Nazanin" w:hint="cs"/>
          <w:rtl/>
        </w:rPr>
        <w:t>می‌دهد</w:t>
      </w:r>
      <w:r w:rsidR="000D25DE">
        <w:rPr>
          <w:rFonts w:cs="B Nazanin" w:hint="cs"/>
          <w:rtl/>
        </w:rPr>
        <w:t xml:space="preserve"> و</w:t>
      </w:r>
      <w:r w:rsidR="007C4290">
        <w:rPr>
          <w:rFonts w:cs="B Nazanin" w:hint="cs"/>
          <w:rtl/>
        </w:rPr>
        <w:t xml:space="preserve"> در نهایت موجب افزایش 9% بهره سوخت لایه‌ی دوتایی </w:t>
      </w:r>
      <w:r w:rsidR="00C31F7C">
        <w:rPr>
          <w:rFonts w:cs="B Nazanin" w:hint="cs"/>
          <w:rtl/>
        </w:rPr>
        <w:t>می‌شود</w:t>
      </w:r>
      <w:r w:rsidR="007C4290">
        <w:rPr>
          <w:rFonts w:cs="B Nazanin" w:hint="cs"/>
          <w:rtl/>
        </w:rPr>
        <w:t>.</w:t>
      </w:r>
    </w:p>
    <w:p w14:paraId="3A9821B4" w14:textId="1B025224" w:rsidR="00E92609" w:rsidRPr="0063051E" w:rsidRDefault="00E92609" w:rsidP="0063051E">
      <w:pPr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مراجع و منابع </w:t>
      </w:r>
    </w:p>
    <w:p w14:paraId="3F1B7627" w14:textId="6C48BAE9" w:rsidR="00E52FD6" w:rsidRPr="00E52FD6" w:rsidRDefault="00E52FD6" w:rsidP="000368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E52FD6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R. L. McCrory et al. </w:t>
      </w:r>
      <w:r w:rsidRPr="00E52FD6">
        <w:rPr>
          <w:rFonts w:ascii="TimesNewRomanPS-ItalicMT" w:eastAsiaTheme="minorHAnsi" w:hAnsi="TimesNewRomanPS-ItalicMT"/>
          <w:i/>
          <w:iCs/>
          <w:color w:val="000000"/>
          <w:sz w:val="20"/>
          <w:szCs w:val="20"/>
          <w:lang w:bidi="fa-IR"/>
        </w:rPr>
        <w:t>Progress in direct-drive</w:t>
      </w:r>
      <w:r w:rsidRPr="00E52FD6">
        <w:rPr>
          <w:rFonts w:ascii="TimesNewRomanPS-ItalicMT" w:eastAsiaTheme="minorHAnsi" w:hAnsi="TimesNewRomanPS-ItalicMT"/>
          <w:i/>
          <w:iCs/>
          <w:color w:val="000000"/>
          <w:sz w:val="20"/>
          <w:szCs w:val="20"/>
          <w:lang w:bidi="fa-IR"/>
        </w:rPr>
        <w:br/>
        <w:t>inertial confinement fusion</w:t>
      </w:r>
      <w:r w:rsidRPr="00E52FD6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, Phys. Plasmas </w:t>
      </w:r>
      <w:r w:rsidRPr="00E52FD6">
        <w:rPr>
          <w:rFonts w:ascii="TimesNewRomanPS-BoldMT" w:eastAsiaTheme="minorHAnsi" w:hAnsi="TimesNewRomanPS-BoldMT"/>
          <w:b/>
          <w:bCs/>
          <w:color w:val="000000"/>
          <w:sz w:val="20"/>
          <w:szCs w:val="20"/>
          <w:lang w:bidi="fa-IR"/>
        </w:rPr>
        <w:t>15</w:t>
      </w:r>
      <w:r w:rsidRPr="00E52FD6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,</w:t>
      </w:r>
      <w:r w:rsidRPr="00E52FD6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br/>
        <w:t>055503 (2008)</w:t>
      </w:r>
    </w:p>
    <w:p w14:paraId="175535B5" w14:textId="0E56F2F1" w:rsidR="004C3C2C" w:rsidRPr="00E52FD6" w:rsidRDefault="004C3C2C" w:rsidP="000368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Kline, J. L., </w:t>
      </w:r>
      <w:proofErr w:type="spellStart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Batha</w:t>
      </w:r>
      <w:proofErr w:type="spellEnd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, S., Benedetti, L. R., Bennett, D., </w:t>
      </w:r>
      <w:proofErr w:type="spellStart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Bhandarkar</w:t>
      </w:r>
      <w:proofErr w:type="spellEnd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, </w:t>
      </w:r>
      <w:proofErr w:type="spellStart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S.</w:t>
      </w:r>
      <w:proofErr w:type="gramStart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,Hopkins</w:t>
      </w:r>
      <w:proofErr w:type="spellEnd"/>
      <w:proofErr w:type="gramEnd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, L. B, &amp; Bradley, D. K. (2019). "Progress of indirect drive Inertial</w:t>
      </w:r>
      <w:r w:rsidRPr="004C3C2C">
        <w:rPr>
          <w:rFonts w:ascii="TimesNewRomanPSMT" w:eastAsiaTheme="minorHAnsi" w:hAnsi="TimesNewRomanPSMT"/>
          <w:color w:val="000000"/>
          <w:sz w:val="18"/>
          <w:szCs w:val="18"/>
          <w:lang w:bidi="fa-IR"/>
        </w:rPr>
        <w:br/>
      </w:r>
      <w:r w:rsidRPr="00E52FD6">
        <w:rPr>
          <w:rFonts w:asciiTheme="majorBidi" w:eastAsiaTheme="minorHAnsi" w:hAnsiTheme="majorBidi" w:cstheme="majorBidi"/>
          <w:color w:val="000000"/>
          <w:sz w:val="20"/>
          <w:szCs w:val="20"/>
          <w:lang w:bidi="fa-IR"/>
        </w:rPr>
        <w:t xml:space="preserve">Confinement Fusion in the United States". </w:t>
      </w:r>
      <w:r w:rsidRPr="00E52FD6">
        <w:rPr>
          <w:rFonts w:asciiTheme="majorBidi" w:eastAsiaTheme="minorHAnsi" w:hAnsiTheme="majorBidi" w:cstheme="majorBidi"/>
          <w:i/>
          <w:iCs/>
          <w:color w:val="000000"/>
          <w:sz w:val="20"/>
          <w:szCs w:val="20"/>
          <w:lang w:bidi="fa-IR"/>
        </w:rPr>
        <w:t>Nuclear Fusion. 59</w:t>
      </w:r>
      <w:r w:rsidRPr="00E52FD6">
        <w:rPr>
          <w:rFonts w:asciiTheme="majorBidi" w:eastAsiaTheme="minorHAnsi" w:hAnsiTheme="majorBidi" w:cstheme="majorBidi"/>
          <w:color w:val="000000"/>
          <w:sz w:val="20"/>
          <w:szCs w:val="20"/>
          <w:lang w:bidi="fa-IR"/>
        </w:rPr>
        <w:t>, 11, 112018.</w:t>
      </w:r>
    </w:p>
    <w:p w14:paraId="3874A326" w14:textId="59EB033C" w:rsidR="00E52FD6" w:rsidRPr="00E52FD6" w:rsidRDefault="00E52FD6" w:rsidP="000368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E52FD6">
        <w:rPr>
          <w:rFonts w:asciiTheme="majorBidi" w:eastAsiaTheme="minorHAnsi" w:hAnsiTheme="majorBidi" w:cstheme="majorBidi"/>
          <w:color w:val="000000"/>
          <w:sz w:val="20"/>
          <w:szCs w:val="20"/>
          <w:lang w:bidi="fa-IR"/>
        </w:rPr>
        <w:t xml:space="preserve">J. Nilsen, </w:t>
      </w:r>
      <w:r w:rsidRPr="00E52FD6">
        <w:rPr>
          <w:rFonts w:asciiTheme="majorBidi" w:eastAsiaTheme="minorHAnsi" w:hAnsiTheme="majorBidi" w:cstheme="majorBidi"/>
          <w:i/>
          <w:iCs/>
          <w:color w:val="000000"/>
          <w:sz w:val="20"/>
          <w:szCs w:val="20"/>
          <w:lang w:bidi="fa-IR"/>
        </w:rPr>
        <w:t>Understanding the effects of radiative</w:t>
      </w:r>
      <w:r w:rsidRPr="00E52FD6">
        <w:rPr>
          <w:rFonts w:asciiTheme="majorBidi" w:eastAsiaTheme="minorHAnsi" w:hAnsiTheme="majorBidi" w:cstheme="majorBidi"/>
          <w:i/>
          <w:iCs/>
          <w:color w:val="000000"/>
          <w:sz w:val="20"/>
          <w:szCs w:val="20"/>
          <w:lang w:bidi="fa-IR"/>
        </w:rPr>
        <w:br/>
        <w:t>preheat and self-emission from shock heating</w:t>
      </w:r>
      <w:r w:rsidRPr="00E52FD6">
        <w:rPr>
          <w:rFonts w:asciiTheme="majorBidi" w:eastAsiaTheme="minorHAnsi" w:hAnsiTheme="majorBidi" w:cstheme="majorBidi"/>
          <w:i/>
          <w:iCs/>
          <w:color w:val="000000"/>
          <w:sz w:val="20"/>
          <w:szCs w:val="20"/>
          <w:lang w:bidi="fa-IR"/>
        </w:rPr>
        <w:br/>
        <w:t>on equation of state measurement at 100s of</w:t>
      </w:r>
      <w:r w:rsidRPr="00E52FD6">
        <w:rPr>
          <w:rFonts w:asciiTheme="majorBidi" w:eastAsiaTheme="minorHAnsi" w:hAnsiTheme="majorBidi" w:cstheme="majorBidi"/>
          <w:i/>
          <w:iCs/>
          <w:color w:val="000000"/>
          <w:sz w:val="20"/>
          <w:szCs w:val="20"/>
          <w:lang w:bidi="fa-IR"/>
        </w:rPr>
        <w:br/>
        <w:t>Mbar using spherically converging shock waves</w:t>
      </w:r>
      <w:r w:rsidRPr="00E52FD6">
        <w:rPr>
          <w:rFonts w:asciiTheme="majorBidi" w:eastAsiaTheme="minorHAnsi" w:hAnsiTheme="majorBidi" w:cstheme="majorBidi"/>
          <w:i/>
          <w:iCs/>
          <w:color w:val="000000"/>
          <w:sz w:val="20"/>
          <w:szCs w:val="20"/>
          <w:lang w:bidi="fa-IR"/>
        </w:rPr>
        <w:br/>
        <w:t xml:space="preserve">in a NIF </w:t>
      </w:r>
      <w:proofErr w:type="spellStart"/>
      <w:r w:rsidRPr="00E52FD6">
        <w:rPr>
          <w:rFonts w:asciiTheme="majorBidi" w:eastAsiaTheme="minorHAnsi" w:hAnsiTheme="majorBidi" w:cstheme="majorBidi"/>
          <w:i/>
          <w:iCs/>
          <w:color w:val="000000"/>
          <w:sz w:val="20"/>
          <w:szCs w:val="20"/>
          <w:lang w:bidi="fa-IR"/>
        </w:rPr>
        <w:t>hohlraum</w:t>
      </w:r>
      <w:proofErr w:type="spellEnd"/>
      <w:r w:rsidRPr="00E52FD6">
        <w:rPr>
          <w:rFonts w:asciiTheme="majorBidi" w:eastAsiaTheme="minorHAnsi" w:hAnsiTheme="majorBidi" w:cstheme="majorBidi"/>
          <w:color w:val="000000"/>
          <w:sz w:val="20"/>
          <w:szCs w:val="20"/>
          <w:lang w:bidi="fa-IR"/>
        </w:rPr>
        <w:t>, Matter and Radiation at</w:t>
      </w:r>
      <w:r w:rsidRPr="00E52FD6">
        <w:rPr>
          <w:rFonts w:asciiTheme="majorBidi" w:eastAsiaTheme="minorHAnsi" w:hAnsiTheme="majorBidi" w:cstheme="majorBidi"/>
          <w:color w:val="000000"/>
          <w:sz w:val="20"/>
          <w:szCs w:val="20"/>
          <w:lang w:bidi="fa-IR"/>
        </w:rPr>
        <w:br/>
        <w:t xml:space="preserve">Extremes </w:t>
      </w:r>
      <w:r w:rsidRPr="00E52FD6">
        <w:rPr>
          <w:rFonts w:asciiTheme="majorBidi" w:eastAsiaTheme="minorHAnsi" w:hAnsiTheme="majorBidi" w:cstheme="majorBidi"/>
          <w:b/>
          <w:bCs/>
          <w:color w:val="000000"/>
          <w:sz w:val="20"/>
          <w:szCs w:val="20"/>
          <w:lang w:bidi="fa-IR"/>
        </w:rPr>
        <w:t>5</w:t>
      </w:r>
      <w:r w:rsidRPr="00E52FD6">
        <w:rPr>
          <w:rFonts w:asciiTheme="majorBidi" w:eastAsiaTheme="minorHAnsi" w:hAnsiTheme="majorBidi" w:cstheme="majorBidi"/>
          <w:color w:val="000000"/>
          <w:sz w:val="20"/>
          <w:szCs w:val="20"/>
          <w:lang w:bidi="fa-IR"/>
        </w:rPr>
        <w:t>, 018401 (2020).</w:t>
      </w:r>
    </w:p>
    <w:p w14:paraId="6917285F" w14:textId="5AA8EF80" w:rsidR="00E52FD6" w:rsidRPr="00E52FD6" w:rsidRDefault="00566CE5" w:rsidP="00E5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16"/>
          <w:szCs w:val="16"/>
        </w:rPr>
      </w:pPr>
      <w:proofErr w:type="spellStart"/>
      <w:r w:rsidRPr="0003682F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Honglertk</w:t>
      </w:r>
      <w:r w:rsidR="0003682F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ongsakul</w:t>
      </w:r>
      <w:proofErr w:type="spellEnd"/>
      <w:r w:rsidR="0003682F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K., P. W. May, and B. </w:t>
      </w:r>
      <w:proofErr w:type="spellStart"/>
      <w:r w:rsidRPr="0003682F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Paosawatyanyong</w:t>
      </w:r>
      <w:proofErr w:type="spellEnd"/>
      <w:r w:rsidRPr="0003682F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 "Electrical and optical properties of diamond-like carbon films deposited by pulsed laser ablation." </w:t>
      </w:r>
      <w:r w:rsidRPr="0003682F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Diamond and Related Materials</w:t>
      </w:r>
      <w:r w:rsidRPr="0003682F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 19.7-9 (2010): 999-1002.</w:t>
      </w:r>
    </w:p>
    <w:p w14:paraId="0864EEED" w14:textId="645F8767" w:rsidR="00E52FD6" w:rsidRPr="0003682F" w:rsidRDefault="00E52FD6" w:rsidP="000368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16"/>
          <w:szCs w:val="16"/>
        </w:rPr>
      </w:pPr>
      <w:r w:rsidRPr="00E52FD6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S. W. </w:t>
      </w:r>
      <w:proofErr w:type="spellStart"/>
      <w:r w:rsidRPr="00E52FD6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Haan</w:t>
      </w:r>
      <w:proofErr w:type="spellEnd"/>
      <w:r w:rsidRPr="00E52FD6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, </w:t>
      </w:r>
      <w:r w:rsidRPr="00E52FD6">
        <w:rPr>
          <w:rFonts w:ascii="TimesNewRomanPS-ItalicMT" w:eastAsiaTheme="minorHAnsi" w:hAnsi="TimesNewRomanPS-ItalicMT"/>
          <w:i/>
          <w:iCs/>
          <w:color w:val="000000"/>
          <w:sz w:val="20"/>
          <w:szCs w:val="20"/>
          <w:lang w:bidi="fa-IR"/>
        </w:rPr>
        <w:t>Point design targets,</w:t>
      </w:r>
      <w:r w:rsidRPr="00E52FD6">
        <w:rPr>
          <w:rFonts w:ascii="TimesNewRomanPS-ItalicMT" w:eastAsiaTheme="minorHAnsi" w:hAnsi="TimesNewRomanPS-ItalicMT"/>
          <w:i/>
          <w:iCs/>
          <w:color w:val="000000"/>
          <w:sz w:val="20"/>
          <w:szCs w:val="20"/>
          <w:lang w:bidi="fa-IR"/>
        </w:rPr>
        <w:br/>
        <w:t>specifications, and requirements for the 2010</w:t>
      </w:r>
      <w:r w:rsidRPr="00E52FD6">
        <w:rPr>
          <w:rFonts w:ascii="TimesNewRomanPS-ItalicMT" w:eastAsiaTheme="minorHAnsi" w:hAnsi="TimesNewRomanPS-ItalicMT"/>
          <w:i/>
          <w:iCs/>
          <w:color w:val="000000"/>
          <w:sz w:val="20"/>
          <w:szCs w:val="20"/>
          <w:lang w:bidi="fa-IR"/>
        </w:rPr>
        <w:br/>
        <w:t>ignition campaign on the National Ignition</w:t>
      </w:r>
      <w:r w:rsidRPr="00E52FD6">
        <w:rPr>
          <w:rFonts w:ascii="TimesNewRomanPS-ItalicMT" w:eastAsiaTheme="minorHAnsi" w:hAnsi="TimesNewRomanPS-ItalicMT"/>
          <w:i/>
          <w:iCs/>
          <w:color w:val="000000"/>
          <w:sz w:val="20"/>
          <w:szCs w:val="20"/>
          <w:lang w:bidi="fa-IR"/>
        </w:rPr>
        <w:br/>
        <w:t>Facility</w:t>
      </w:r>
      <w:r w:rsidRPr="00E52FD6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, Phys. Plasmas </w:t>
      </w:r>
      <w:r w:rsidRPr="00E52FD6">
        <w:rPr>
          <w:rFonts w:ascii="TimesNewRomanPS-BoldMT" w:eastAsiaTheme="minorHAnsi" w:hAnsi="TimesNewRomanPS-BoldMT"/>
          <w:b/>
          <w:bCs/>
          <w:color w:val="000000"/>
          <w:sz w:val="20"/>
          <w:szCs w:val="20"/>
          <w:lang w:bidi="fa-IR"/>
        </w:rPr>
        <w:t>18</w:t>
      </w:r>
      <w:r w:rsidRPr="00E52FD6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, 051001 (2011)</w:t>
      </w:r>
    </w:p>
    <w:p w14:paraId="50398164" w14:textId="3592C70B" w:rsidR="004C3C2C" w:rsidRPr="007D152E" w:rsidRDefault="00D83610" w:rsidP="000368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R. </w:t>
      </w:r>
      <w:proofErr w:type="spellStart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Ramis</w:t>
      </w:r>
      <w:proofErr w:type="spellEnd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 and J. Meyer-</w:t>
      </w:r>
      <w:proofErr w:type="spellStart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ter</w:t>
      </w:r>
      <w:proofErr w:type="spellEnd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-</w:t>
      </w:r>
      <w:proofErr w:type="spellStart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Vehn</w:t>
      </w:r>
      <w:proofErr w:type="spellEnd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, </w:t>
      </w:r>
      <w:r w:rsidRPr="004C3C2C">
        <w:rPr>
          <w:rFonts w:ascii="TimesNewRomanPS-ItalicMT" w:eastAsiaTheme="minorHAnsi" w:hAnsi="TimesNewRomanPS-ItalicMT"/>
          <w:i/>
          <w:iCs/>
          <w:color w:val="000000"/>
          <w:sz w:val="20"/>
          <w:szCs w:val="20"/>
          <w:lang w:bidi="fa-IR"/>
        </w:rPr>
        <w:t>MULTI-IFE—</w:t>
      </w:r>
      <w:r w:rsidRPr="004C3C2C">
        <w:rPr>
          <w:rFonts w:ascii="TimesNewRomanPS-ItalicMT" w:eastAsiaTheme="minorHAnsi" w:hAnsi="TimesNewRomanPS-ItalicMT"/>
          <w:i/>
          <w:iCs/>
          <w:color w:val="000000"/>
          <w:sz w:val="20"/>
          <w:szCs w:val="20"/>
          <w:lang w:bidi="fa-IR"/>
        </w:rPr>
        <w:br/>
        <w:t>A one-dimensional computer code for Inertial</w:t>
      </w:r>
      <w:r w:rsidRPr="004C3C2C">
        <w:rPr>
          <w:rFonts w:ascii="TimesNewRomanPS-ItalicMT" w:eastAsiaTheme="minorHAnsi" w:hAnsi="TimesNewRomanPS-ItalicMT"/>
          <w:i/>
          <w:iCs/>
          <w:color w:val="000000"/>
          <w:sz w:val="20"/>
          <w:szCs w:val="20"/>
          <w:lang w:bidi="fa-IR"/>
        </w:rPr>
        <w:br/>
        <w:t>Fusion Energy (IFE) target simulations</w:t>
      </w:r>
      <w:proofErr w:type="gramStart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,</w:t>
      </w:r>
      <w:proofErr w:type="gramEnd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br/>
      </w:r>
      <w:proofErr w:type="spellStart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Comput</w:t>
      </w:r>
      <w:proofErr w:type="spellEnd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. Phys. </w:t>
      </w:r>
      <w:proofErr w:type="spellStart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Commun</w:t>
      </w:r>
      <w:proofErr w:type="spellEnd"/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. </w:t>
      </w:r>
      <w:r w:rsidRPr="00C31F7C">
        <w:rPr>
          <w:rFonts w:ascii="TimesNewRomanPS-BoldMT" w:eastAsiaTheme="minorHAnsi" w:hAnsi="TimesNewRomanPS-BoldMT"/>
          <w:color w:val="000000"/>
          <w:sz w:val="20"/>
          <w:szCs w:val="20"/>
          <w:lang w:bidi="fa-IR"/>
        </w:rPr>
        <w:t>203</w:t>
      </w:r>
      <w:r w:rsidRPr="004C3C2C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, 226 (2016)</w:t>
      </w:r>
    </w:p>
    <w:p w14:paraId="15F96F03" w14:textId="0C9578AC" w:rsidR="007D152E" w:rsidRPr="00C31F7C" w:rsidRDefault="00C31F7C" w:rsidP="000368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  <w:r w:rsidRPr="00C31F7C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Temporal, Mauro, et al. "Irradiation uniformity at the Laser </w:t>
      </w:r>
      <w:proofErr w:type="spellStart"/>
      <w:r w:rsidRPr="00C31F7C">
        <w:rPr>
          <w:rFonts w:asciiTheme="majorBidi" w:hAnsiTheme="majorBidi" w:cstheme="majorBidi"/>
          <w:sz w:val="20"/>
          <w:szCs w:val="20"/>
          <w:shd w:val="clear" w:color="auto" w:fill="FFFFFF"/>
        </w:rPr>
        <w:t>MegaJoule</w:t>
      </w:r>
      <w:proofErr w:type="spellEnd"/>
      <w:r w:rsidRPr="00C31F7C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facility in the context of the shock ignition scheme." </w:t>
      </w:r>
      <w:r w:rsidRPr="00C31F7C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High Power Laser Science and Engineering</w:t>
      </w:r>
      <w:r w:rsidRPr="00C31F7C">
        <w:rPr>
          <w:rFonts w:asciiTheme="majorBidi" w:hAnsiTheme="majorBidi" w:cstheme="majorBidi"/>
          <w:sz w:val="20"/>
          <w:szCs w:val="20"/>
          <w:shd w:val="clear" w:color="auto" w:fill="FFFFFF"/>
        </w:rPr>
        <w:t> 2 (2014).</w:t>
      </w:r>
    </w:p>
    <w:p w14:paraId="71D9539D" w14:textId="77777777" w:rsidR="004C3C2C" w:rsidRDefault="004C3C2C" w:rsidP="000368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03EC7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S. </w:t>
      </w:r>
      <w:proofErr w:type="spellStart"/>
      <w:r w:rsidRPr="00A03EC7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Atzeni</w:t>
      </w:r>
      <w:proofErr w:type="spellEnd"/>
      <w:r w:rsidRPr="00A03EC7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 and J. Meyer-</w:t>
      </w:r>
      <w:proofErr w:type="spellStart"/>
      <w:r w:rsidRPr="00A03EC7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ter</w:t>
      </w:r>
      <w:proofErr w:type="spellEnd"/>
      <w:r w:rsidRPr="00A03EC7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-</w:t>
      </w:r>
      <w:proofErr w:type="spellStart"/>
      <w:r w:rsidRPr="00A03EC7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Vehn</w:t>
      </w:r>
      <w:proofErr w:type="spellEnd"/>
      <w:r w:rsidRPr="00A03EC7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, </w:t>
      </w:r>
      <w:r w:rsidRPr="00A03EC7">
        <w:rPr>
          <w:rFonts w:ascii="TimesNewRomanPS-ItalicMT" w:eastAsiaTheme="minorHAnsi" w:hAnsi="TimesNewRomanPS-ItalicMT"/>
          <w:i/>
          <w:iCs/>
          <w:color w:val="000000"/>
          <w:sz w:val="20"/>
          <w:szCs w:val="20"/>
          <w:lang w:bidi="fa-IR"/>
        </w:rPr>
        <w:t>The physics of</w:t>
      </w:r>
      <w:r w:rsidRPr="00A03EC7">
        <w:rPr>
          <w:rFonts w:ascii="TimesNewRomanPS-ItalicMT" w:eastAsiaTheme="minorHAnsi" w:hAnsi="TimesNewRomanPS-ItalicMT"/>
          <w:i/>
          <w:iCs/>
          <w:color w:val="000000"/>
          <w:sz w:val="20"/>
          <w:szCs w:val="20"/>
          <w:lang w:bidi="fa-IR"/>
        </w:rPr>
        <w:br/>
        <w:t>inertial fusion</w:t>
      </w:r>
      <w:r w:rsidRPr="00A03EC7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, 1st ed. (</w:t>
      </w:r>
      <w:proofErr w:type="spellStart"/>
      <w:r w:rsidRPr="00A03EC7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Claredon</w:t>
      </w:r>
      <w:proofErr w:type="spellEnd"/>
      <w:r w:rsidRPr="00A03EC7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 xml:space="preserve"> Press, Oxford</w:t>
      </w:r>
      <w:proofErr w:type="gramStart"/>
      <w:r w:rsidRPr="00A03EC7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t>,</w:t>
      </w:r>
      <w:proofErr w:type="gramEnd"/>
      <w:r w:rsidRPr="00A03EC7">
        <w:rPr>
          <w:rFonts w:ascii="TimesNewRomanPSMT" w:eastAsiaTheme="minorHAnsi" w:hAnsi="TimesNewRomanPSMT"/>
          <w:color w:val="000000"/>
          <w:sz w:val="20"/>
          <w:szCs w:val="20"/>
          <w:lang w:bidi="fa-IR"/>
        </w:rPr>
        <w:br/>
        <w:t>2004)</w:t>
      </w:r>
      <w:r w:rsidRPr="00A03EC7">
        <w:rPr>
          <w:rFonts w:asciiTheme="minorHAnsi" w:eastAsiaTheme="minorHAnsi" w:hAnsiTheme="minorHAnsi"/>
          <w:lang w:bidi="fa-IR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A. Author, 1986. </w:t>
      </w:r>
      <w:r>
        <w:rPr>
          <w:rFonts w:ascii="Times New Roman" w:hAnsi="Times New Roman"/>
          <w:i/>
          <w:iCs/>
          <w:sz w:val="20"/>
          <w:szCs w:val="20"/>
        </w:rPr>
        <w:t>Book Name</w:t>
      </w:r>
      <w:r>
        <w:rPr>
          <w:rFonts w:ascii="Times New Roman" w:hAnsi="Times New Roman"/>
          <w:sz w:val="20"/>
          <w:szCs w:val="20"/>
        </w:rPr>
        <w:t>. Publisher Name, Address.</w:t>
      </w:r>
      <w:r>
        <w:rPr>
          <w:rFonts w:ascii="Times New Roman" w:hAnsi="Times New Roman" w:hint="cs"/>
          <w:sz w:val="20"/>
          <w:szCs w:val="20"/>
          <w:rtl/>
        </w:rPr>
        <w:t xml:space="preserve"> </w:t>
      </w:r>
    </w:p>
    <w:sectPr w:rsidR="004C3C2C" w:rsidSect="0063051E">
      <w:footnotePr>
        <w:numRestart w:val="eachPage"/>
      </w:footnotePr>
      <w:type w:val="continuous"/>
      <w:pgSz w:w="11906" w:h="16838" w:code="9"/>
      <w:pgMar w:top="1134" w:right="1134" w:bottom="1134" w:left="1134" w:header="284" w:footer="567" w:gutter="0"/>
      <w:cols w:num="2" w:space="454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4C29D" w14:textId="77777777" w:rsidR="00317E74" w:rsidRDefault="00317E74" w:rsidP="00E92609">
      <w:r>
        <w:separator/>
      </w:r>
    </w:p>
  </w:endnote>
  <w:endnote w:type="continuationSeparator" w:id="0">
    <w:p w14:paraId="548BB627" w14:textId="77777777" w:rsidR="00317E74" w:rsidRDefault="00317E74" w:rsidP="00E9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Inherite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EBBFE" w14:textId="77777777" w:rsidR="00E92609" w:rsidRDefault="00E9260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03EE986" w14:textId="77777777" w:rsidR="00E92609" w:rsidRDefault="00E926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04"/>
      <w:gridCol w:w="3207"/>
      <w:gridCol w:w="3227"/>
    </w:tblGrid>
    <w:tr w:rsidR="00E92609" w14:paraId="5D2D7D5D" w14:textId="77777777">
      <w:tc>
        <w:tcPr>
          <w:tcW w:w="3284" w:type="dxa"/>
        </w:tcPr>
        <w:p w14:paraId="115703B4" w14:textId="77777777" w:rsidR="00E92609" w:rsidRDefault="00E92609">
          <w:pPr>
            <w:bidi w:val="0"/>
            <w:jc w:val="center"/>
            <w:rPr>
              <w:noProof/>
              <w:sz w:val="20"/>
              <w:szCs w:val="20"/>
            </w:rPr>
          </w:pPr>
        </w:p>
      </w:tc>
      <w:tc>
        <w:tcPr>
          <w:tcW w:w="3285" w:type="dxa"/>
        </w:tcPr>
        <w:p w14:paraId="5235BD92" w14:textId="77777777" w:rsidR="00E92609" w:rsidRDefault="00E92609">
          <w:pPr>
            <w:bidi w:val="0"/>
            <w:jc w:val="center"/>
            <w:rPr>
              <w:noProof/>
              <w:sz w:val="20"/>
              <w:szCs w:val="20"/>
            </w:rPr>
          </w:pPr>
          <w:r>
            <w:rPr>
              <w:rStyle w:val="PageNumber"/>
              <w:sz w:val="20"/>
              <w:szCs w:val="20"/>
            </w:rPr>
            <w:fldChar w:fldCharType="begin"/>
          </w:r>
          <w:r>
            <w:rPr>
              <w:rStyle w:val="PageNumber"/>
              <w:sz w:val="20"/>
              <w:szCs w:val="20"/>
            </w:rPr>
            <w:instrText xml:space="preserve"> PAGE </w:instrText>
          </w:r>
          <w:r>
            <w:rPr>
              <w:rStyle w:val="PageNumber"/>
              <w:sz w:val="20"/>
              <w:szCs w:val="20"/>
            </w:rPr>
            <w:fldChar w:fldCharType="separate"/>
          </w:r>
          <w:r w:rsidR="0040756A">
            <w:rPr>
              <w:rStyle w:val="PageNumber"/>
              <w:noProof/>
              <w:sz w:val="20"/>
              <w:szCs w:val="20"/>
            </w:rPr>
            <w:t>4</w:t>
          </w:r>
          <w:r>
            <w:rPr>
              <w:rStyle w:val="PageNumber"/>
              <w:sz w:val="20"/>
              <w:szCs w:val="20"/>
            </w:rPr>
            <w:fldChar w:fldCharType="end"/>
          </w:r>
        </w:p>
      </w:tc>
      <w:tc>
        <w:tcPr>
          <w:tcW w:w="3285" w:type="dxa"/>
        </w:tcPr>
        <w:p w14:paraId="72B6782E" w14:textId="77777777" w:rsidR="00E92609" w:rsidRDefault="00E92609">
          <w:pPr>
            <w:bidi w:val="0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>ISME2011, 10-12 May, 2011</w:t>
          </w:r>
        </w:p>
      </w:tc>
    </w:tr>
  </w:tbl>
  <w:p w14:paraId="352F2DFB" w14:textId="77777777" w:rsidR="00E92609" w:rsidRDefault="00E92609">
    <w:pPr>
      <w:bidi w:val="0"/>
      <w:jc w:val="center"/>
      <w:rPr>
        <w:noProof/>
        <w:sz w:val="20"/>
        <w:szCs w:val="20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7367E" w14:textId="77777777" w:rsidR="00E92609" w:rsidRDefault="00E92609">
    <w:pPr>
      <w:pStyle w:val="Footer"/>
      <w:bidi w:val="0"/>
      <w:ind w:right="360"/>
      <w:jc w:val="center"/>
      <w:rPr>
        <w:sz w:val="20"/>
        <w:szCs w:val="20"/>
      </w:rPr>
    </w:pPr>
    <w:r>
      <w:rPr>
        <w:rStyle w:val="PageNumber"/>
        <w:rFonts w:hint="cs"/>
        <w:sz w:val="20"/>
        <w:szCs w:val="20"/>
        <w:rtl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D4408" w14:textId="77777777" w:rsidR="00317E74" w:rsidRDefault="00317E74" w:rsidP="00E92609">
      <w:r>
        <w:separator/>
      </w:r>
    </w:p>
  </w:footnote>
  <w:footnote w:type="continuationSeparator" w:id="0">
    <w:p w14:paraId="0F0ED2B0" w14:textId="77777777" w:rsidR="00317E74" w:rsidRDefault="00317E74" w:rsidP="00E92609">
      <w:r>
        <w:continuationSeparator/>
      </w:r>
    </w:p>
  </w:footnote>
  <w:footnote w:id="1">
    <w:p w14:paraId="73EE6D36" w14:textId="34289E22" w:rsidR="005357C8" w:rsidRPr="00A03EC7" w:rsidRDefault="005357C8" w:rsidP="005357C8">
      <w:pPr>
        <w:pStyle w:val="FootnoteText"/>
        <w:bidi w:val="0"/>
        <w:rPr>
          <w:sz w:val="18"/>
          <w:szCs w:val="18"/>
        </w:rPr>
      </w:pPr>
      <w:r w:rsidRPr="00A03EC7">
        <w:rPr>
          <w:rStyle w:val="FootnoteReference"/>
          <w:sz w:val="18"/>
          <w:szCs w:val="18"/>
        </w:rPr>
        <w:footnoteRef/>
      </w:r>
      <w:r w:rsidRPr="00A03EC7">
        <w:rPr>
          <w:sz w:val="18"/>
          <w:szCs w:val="18"/>
          <w:rtl/>
        </w:rPr>
        <w:t xml:space="preserve"> </w:t>
      </w:r>
      <w:r w:rsidRPr="00A03EC7">
        <w:rPr>
          <w:rFonts w:asciiTheme="majorBidi" w:hAnsiTheme="majorBidi" w:cstheme="majorBidi"/>
          <w:sz w:val="18"/>
          <w:szCs w:val="18"/>
        </w:rPr>
        <w:t>Diamond</w:t>
      </w:r>
      <w:r w:rsidRPr="00A03EC7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A03EC7">
        <w:rPr>
          <w:rFonts w:asciiTheme="majorBidi" w:hAnsiTheme="majorBidi" w:cstheme="majorBidi"/>
          <w:sz w:val="18"/>
          <w:szCs w:val="18"/>
        </w:rPr>
        <w:t xml:space="preserve"> Like Carbon</w:t>
      </w:r>
    </w:p>
  </w:footnote>
  <w:footnote w:id="2">
    <w:p w14:paraId="7D7DFE15" w14:textId="4F10DAD7" w:rsidR="005357C8" w:rsidRDefault="005357C8" w:rsidP="005357C8">
      <w:pPr>
        <w:pStyle w:val="FootnoteText"/>
        <w:bidi w:val="0"/>
      </w:pPr>
      <w:r w:rsidRPr="00A03EC7">
        <w:rPr>
          <w:rStyle w:val="FootnoteReference"/>
          <w:sz w:val="18"/>
          <w:szCs w:val="18"/>
        </w:rPr>
        <w:footnoteRef/>
      </w:r>
      <w:r w:rsidRPr="00A03EC7">
        <w:rPr>
          <w:sz w:val="18"/>
          <w:szCs w:val="18"/>
          <w:rtl/>
        </w:rPr>
        <w:t xml:space="preserve"> </w:t>
      </w:r>
      <w:r w:rsidRPr="00A03EC7">
        <w:rPr>
          <w:rFonts w:asciiTheme="majorBidi" w:hAnsiTheme="majorBidi" w:cstheme="majorBidi"/>
          <w:sz w:val="18"/>
          <w:szCs w:val="18"/>
        </w:rPr>
        <w:t>Inertial Confinement Fusion</w:t>
      </w:r>
    </w:p>
  </w:footnote>
  <w:footnote w:id="3">
    <w:p w14:paraId="06611800" w14:textId="5496E527" w:rsidR="005357C8" w:rsidRPr="005357C8" w:rsidRDefault="005357C8" w:rsidP="005357C8">
      <w:pPr>
        <w:pStyle w:val="FootnoteText"/>
        <w:bidi w:val="0"/>
        <w:rPr>
          <w:rFonts w:asciiTheme="majorBidi" w:hAnsiTheme="majorBidi" w:cstheme="majorBidi"/>
        </w:rPr>
      </w:pPr>
      <w:r w:rsidRPr="00A03EC7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A03EC7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A03EC7">
        <w:rPr>
          <w:rFonts w:asciiTheme="majorBidi" w:hAnsiTheme="majorBidi" w:cstheme="majorBidi"/>
          <w:sz w:val="18"/>
          <w:szCs w:val="18"/>
        </w:rPr>
        <w:t>Direct drive</w:t>
      </w:r>
    </w:p>
  </w:footnote>
  <w:footnote w:id="4">
    <w:p w14:paraId="306E595B" w14:textId="53AFB321" w:rsidR="00D300EF" w:rsidRPr="00D300EF" w:rsidRDefault="00D300EF" w:rsidP="00D300EF">
      <w:pPr>
        <w:pStyle w:val="FootnoteText"/>
        <w:bidi w:val="0"/>
        <w:rPr>
          <w:rFonts w:asciiTheme="majorBidi" w:hAnsiTheme="majorBidi" w:cstheme="majorBidi"/>
        </w:rPr>
      </w:pPr>
      <w:r w:rsidRPr="00A03EC7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A03EC7">
        <w:rPr>
          <w:rFonts w:asciiTheme="majorBidi" w:hAnsiTheme="majorBidi" w:cstheme="majorBidi"/>
          <w:sz w:val="12"/>
          <w:szCs w:val="12"/>
          <w:rtl/>
        </w:rPr>
        <w:t xml:space="preserve"> </w:t>
      </w:r>
      <w:r w:rsidRPr="00A03EC7">
        <w:rPr>
          <w:rFonts w:asciiTheme="majorBidi" w:hAnsiTheme="majorBidi" w:cstheme="majorBidi"/>
          <w:color w:val="202122"/>
          <w:sz w:val="18"/>
          <w:szCs w:val="18"/>
          <w:shd w:val="clear" w:color="auto" w:fill="FFFFFF"/>
        </w:rPr>
        <w:t>C</w:t>
      </w:r>
      <w:r w:rsidRPr="00A03EC7">
        <w:rPr>
          <w:rFonts w:asciiTheme="majorBidi" w:hAnsiTheme="majorBidi" w:cstheme="majorBidi"/>
          <w:color w:val="202122"/>
          <w:sz w:val="18"/>
          <w:szCs w:val="18"/>
          <w:shd w:val="clear" w:color="auto" w:fill="FFFFFF"/>
          <w:vertAlign w:val="subscript"/>
        </w:rPr>
        <w:t>8</w:t>
      </w:r>
      <w:r w:rsidRPr="00A03EC7">
        <w:rPr>
          <w:rFonts w:asciiTheme="majorBidi" w:hAnsiTheme="majorBidi" w:cstheme="majorBidi"/>
          <w:color w:val="202122"/>
          <w:sz w:val="18"/>
          <w:szCs w:val="18"/>
          <w:shd w:val="clear" w:color="auto" w:fill="FFFFFF"/>
        </w:rPr>
        <w:t>H</w:t>
      </w:r>
      <w:r w:rsidRPr="00A03EC7">
        <w:rPr>
          <w:rFonts w:asciiTheme="majorBidi" w:hAnsiTheme="majorBidi" w:cstheme="majorBidi"/>
          <w:color w:val="202122"/>
          <w:sz w:val="18"/>
          <w:szCs w:val="18"/>
          <w:shd w:val="clear" w:color="auto" w:fill="FFFFFF"/>
          <w:vertAlign w:val="subscript"/>
        </w:rPr>
        <w:t>8</w:t>
      </w:r>
    </w:p>
  </w:footnote>
  <w:footnote w:id="5">
    <w:p w14:paraId="76A87788" w14:textId="2BA53A28" w:rsidR="006C3764" w:rsidRPr="006C3764" w:rsidRDefault="006C3764" w:rsidP="00190887">
      <w:pPr>
        <w:pStyle w:val="FootnoteText"/>
        <w:bidi w:val="0"/>
        <w:rPr>
          <w:rFonts w:asciiTheme="majorBidi" w:hAnsiTheme="majorBidi" w:cstheme="majorBidi"/>
        </w:rPr>
      </w:pPr>
      <w:r w:rsidRPr="006C3764">
        <w:rPr>
          <w:rFonts w:asciiTheme="majorBidi" w:hAnsiTheme="majorBidi" w:cstheme="majorBidi"/>
          <w:sz w:val="18"/>
          <w:szCs w:val="18"/>
        </w:rPr>
        <w:t>5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="00190887" w:rsidRPr="00190887">
        <w:rPr>
          <w:rFonts w:asciiTheme="majorBidi" w:hAnsiTheme="majorBidi" w:cstheme="majorBidi"/>
          <w:color w:val="202124"/>
          <w:sz w:val="18"/>
          <w:szCs w:val="18"/>
          <w:shd w:val="clear" w:color="auto" w:fill="FFFFFF"/>
        </w:rPr>
        <w:t>Amorphous</w:t>
      </w:r>
    </w:p>
  </w:footnote>
  <w:footnote w:id="6">
    <w:p w14:paraId="61303311" w14:textId="01E633F7" w:rsidR="003722E8" w:rsidRDefault="003722E8" w:rsidP="003722E8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722E8">
        <w:rPr>
          <w:rFonts w:asciiTheme="majorBidi" w:hAnsiTheme="majorBidi" w:cstheme="majorBidi"/>
          <w:sz w:val="18"/>
          <w:szCs w:val="18"/>
        </w:rPr>
        <w:t>In-flight aspect ratio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C97EA" w14:textId="77777777" w:rsidR="00E92609" w:rsidRDefault="00E92609">
    <w:pPr>
      <w:pStyle w:val="Header"/>
      <w:bidi w:val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5C748" w14:textId="1F1DB07A" w:rsidR="00E92609" w:rsidRPr="00132356" w:rsidRDefault="00E92609" w:rsidP="00F4274D">
    <w:pPr>
      <w:jc w:val="right"/>
      <w:rPr>
        <w:rFonts w:ascii="Arial" w:hAnsi="Arial" w:cs="B Nazanin"/>
        <w:b/>
        <w:sz w:val="20"/>
        <w:szCs w:val="20"/>
        <w:rtl/>
      </w:rPr>
    </w:pPr>
    <w:r>
      <w:rPr>
        <w:rFonts w:ascii="Arial" w:hAnsi="Arial" w:cs="B Nazanin" w:hint="cs"/>
        <w:b/>
        <w:sz w:val="20"/>
        <w:szCs w:val="20"/>
        <w:rtl/>
      </w:rPr>
      <w:t xml:space="preserve">کنفرانس بین المللی </w:t>
    </w:r>
    <w:r w:rsidR="007402D9">
      <w:rPr>
        <w:rFonts w:ascii="Arial" w:hAnsi="Arial" w:cs="B Nazanin" w:hint="cs"/>
        <w:b/>
        <w:sz w:val="20"/>
        <w:szCs w:val="20"/>
        <w:rtl/>
      </w:rPr>
      <w:t>فیزیک انرژی های بالا</w:t>
    </w:r>
  </w:p>
  <w:p w14:paraId="2D0ACC3B" w14:textId="42487D44" w:rsidR="00E92609" w:rsidRDefault="00E92609" w:rsidP="0072755F">
    <w:pPr>
      <w:spacing w:line="192" w:lineRule="auto"/>
      <w:jc w:val="right"/>
      <w:rPr>
        <w:rFonts w:ascii="Arial" w:hAnsi="Arial" w:cs="B Nazanin"/>
        <w:b/>
        <w:sz w:val="20"/>
        <w:szCs w:val="20"/>
        <w:rtl/>
      </w:rPr>
    </w:pPr>
    <w:r>
      <w:rPr>
        <w:rFonts w:ascii="Arial" w:hAnsi="Arial" w:cs="B Nazanin" w:hint="cs"/>
        <w:b/>
        <w:sz w:val="20"/>
        <w:szCs w:val="20"/>
        <w:rtl/>
      </w:rPr>
      <w:t xml:space="preserve"> </w:t>
    </w:r>
    <w:r w:rsidRPr="00043F63">
      <w:rPr>
        <w:rFonts w:ascii="Arial" w:hAnsi="Arial" w:cs="B Nazanin" w:hint="cs"/>
        <w:b/>
        <w:sz w:val="20"/>
        <w:szCs w:val="20"/>
        <w:rtl/>
      </w:rPr>
      <w:t xml:space="preserve">دانشگاه </w:t>
    </w:r>
    <w:r>
      <w:rPr>
        <w:rFonts w:ascii="Arial" w:hAnsi="Arial" w:cs="B Nazanin" w:hint="cs"/>
        <w:b/>
        <w:sz w:val="20"/>
        <w:szCs w:val="20"/>
        <w:rtl/>
      </w:rPr>
      <w:t>دامغان، دامغان</w:t>
    </w:r>
    <w:r w:rsidRPr="00132356">
      <w:rPr>
        <w:rFonts w:ascii="Arial" w:hAnsi="Arial" w:cs="B Nazanin" w:hint="cs"/>
        <w:b/>
        <w:sz w:val="20"/>
        <w:szCs w:val="20"/>
        <w:rtl/>
      </w:rPr>
      <w:t>،</w:t>
    </w:r>
    <w:r w:rsidRPr="00132356">
      <w:rPr>
        <w:rFonts w:ascii="Arial" w:hAnsi="Arial" w:cs="B Nazanin"/>
        <w:b/>
        <w:sz w:val="20"/>
        <w:szCs w:val="20"/>
        <w:rtl/>
      </w:rPr>
      <w:t xml:space="preserve"> </w:t>
    </w:r>
    <w:r w:rsidRPr="00132356">
      <w:rPr>
        <w:rFonts w:ascii="Arial" w:hAnsi="Arial" w:cs="B Nazanin" w:hint="cs"/>
        <w:b/>
        <w:sz w:val="20"/>
        <w:szCs w:val="20"/>
        <w:rtl/>
      </w:rPr>
      <w:t>ایران،</w:t>
    </w:r>
    <w:r w:rsidRPr="00132356">
      <w:rPr>
        <w:rFonts w:ascii="Arial" w:hAnsi="Arial" w:cs="B Nazanin"/>
        <w:b/>
        <w:sz w:val="20"/>
        <w:szCs w:val="20"/>
        <w:rtl/>
      </w:rPr>
      <w:t xml:space="preserve"> </w:t>
    </w:r>
    <w:r w:rsidR="007402D9">
      <w:rPr>
        <w:rFonts w:ascii="Arial" w:hAnsi="Arial" w:cs="B Nazanin" w:hint="cs"/>
        <w:b/>
        <w:sz w:val="20"/>
        <w:szCs w:val="20"/>
        <w:rtl/>
      </w:rPr>
      <w:t>15</w:t>
    </w:r>
    <w:r w:rsidRPr="00132356">
      <w:rPr>
        <w:rFonts w:ascii="Arial" w:hAnsi="Arial" w:cs="B Nazanin"/>
        <w:b/>
        <w:sz w:val="20"/>
        <w:szCs w:val="20"/>
        <w:rtl/>
      </w:rPr>
      <w:t xml:space="preserve"> </w:t>
    </w:r>
    <w:r>
      <w:rPr>
        <w:rFonts w:ascii="Arial" w:hAnsi="Arial" w:cs="B Nazanin" w:hint="cs"/>
        <w:b/>
        <w:sz w:val="20"/>
        <w:szCs w:val="20"/>
        <w:rtl/>
      </w:rPr>
      <w:t>تا</w:t>
    </w:r>
    <w:r w:rsidRPr="00132356">
      <w:rPr>
        <w:rFonts w:ascii="Arial" w:hAnsi="Arial" w:cs="B Nazanin"/>
        <w:b/>
        <w:sz w:val="20"/>
        <w:szCs w:val="20"/>
        <w:rtl/>
      </w:rPr>
      <w:t xml:space="preserve"> </w:t>
    </w:r>
    <w:r w:rsidR="007402D9">
      <w:rPr>
        <w:rFonts w:ascii="Arial" w:hAnsi="Arial" w:cs="B Nazanin" w:hint="cs"/>
        <w:b/>
        <w:sz w:val="20"/>
        <w:szCs w:val="20"/>
        <w:rtl/>
      </w:rPr>
      <w:t>16</w:t>
    </w:r>
    <w:r>
      <w:rPr>
        <w:rFonts w:ascii="Arial" w:hAnsi="Arial" w:cs="B Nazanin" w:hint="cs"/>
        <w:b/>
        <w:sz w:val="20"/>
        <w:szCs w:val="20"/>
        <w:rtl/>
      </w:rPr>
      <w:t xml:space="preserve"> </w:t>
    </w:r>
    <w:r w:rsidR="007402D9">
      <w:rPr>
        <w:rFonts w:ascii="Arial" w:hAnsi="Arial" w:cs="B Nazanin" w:hint="cs"/>
        <w:b/>
        <w:sz w:val="20"/>
        <w:szCs w:val="20"/>
        <w:rtl/>
      </w:rPr>
      <w:t>تیر</w:t>
    </w:r>
    <w:r w:rsidRPr="00132356">
      <w:rPr>
        <w:rFonts w:ascii="Arial" w:hAnsi="Arial" w:cs="B Nazanin"/>
        <w:b/>
        <w:sz w:val="20"/>
        <w:szCs w:val="20"/>
        <w:rtl/>
      </w:rPr>
      <w:t xml:space="preserve"> </w:t>
    </w:r>
    <w:r>
      <w:rPr>
        <w:rFonts w:ascii="Arial" w:hAnsi="Arial" w:cs="B Nazanin" w:hint="cs"/>
        <w:b/>
        <w:sz w:val="20"/>
        <w:szCs w:val="20"/>
        <w:rtl/>
      </w:rPr>
      <w:t>140</w:t>
    </w:r>
    <w:r w:rsidR="007402D9">
      <w:rPr>
        <w:rFonts w:ascii="Arial" w:hAnsi="Arial" w:cs="B Nazanin" w:hint="cs"/>
        <w:b/>
        <w:sz w:val="20"/>
        <w:szCs w:val="20"/>
        <w:rtl/>
      </w:rPr>
      <w:t>1</w:t>
    </w:r>
  </w:p>
  <w:p w14:paraId="1249BA52" w14:textId="77777777" w:rsidR="00E92609" w:rsidRPr="00132356" w:rsidRDefault="00E92609" w:rsidP="00F4274D">
    <w:pPr>
      <w:spacing w:line="168" w:lineRule="auto"/>
      <w:jc w:val="right"/>
      <w:rPr>
        <w:rFonts w:ascii="Arial" w:hAnsi="Arial" w:cs="B Nazanin"/>
        <w:b/>
        <w:sz w:val="20"/>
        <w:szCs w:val="20"/>
        <w:rtl/>
      </w:rPr>
    </w:pPr>
  </w:p>
  <w:p w14:paraId="37F6C07F" w14:textId="77777777" w:rsidR="00E92609" w:rsidRDefault="00E92609" w:rsidP="00BC214E">
    <w:pPr>
      <w:pStyle w:val="Header"/>
      <w:jc w:val="right"/>
      <w:rPr>
        <w:sz w:val="18"/>
        <w:szCs w:val="1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2214B"/>
    <w:multiLevelType w:val="hybridMultilevel"/>
    <w:tmpl w:val="B5D4F72A"/>
    <w:lvl w:ilvl="0" w:tplc="D0D2874E">
      <w:start w:val="1"/>
      <w:numFmt w:val="decimal"/>
      <w:lvlText w:val="[%1]"/>
      <w:lvlJc w:val="left"/>
      <w:pPr>
        <w:ind w:left="502" w:hanging="360"/>
      </w:pPr>
      <w:rPr>
        <w:rFonts w:hint="default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BB"/>
    <w:rsid w:val="00017212"/>
    <w:rsid w:val="000271E1"/>
    <w:rsid w:val="00031BFF"/>
    <w:rsid w:val="00033D72"/>
    <w:rsid w:val="0003682F"/>
    <w:rsid w:val="00044EDE"/>
    <w:rsid w:val="000548FE"/>
    <w:rsid w:val="00063C04"/>
    <w:rsid w:val="00076580"/>
    <w:rsid w:val="000D25DE"/>
    <w:rsid w:val="000E1EF4"/>
    <w:rsid w:val="000F43A1"/>
    <w:rsid w:val="00122E6D"/>
    <w:rsid w:val="00165B9A"/>
    <w:rsid w:val="00184C9C"/>
    <w:rsid w:val="00190887"/>
    <w:rsid w:val="001A72EC"/>
    <w:rsid w:val="0021522F"/>
    <w:rsid w:val="00226BE4"/>
    <w:rsid w:val="00237BEA"/>
    <w:rsid w:val="002452E6"/>
    <w:rsid w:val="002538F3"/>
    <w:rsid w:val="002A328B"/>
    <w:rsid w:val="002B21FE"/>
    <w:rsid w:val="00317E74"/>
    <w:rsid w:val="003257B3"/>
    <w:rsid w:val="00325F21"/>
    <w:rsid w:val="003722E8"/>
    <w:rsid w:val="003972A2"/>
    <w:rsid w:val="003A3D5A"/>
    <w:rsid w:val="003C23C1"/>
    <w:rsid w:val="0040222A"/>
    <w:rsid w:val="0040756A"/>
    <w:rsid w:val="004164FD"/>
    <w:rsid w:val="00422A71"/>
    <w:rsid w:val="00426A29"/>
    <w:rsid w:val="00432786"/>
    <w:rsid w:val="00462AB4"/>
    <w:rsid w:val="00467932"/>
    <w:rsid w:val="004956F9"/>
    <w:rsid w:val="004C3C2C"/>
    <w:rsid w:val="004D4A9B"/>
    <w:rsid w:val="004D77AD"/>
    <w:rsid w:val="004F4F0A"/>
    <w:rsid w:val="005357C8"/>
    <w:rsid w:val="005612E9"/>
    <w:rsid w:val="00561DBB"/>
    <w:rsid w:val="00566CE5"/>
    <w:rsid w:val="00590538"/>
    <w:rsid w:val="005971C0"/>
    <w:rsid w:val="005A6CEF"/>
    <w:rsid w:val="005E0EB2"/>
    <w:rsid w:val="005F027E"/>
    <w:rsid w:val="005F3C2D"/>
    <w:rsid w:val="006017F8"/>
    <w:rsid w:val="00610551"/>
    <w:rsid w:val="00617523"/>
    <w:rsid w:val="00623F9B"/>
    <w:rsid w:val="00626386"/>
    <w:rsid w:val="0063051E"/>
    <w:rsid w:val="00682F74"/>
    <w:rsid w:val="006A24AE"/>
    <w:rsid w:val="006B1F22"/>
    <w:rsid w:val="006C3764"/>
    <w:rsid w:val="006D0ABB"/>
    <w:rsid w:val="006E1B57"/>
    <w:rsid w:val="007030F9"/>
    <w:rsid w:val="0071741E"/>
    <w:rsid w:val="007234ED"/>
    <w:rsid w:val="007402D9"/>
    <w:rsid w:val="00761684"/>
    <w:rsid w:val="00774B4B"/>
    <w:rsid w:val="00782A40"/>
    <w:rsid w:val="007B0055"/>
    <w:rsid w:val="007C4290"/>
    <w:rsid w:val="007C4D03"/>
    <w:rsid w:val="007D152E"/>
    <w:rsid w:val="007F6494"/>
    <w:rsid w:val="008001C5"/>
    <w:rsid w:val="008254BF"/>
    <w:rsid w:val="008637DD"/>
    <w:rsid w:val="0086530D"/>
    <w:rsid w:val="00866976"/>
    <w:rsid w:val="008721E8"/>
    <w:rsid w:val="00877F8B"/>
    <w:rsid w:val="008A04C8"/>
    <w:rsid w:val="008A5722"/>
    <w:rsid w:val="008B09B4"/>
    <w:rsid w:val="008C3731"/>
    <w:rsid w:val="0090538E"/>
    <w:rsid w:val="00921D37"/>
    <w:rsid w:val="00931EF7"/>
    <w:rsid w:val="009461E9"/>
    <w:rsid w:val="00954D3E"/>
    <w:rsid w:val="00967D66"/>
    <w:rsid w:val="00972B10"/>
    <w:rsid w:val="00986F19"/>
    <w:rsid w:val="009C6944"/>
    <w:rsid w:val="009D44C5"/>
    <w:rsid w:val="009D6A86"/>
    <w:rsid w:val="009D7B07"/>
    <w:rsid w:val="009E5D81"/>
    <w:rsid w:val="00A03EC7"/>
    <w:rsid w:val="00A10A7F"/>
    <w:rsid w:val="00A2297B"/>
    <w:rsid w:val="00A50F55"/>
    <w:rsid w:val="00A63B0E"/>
    <w:rsid w:val="00A95689"/>
    <w:rsid w:val="00AA26CB"/>
    <w:rsid w:val="00AB2268"/>
    <w:rsid w:val="00AC3218"/>
    <w:rsid w:val="00AD63D7"/>
    <w:rsid w:val="00B05374"/>
    <w:rsid w:val="00B14C5C"/>
    <w:rsid w:val="00B32D27"/>
    <w:rsid w:val="00B33485"/>
    <w:rsid w:val="00B5149A"/>
    <w:rsid w:val="00BB7A18"/>
    <w:rsid w:val="00BC678D"/>
    <w:rsid w:val="00C02B12"/>
    <w:rsid w:val="00C31F7C"/>
    <w:rsid w:val="00C33880"/>
    <w:rsid w:val="00C41CB6"/>
    <w:rsid w:val="00C60F9F"/>
    <w:rsid w:val="00CB0425"/>
    <w:rsid w:val="00CB3F24"/>
    <w:rsid w:val="00CD162F"/>
    <w:rsid w:val="00CE6DCE"/>
    <w:rsid w:val="00CF39E4"/>
    <w:rsid w:val="00D16789"/>
    <w:rsid w:val="00D25D6E"/>
    <w:rsid w:val="00D300EF"/>
    <w:rsid w:val="00D46C8B"/>
    <w:rsid w:val="00D553AA"/>
    <w:rsid w:val="00D83610"/>
    <w:rsid w:val="00D8683E"/>
    <w:rsid w:val="00DD670A"/>
    <w:rsid w:val="00DE0FC1"/>
    <w:rsid w:val="00E1211F"/>
    <w:rsid w:val="00E24AFC"/>
    <w:rsid w:val="00E52FD6"/>
    <w:rsid w:val="00E564D7"/>
    <w:rsid w:val="00E87206"/>
    <w:rsid w:val="00E92609"/>
    <w:rsid w:val="00EE2DD9"/>
    <w:rsid w:val="00EF5558"/>
    <w:rsid w:val="00F306AA"/>
    <w:rsid w:val="00F30816"/>
    <w:rsid w:val="00F32A2D"/>
    <w:rsid w:val="00F45D19"/>
    <w:rsid w:val="00F53CA0"/>
    <w:rsid w:val="00F54095"/>
    <w:rsid w:val="00F81501"/>
    <w:rsid w:val="00F87044"/>
    <w:rsid w:val="00F94C75"/>
    <w:rsid w:val="00FA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288A4"/>
  <w15:chartTrackingRefBased/>
  <w15:docId w15:val="{80BE85F5-273A-465A-B804-02D79803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09"/>
    <w:pPr>
      <w:bidi/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92609"/>
    <w:pPr>
      <w:keepNext/>
      <w:bidi w:val="0"/>
      <w:jc w:val="center"/>
      <w:outlineLvl w:val="0"/>
    </w:pPr>
    <w:rPr>
      <w:rFonts w:cs="B Nazani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2609"/>
    <w:rPr>
      <w:rFonts w:ascii="Times New Roman" w:eastAsia="Times New Roman" w:hAnsi="Times New Roman" w:cs="B Nazanin"/>
      <w:b/>
      <w:bCs/>
      <w:sz w:val="28"/>
      <w:szCs w:val="28"/>
    </w:rPr>
  </w:style>
  <w:style w:type="paragraph" w:styleId="Footer">
    <w:name w:val="footer"/>
    <w:basedOn w:val="Normal"/>
    <w:link w:val="FooterChar"/>
    <w:semiHidden/>
    <w:rsid w:val="00E926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9260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E92609"/>
  </w:style>
  <w:style w:type="paragraph" w:styleId="Header">
    <w:name w:val="header"/>
    <w:basedOn w:val="Normal"/>
    <w:link w:val="HeaderChar"/>
    <w:semiHidden/>
    <w:rsid w:val="00E926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926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E92609"/>
    <w:pPr>
      <w:bidi w:val="0"/>
      <w:ind w:left="720"/>
      <w:contextualSpacing/>
      <w:jc w:val="both"/>
    </w:pPr>
    <w:rPr>
      <w:rFonts w:ascii="Calibri" w:eastAsia="Calibri" w:hAnsi="Calibri"/>
      <w:lang w:bidi="ar-SA"/>
    </w:rPr>
  </w:style>
  <w:style w:type="paragraph" w:styleId="FootnoteText">
    <w:name w:val="footnote text"/>
    <w:basedOn w:val="Normal"/>
    <w:link w:val="FootnoteTextChar"/>
    <w:semiHidden/>
    <w:rsid w:val="00E926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26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92609"/>
    <w:rPr>
      <w:vertAlign w:val="superscript"/>
    </w:rPr>
  </w:style>
  <w:style w:type="paragraph" w:customStyle="1" w:styleId="icsmreferences">
    <w:name w:val="icsm_references"/>
    <w:basedOn w:val="Normal"/>
    <w:rsid w:val="00E92609"/>
    <w:pPr>
      <w:bidi w:val="0"/>
      <w:ind w:left="240" w:hanging="240"/>
    </w:pPr>
    <w:rPr>
      <w:sz w:val="16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E926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609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2B21FE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B21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thematicaFormatStandardForm">
    <w:name w:val="MathematicaFormatStandardForm"/>
    <w:uiPriority w:val="99"/>
    <w:rsid w:val="00986F19"/>
    <w:rPr>
      <w:rFonts w:ascii="Inherited" w:cs="Inherited"/>
    </w:rPr>
  </w:style>
  <w:style w:type="character" w:customStyle="1" w:styleId="fontstyle31">
    <w:name w:val="fontstyle31"/>
    <w:basedOn w:val="DefaultParagraphFont"/>
    <w:rsid w:val="004C3C2C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84C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microsoft.com/office/2007/relationships/hdphoto" Target="media/hdphoto1.wdp"/><Relationship Id="rId39" Type="http://schemas.openxmlformats.org/officeDocument/2006/relationships/oleObject" Target="embeddings/oleObject11.bin"/><Relationship Id="rId21" Type="http://schemas.openxmlformats.org/officeDocument/2006/relationships/image" Target="media/image5.png"/><Relationship Id="rId34" Type="http://schemas.openxmlformats.org/officeDocument/2006/relationships/image" Target="media/image13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0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10.wmf"/><Relationship Id="rId11" Type="http://schemas.openxmlformats.org/officeDocument/2006/relationships/header" Target="header2.xml"/><Relationship Id="rId24" Type="http://schemas.openxmlformats.org/officeDocument/2006/relationships/image" Target="media/image7.emf"/><Relationship Id="rId32" Type="http://schemas.openxmlformats.org/officeDocument/2006/relationships/image" Target="media/image12.wmf"/><Relationship Id="rId37" Type="http://schemas.openxmlformats.org/officeDocument/2006/relationships/oleObject" Target="embeddings/oleObject10.bin"/><Relationship Id="rId40" Type="http://schemas.openxmlformats.org/officeDocument/2006/relationships/oleObject" Target="embeddings/oleObject12.bin"/><Relationship Id="rId45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6.bin"/><Relationship Id="rId36" Type="http://schemas.openxmlformats.org/officeDocument/2006/relationships/image" Target="media/image14.wmf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4.wmf"/><Relationship Id="rId31" Type="http://schemas.openxmlformats.org/officeDocument/2006/relationships/image" Target="media/image11.emf"/><Relationship Id="rId44" Type="http://schemas.openxmlformats.org/officeDocument/2006/relationships/image" Target="media/image17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image" Target="media/image6.png"/><Relationship Id="rId27" Type="http://schemas.openxmlformats.org/officeDocument/2006/relationships/image" Target="media/image9.w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9.bin"/><Relationship Id="rId43" Type="http://schemas.openxmlformats.org/officeDocument/2006/relationships/image" Target="media/image16.emf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image" Target="media/image3.wmf"/><Relationship Id="rId25" Type="http://schemas.openxmlformats.org/officeDocument/2006/relationships/image" Target="media/image8.png"/><Relationship Id="rId33" Type="http://schemas.openxmlformats.org/officeDocument/2006/relationships/oleObject" Target="embeddings/oleObject8.bin"/><Relationship Id="rId38" Type="http://schemas.openxmlformats.org/officeDocument/2006/relationships/image" Target="media/image15.wmf"/><Relationship Id="rId46" Type="http://schemas.openxmlformats.org/officeDocument/2006/relationships/image" Target="media/image19.e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E0AB-FB76-4D43-A8E9-A43BFDBE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4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Behnam Pourhassan</dc:creator>
  <cp:keywords/>
  <dc:description/>
  <cp:lastModifiedBy>sahar nouri</cp:lastModifiedBy>
  <cp:revision>79</cp:revision>
  <cp:lastPrinted>2022-06-01T09:44:00Z</cp:lastPrinted>
  <dcterms:created xsi:type="dcterms:W3CDTF">2021-09-06T18:49:00Z</dcterms:created>
  <dcterms:modified xsi:type="dcterms:W3CDTF">2022-06-01T09:45:00Z</dcterms:modified>
</cp:coreProperties>
</file>